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551" w:rsidRPr="00A16338" w:rsidRDefault="001C1551" w:rsidP="001C1551">
      <w:pPr>
        <w:suppressAutoHyphens/>
        <w:spacing w:after="0"/>
        <w:ind w:left="284"/>
        <w:jc w:val="center"/>
        <w:rPr>
          <w:rFonts w:ascii="Times New Roman" w:eastAsia="Times New Roman" w:hAnsi="Times New Roman"/>
          <w:b/>
          <w:sz w:val="28"/>
          <w:szCs w:val="28"/>
          <w:lang w:eastAsia="ar-SA"/>
        </w:rPr>
      </w:pPr>
      <w:r w:rsidRPr="00A16338">
        <w:rPr>
          <w:rFonts w:ascii="Times New Roman" w:eastAsia="Times New Roman" w:hAnsi="Times New Roman"/>
          <w:b/>
          <w:sz w:val="28"/>
          <w:szCs w:val="28"/>
          <w:lang w:eastAsia="ar-SA"/>
        </w:rPr>
        <w:t>Департамент здравоохранения</w:t>
      </w:r>
    </w:p>
    <w:p w:rsidR="001C1551" w:rsidRPr="00A16338" w:rsidRDefault="001C1551" w:rsidP="001C1551">
      <w:pPr>
        <w:suppressAutoHyphens/>
        <w:spacing w:after="0"/>
        <w:ind w:left="284"/>
        <w:jc w:val="center"/>
        <w:rPr>
          <w:rFonts w:ascii="Times New Roman" w:eastAsia="Times New Roman" w:hAnsi="Times New Roman"/>
          <w:b/>
          <w:sz w:val="28"/>
          <w:szCs w:val="28"/>
          <w:lang w:eastAsia="ar-SA"/>
        </w:rPr>
      </w:pPr>
      <w:r w:rsidRPr="00A16338">
        <w:rPr>
          <w:rFonts w:ascii="Times New Roman" w:eastAsia="Times New Roman" w:hAnsi="Times New Roman"/>
          <w:b/>
          <w:sz w:val="28"/>
          <w:szCs w:val="28"/>
          <w:lang w:eastAsia="ar-SA"/>
        </w:rPr>
        <w:t>Ханты-Мансийского автономного округа – Югры</w:t>
      </w:r>
    </w:p>
    <w:p w:rsidR="001C1551" w:rsidRPr="00A16338" w:rsidRDefault="001C1551" w:rsidP="001C1551">
      <w:pPr>
        <w:suppressAutoHyphens/>
        <w:spacing w:after="0"/>
        <w:ind w:left="284"/>
        <w:jc w:val="center"/>
        <w:rPr>
          <w:rFonts w:ascii="Times New Roman" w:eastAsia="Times New Roman" w:hAnsi="Times New Roman"/>
          <w:b/>
          <w:sz w:val="28"/>
          <w:szCs w:val="28"/>
          <w:lang w:eastAsia="ar-SA"/>
        </w:rPr>
      </w:pPr>
      <w:r w:rsidRPr="00A16338">
        <w:rPr>
          <w:rFonts w:ascii="Times New Roman" w:eastAsia="Times New Roman" w:hAnsi="Times New Roman"/>
          <w:b/>
          <w:sz w:val="28"/>
          <w:szCs w:val="28"/>
          <w:lang w:eastAsia="ar-SA"/>
        </w:rPr>
        <w:t>Казенное учреждение</w:t>
      </w:r>
    </w:p>
    <w:p w:rsidR="001C1551" w:rsidRPr="00A16338" w:rsidRDefault="001C1551" w:rsidP="001C1551">
      <w:pPr>
        <w:suppressAutoHyphens/>
        <w:spacing w:after="0"/>
        <w:ind w:left="284"/>
        <w:jc w:val="center"/>
        <w:rPr>
          <w:rFonts w:ascii="Times New Roman" w:eastAsia="Times New Roman" w:hAnsi="Times New Roman"/>
          <w:b/>
          <w:sz w:val="28"/>
          <w:szCs w:val="28"/>
          <w:lang w:eastAsia="ar-SA"/>
        </w:rPr>
      </w:pPr>
      <w:r w:rsidRPr="00A16338">
        <w:rPr>
          <w:rFonts w:ascii="Times New Roman" w:eastAsia="Times New Roman" w:hAnsi="Times New Roman"/>
          <w:b/>
          <w:sz w:val="28"/>
          <w:szCs w:val="28"/>
          <w:lang w:eastAsia="ar-SA"/>
        </w:rPr>
        <w:t>Ханты-Мансийского автономного округа – Югры</w:t>
      </w:r>
    </w:p>
    <w:p w:rsidR="001C1551" w:rsidRPr="00A16338" w:rsidRDefault="001C1551" w:rsidP="001C1551">
      <w:pPr>
        <w:spacing w:line="360" w:lineRule="auto"/>
        <w:jc w:val="center"/>
        <w:rPr>
          <w:rFonts w:ascii="Times New Roman" w:hAnsi="Times New Roman"/>
          <w:b/>
          <w:bCs/>
          <w:sz w:val="28"/>
          <w:szCs w:val="28"/>
        </w:rPr>
      </w:pPr>
      <w:r w:rsidRPr="00A16338">
        <w:rPr>
          <w:rFonts w:ascii="Times New Roman" w:hAnsi="Times New Roman"/>
          <w:b/>
          <w:sz w:val="28"/>
          <w:szCs w:val="28"/>
        </w:rPr>
        <w:t>«Бюро судебно-медицинской экспертизы»</w:t>
      </w:r>
    </w:p>
    <w:p w:rsidR="001C1551" w:rsidRDefault="001C1551" w:rsidP="001C1551">
      <w:pPr>
        <w:suppressAutoHyphens/>
        <w:spacing w:after="0" w:line="360" w:lineRule="auto"/>
        <w:ind w:left="284"/>
        <w:jc w:val="center"/>
        <w:rPr>
          <w:rFonts w:ascii="Times New Roman" w:eastAsia="Times New Roman" w:hAnsi="Times New Roman"/>
          <w:b/>
          <w:sz w:val="36"/>
          <w:szCs w:val="36"/>
          <w:lang w:eastAsia="ar-SA"/>
        </w:rPr>
      </w:pPr>
      <w:r w:rsidRPr="00A16338">
        <w:rPr>
          <w:rFonts w:ascii="Times New Roman" w:eastAsia="Times New Roman" w:hAnsi="Times New Roman"/>
          <w:b/>
          <w:sz w:val="36"/>
          <w:szCs w:val="36"/>
          <w:lang w:eastAsia="ar-SA"/>
        </w:rPr>
        <w:t xml:space="preserve">Д.Е. Кузьмичев, </w:t>
      </w:r>
      <w:r>
        <w:rPr>
          <w:rFonts w:ascii="Times New Roman" w:eastAsia="Times New Roman" w:hAnsi="Times New Roman"/>
          <w:b/>
          <w:sz w:val="36"/>
          <w:szCs w:val="36"/>
          <w:lang w:eastAsia="ar-SA"/>
        </w:rPr>
        <w:t xml:space="preserve">В.А. Кондаков, </w:t>
      </w:r>
    </w:p>
    <w:p w:rsidR="001C1551" w:rsidRDefault="001C1551" w:rsidP="001C1551">
      <w:pPr>
        <w:suppressAutoHyphens/>
        <w:spacing w:after="0" w:line="360" w:lineRule="auto"/>
        <w:ind w:left="284"/>
        <w:jc w:val="center"/>
        <w:rPr>
          <w:rFonts w:ascii="Times New Roman" w:eastAsia="Times New Roman" w:hAnsi="Times New Roman"/>
          <w:b/>
          <w:sz w:val="36"/>
          <w:szCs w:val="36"/>
          <w:lang w:eastAsia="ar-SA"/>
        </w:rPr>
      </w:pPr>
      <w:r>
        <w:rPr>
          <w:rFonts w:ascii="Times New Roman" w:eastAsia="Times New Roman" w:hAnsi="Times New Roman"/>
          <w:b/>
          <w:sz w:val="36"/>
          <w:szCs w:val="36"/>
          <w:lang w:eastAsia="ar-SA"/>
        </w:rPr>
        <w:t>С.В. Чирков, Р.В. Скребов</w:t>
      </w:r>
    </w:p>
    <w:p w:rsidR="001C1551" w:rsidRPr="00A16338" w:rsidRDefault="001C1551" w:rsidP="001C1551">
      <w:pPr>
        <w:numPr>
          <w:ilvl w:val="1"/>
          <w:numId w:val="0"/>
        </w:numPr>
        <w:spacing w:line="240" w:lineRule="auto"/>
        <w:ind w:right="-145"/>
        <w:jc w:val="center"/>
        <w:rPr>
          <w:rFonts w:ascii="Times New Roman" w:eastAsia="SimSun" w:hAnsi="Times New Roman"/>
          <w:b/>
          <w:bCs/>
          <w:iCs/>
          <w:caps/>
          <w:color w:val="0070C0"/>
          <w:spacing w:val="15"/>
          <w:sz w:val="36"/>
          <w:szCs w:val="36"/>
        </w:rPr>
      </w:pPr>
    </w:p>
    <w:p w:rsidR="001C1551" w:rsidRPr="001C1551" w:rsidRDefault="001C1551" w:rsidP="001C1551">
      <w:pPr>
        <w:numPr>
          <w:ilvl w:val="1"/>
          <w:numId w:val="0"/>
        </w:numPr>
        <w:spacing w:line="240" w:lineRule="auto"/>
        <w:ind w:right="-145"/>
        <w:jc w:val="center"/>
        <w:rPr>
          <w:rFonts w:ascii="Times New Roman" w:eastAsia="SimSun" w:hAnsi="Times New Roman"/>
          <w:b/>
          <w:bCs/>
          <w:iCs/>
          <w:caps/>
          <w:color w:val="FF0000"/>
          <w:spacing w:val="15"/>
          <w:sz w:val="36"/>
          <w:szCs w:val="36"/>
        </w:rPr>
      </w:pPr>
      <w:r w:rsidRPr="001C1551">
        <w:rPr>
          <w:rFonts w:ascii="Times New Roman" w:eastAsia="SimSun" w:hAnsi="Times New Roman"/>
          <w:b/>
          <w:bCs/>
          <w:iCs/>
          <w:caps/>
          <w:color w:val="FF0000"/>
          <w:spacing w:val="15"/>
          <w:sz w:val="36"/>
          <w:szCs w:val="36"/>
        </w:rPr>
        <w:t>МЕТОДИЧЕСК</w:t>
      </w:r>
      <w:r w:rsidR="00086891">
        <w:rPr>
          <w:rFonts w:ascii="Times New Roman" w:eastAsia="SimSun" w:hAnsi="Times New Roman"/>
          <w:b/>
          <w:bCs/>
          <w:iCs/>
          <w:caps/>
          <w:color w:val="FF0000"/>
          <w:spacing w:val="15"/>
          <w:sz w:val="36"/>
          <w:szCs w:val="36"/>
        </w:rPr>
        <w:t>О</w:t>
      </w:r>
      <w:r w:rsidRPr="001C1551">
        <w:rPr>
          <w:rFonts w:ascii="Times New Roman" w:eastAsia="SimSun" w:hAnsi="Times New Roman"/>
          <w:b/>
          <w:bCs/>
          <w:iCs/>
          <w:caps/>
          <w:color w:val="FF0000"/>
          <w:spacing w:val="15"/>
          <w:sz w:val="36"/>
          <w:szCs w:val="36"/>
        </w:rPr>
        <w:t xml:space="preserve">Е </w:t>
      </w:r>
      <w:r w:rsidR="00086891">
        <w:rPr>
          <w:rFonts w:ascii="Times New Roman" w:eastAsia="SimSun" w:hAnsi="Times New Roman"/>
          <w:b/>
          <w:bCs/>
          <w:iCs/>
          <w:caps/>
          <w:color w:val="FF0000"/>
          <w:spacing w:val="15"/>
          <w:sz w:val="36"/>
          <w:szCs w:val="36"/>
        </w:rPr>
        <w:t>ПОСОБИЕ</w:t>
      </w:r>
    </w:p>
    <w:p w:rsidR="001C1551" w:rsidRDefault="001C1551" w:rsidP="00D6286A">
      <w:pPr>
        <w:spacing w:after="0"/>
        <w:jc w:val="center"/>
        <w:rPr>
          <w:rFonts w:ascii="Times New Roman" w:hAnsi="Times New Roman" w:cs="Times New Roman"/>
          <w:b/>
          <w:color w:val="C00000"/>
          <w:sz w:val="44"/>
          <w:szCs w:val="44"/>
        </w:rPr>
      </w:pPr>
    </w:p>
    <w:p w:rsidR="00D6286A" w:rsidRPr="001C1551" w:rsidRDefault="007F2C10" w:rsidP="00D6286A">
      <w:pPr>
        <w:spacing w:after="0"/>
        <w:jc w:val="center"/>
        <w:rPr>
          <w:rFonts w:ascii="Times New Roman" w:hAnsi="Times New Roman" w:cs="Times New Roman"/>
          <w:b/>
          <w:color w:val="C00000"/>
          <w:sz w:val="44"/>
          <w:szCs w:val="44"/>
        </w:rPr>
      </w:pPr>
      <w:r w:rsidRPr="001C1551">
        <w:rPr>
          <w:rFonts w:ascii="Times New Roman" w:hAnsi="Times New Roman" w:cs="Times New Roman"/>
          <w:b/>
          <w:color w:val="C00000"/>
          <w:sz w:val="44"/>
          <w:szCs w:val="44"/>
        </w:rPr>
        <w:t>БИОХИМИЧЕСКИЕ</w:t>
      </w:r>
      <w:r w:rsidR="00D6286A" w:rsidRPr="001C1551">
        <w:rPr>
          <w:rFonts w:ascii="Times New Roman" w:hAnsi="Times New Roman" w:cs="Times New Roman"/>
          <w:b/>
          <w:color w:val="C00000"/>
          <w:sz w:val="44"/>
          <w:szCs w:val="44"/>
        </w:rPr>
        <w:t xml:space="preserve"> МЕТОДЫ ИССЛЕДОВАНИЯ БИОЛОГИЧЕСКИХ ОБЪЕКТОВ </w:t>
      </w:r>
    </w:p>
    <w:p w:rsidR="00353617" w:rsidRPr="001C1551" w:rsidRDefault="00D6286A" w:rsidP="00D6286A">
      <w:pPr>
        <w:spacing w:after="0"/>
        <w:jc w:val="center"/>
        <w:rPr>
          <w:rFonts w:ascii="Times New Roman" w:hAnsi="Times New Roman" w:cs="Times New Roman"/>
          <w:b/>
          <w:color w:val="C00000"/>
          <w:sz w:val="44"/>
          <w:szCs w:val="44"/>
        </w:rPr>
      </w:pPr>
      <w:r w:rsidRPr="001C1551">
        <w:rPr>
          <w:rFonts w:ascii="Times New Roman" w:hAnsi="Times New Roman" w:cs="Times New Roman"/>
          <w:b/>
          <w:color w:val="C00000"/>
          <w:sz w:val="44"/>
          <w:szCs w:val="44"/>
        </w:rPr>
        <w:t>В СУДЕБНО-МЕДИЦИНСКОЙ</w:t>
      </w:r>
      <w:r w:rsidR="007F2C10" w:rsidRPr="001C1551">
        <w:rPr>
          <w:rFonts w:ascii="Times New Roman" w:hAnsi="Times New Roman" w:cs="Times New Roman"/>
          <w:b/>
          <w:color w:val="C00000"/>
          <w:sz w:val="44"/>
          <w:szCs w:val="44"/>
        </w:rPr>
        <w:t xml:space="preserve"> </w:t>
      </w:r>
      <w:r w:rsidRPr="001C1551">
        <w:rPr>
          <w:rFonts w:ascii="Times New Roman" w:hAnsi="Times New Roman" w:cs="Times New Roman"/>
          <w:b/>
          <w:color w:val="C00000"/>
          <w:sz w:val="44"/>
          <w:szCs w:val="44"/>
        </w:rPr>
        <w:t>ЭКСПЕРТИЗЕ</w:t>
      </w:r>
    </w:p>
    <w:p w:rsidR="00D6286A" w:rsidRDefault="00D6286A" w:rsidP="00D6286A">
      <w:pPr>
        <w:spacing w:after="0"/>
        <w:jc w:val="center"/>
        <w:rPr>
          <w:rFonts w:ascii="Times New Roman" w:hAnsi="Times New Roman" w:cs="Times New Roman"/>
          <w:b/>
          <w:i/>
          <w:sz w:val="32"/>
          <w:szCs w:val="32"/>
        </w:rPr>
      </w:pPr>
    </w:p>
    <w:p w:rsidR="00D6286A" w:rsidRPr="001C1551" w:rsidRDefault="001C1551" w:rsidP="00D6286A">
      <w:pPr>
        <w:spacing w:after="0"/>
        <w:jc w:val="center"/>
        <w:rPr>
          <w:rFonts w:ascii="Times New Roman" w:hAnsi="Times New Roman" w:cs="Times New Roman"/>
          <w:sz w:val="32"/>
          <w:szCs w:val="32"/>
        </w:rPr>
      </w:pPr>
      <w:r>
        <w:rPr>
          <w:rFonts w:ascii="Georgia" w:hAnsi="Georgia"/>
          <w:noProof/>
          <w:color w:val="000000"/>
          <w:sz w:val="27"/>
          <w:szCs w:val="27"/>
          <w:lang w:eastAsia="ru-RU"/>
        </w:rPr>
        <w:drawing>
          <wp:inline distT="0" distB="0" distL="0" distR="0">
            <wp:extent cx="2933394" cy="3295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3394" cy="3295650"/>
                    </a:xfrm>
                    <a:prstGeom prst="rect">
                      <a:avLst/>
                    </a:prstGeom>
                    <a:noFill/>
                    <a:ln>
                      <a:noFill/>
                    </a:ln>
                  </pic:spPr>
                </pic:pic>
              </a:graphicData>
            </a:graphic>
          </wp:inline>
        </w:drawing>
      </w:r>
    </w:p>
    <w:p w:rsidR="001C1551" w:rsidRDefault="001C1551" w:rsidP="00D6286A">
      <w:pPr>
        <w:spacing w:after="0"/>
        <w:jc w:val="center"/>
        <w:rPr>
          <w:rFonts w:ascii="Times New Roman" w:hAnsi="Times New Roman" w:cs="Times New Roman"/>
          <w:b/>
          <w:i/>
          <w:sz w:val="24"/>
          <w:szCs w:val="24"/>
        </w:rPr>
      </w:pPr>
    </w:p>
    <w:p w:rsidR="00D6286A" w:rsidRPr="001C1551" w:rsidRDefault="00295DD6" w:rsidP="00D6286A">
      <w:pPr>
        <w:spacing w:after="0"/>
        <w:jc w:val="center"/>
        <w:rPr>
          <w:rFonts w:ascii="Times New Roman" w:hAnsi="Times New Roman" w:cs="Times New Roman"/>
          <w:b/>
          <w:sz w:val="28"/>
          <w:szCs w:val="28"/>
        </w:rPr>
      </w:pPr>
      <w:r w:rsidRPr="001C1551">
        <w:rPr>
          <w:rFonts w:ascii="Times New Roman" w:hAnsi="Times New Roman" w:cs="Times New Roman"/>
          <w:b/>
          <w:sz w:val="28"/>
          <w:szCs w:val="28"/>
        </w:rPr>
        <w:t>г</w:t>
      </w:r>
      <w:r w:rsidR="00D6286A" w:rsidRPr="001C1551">
        <w:rPr>
          <w:rFonts w:ascii="Times New Roman" w:hAnsi="Times New Roman" w:cs="Times New Roman"/>
          <w:b/>
          <w:sz w:val="28"/>
          <w:szCs w:val="28"/>
        </w:rPr>
        <w:t xml:space="preserve">. </w:t>
      </w:r>
      <w:r w:rsidR="001C1551">
        <w:rPr>
          <w:rFonts w:ascii="Times New Roman" w:hAnsi="Times New Roman" w:cs="Times New Roman"/>
          <w:b/>
          <w:sz w:val="28"/>
          <w:szCs w:val="28"/>
        </w:rPr>
        <w:t>Ханты-Мансийск</w:t>
      </w:r>
      <w:r w:rsidRPr="001C1551">
        <w:rPr>
          <w:rFonts w:ascii="Times New Roman" w:hAnsi="Times New Roman" w:cs="Times New Roman"/>
          <w:b/>
          <w:sz w:val="28"/>
          <w:szCs w:val="28"/>
        </w:rPr>
        <w:t>,</w:t>
      </w:r>
      <w:r w:rsidR="00D6286A" w:rsidRPr="001C1551">
        <w:rPr>
          <w:rFonts w:ascii="Times New Roman" w:hAnsi="Times New Roman" w:cs="Times New Roman"/>
          <w:b/>
          <w:sz w:val="28"/>
          <w:szCs w:val="28"/>
        </w:rPr>
        <w:t xml:space="preserve"> 2017</w:t>
      </w:r>
    </w:p>
    <w:p w:rsidR="00D4673E" w:rsidRPr="009A39CE" w:rsidRDefault="00D4673E" w:rsidP="00D4673E">
      <w:pPr>
        <w:spacing w:after="0" w:line="240" w:lineRule="auto"/>
        <w:ind w:firstLine="567"/>
        <w:rPr>
          <w:rFonts w:ascii="Times New Roman" w:hAnsi="Times New Roman"/>
          <w:b/>
          <w:sz w:val="28"/>
          <w:szCs w:val="28"/>
        </w:rPr>
      </w:pPr>
      <w:r w:rsidRPr="009A39CE">
        <w:rPr>
          <w:rFonts w:ascii="Times New Roman" w:hAnsi="Times New Roman"/>
          <w:b/>
          <w:sz w:val="28"/>
          <w:szCs w:val="28"/>
        </w:rPr>
        <w:lastRenderedPageBreak/>
        <w:t>УДК 616 07(035.5)</w:t>
      </w:r>
    </w:p>
    <w:p w:rsidR="001C1551" w:rsidRDefault="00D4673E" w:rsidP="00D4673E">
      <w:pPr>
        <w:spacing w:after="0"/>
        <w:ind w:right="74" w:firstLine="567"/>
        <w:rPr>
          <w:rFonts w:ascii="Times New Roman" w:hAnsi="Times New Roman"/>
          <w:b/>
          <w:sz w:val="28"/>
          <w:szCs w:val="28"/>
        </w:rPr>
      </w:pPr>
      <w:r w:rsidRPr="009A39CE">
        <w:rPr>
          <w:rFonts w:ascii="Times New Roman" w:hAnsi="Times New Roman"/>
          <w:b/>
          <w:sz w:val="28"/>
          <w:szCs w:val="28"/>
        </w:rPr>
        <w:t>ББК 53.4я2</w:t>
      </w:r>
    </w:p>
    <w:p w:rsidR="00FC74E8" w:rsidRDefault="00FC74E8" w:rsidP="00D4673E">
      <w:pPr>
        <w:spacing w:after="0"/>
        <w:ind w:right="74" w:firstLine="567"/>
        <w:rPr>
          <w:rFonts w:ascii="Times New Roman" w:hAnsi="Times New Roman"/>
          <w:b/>
          <w:sz w:val="28"/>
          <w:szCs w:val="28"/>
        </w:rPr>
      </w:pPr>
    </w:p>
    <w:p w:rsidR="001C1551" w:rsidRDefault="001C1551" w:rsidP="001C1551">
      <w:pPr>
        <w:spacing w:after="0"/>
        <w:ind w:right="74" w:firstLine="567"/>
        <w:jc w:val="both"/>
        <w:rPr>
          <w:rFonts w:ascii="Times New Roman" w:hAnsi="Times New Roman"/>
          <w:bCs/>
        </w:rPr>
      </w:pPr>
      <w:r w:rsidRPr="00A16338">
        <w:rPr>
          <w:rFonts w:ascii="Times New Roman" w:hAnsi="Times New Roman"/>
          <w:bCs/>
        </w:rPr>
        <w:t>Методическ</w:t>
      </w:r>
      <w:r w:rsidR="00086891">
        <w:rPr>
          <w:rFonts w:ascii="Times New Roman" w:hAnsi="Times New Roman"/>
          <w:bCs/>
        </w:rPr>
        <w:t>ое</w:t>
      </w:r>
      <w:r w:rsidRPr="00A16338">
        <w:rPr>
          <w:rFonts w:ascii="Times New Roman" w:hAnsi="Times New Roman"/>
          <w:bCs/>
        </w:rPr>
        <w:t xml:space="preserve"> </w:t>
      </w:r>
      <w:r w:rsidR="00086891">
        <w:rPr>
          <w:rFonts w:ascii="Times New Roman" w:hAnsi="Times New Roman"/>
          <w:bCs/>
        </w:rPr>
        <w:t>пособие</w:t>
      </w:r>
      <w:r w:rsidRPr="00A16338">
        <w:rPr>
          <w:rFonts w:ascii="Times New Roman" w:hAnsi="Times New Roman"/>
          <w:bCs/>
        </w:rPr>
        <w:t xml:space="preserve"> разработан</w:t>
      </w:r>
      <w:r w:rsidR="00086891">
        <w:rPr>
          <w:rFonts w:ascii="Times New Roman" w:hAnsi="Times New Roman"/>
          <w:bCs/>
        </w:rPr>
        <w:t>о</w:t>
      </w:r>
      <w:r w:rsidRPr="00A16338">
        <w:rPr>
          <w:rFonts w:ascii="Times New Roman" w:hAnsi="Times New Roman"/>
          <w:bCs/>
        </w:rPr>
        <w:t xml:space="preserve"> специалистами казенного учреждения ХМАО-Югры «Бюро судебно-медицинской экспертизы» и рекомендован</w:t>
      </w:r>
      <w:r>
        <w:rPr>
          <w:rFonts w:ascii="Times New Roman" w:hAnsi="Times New Roman"/>
          <w:bCs/>
        </w:rPr>
        <w:t>ы</w:t>
      </w:r>
      <w:r w:rsidRPr="00A16338">
        <w:rPr>
          <w:rFonts w:ascii="Times New Roman" w:hAnsi="Times New Roman"/>
          <w:bCs/>
        </w:rPr>
        <w:t xml:space="preserve"> к использованию Научно-организационным советом </w:t>
      </w:r>
      <w:r w:rsidR="00D4673E">
        <w:rPr>
          <w:rFonts w:ascii="Times New Roman" w:hAnsi="Times New Roman"/>
          <w:bCs/>
        </w:rPr>
        <w:t>У</w:t>
      </w:r>
      <w:r w:rsidRPr="00A16338">
        <w:rPr>
          <w:rFonts w:ascii="Times New Roman" w:hAnsi="Times New Roman"/>
          <w:bCs/>
        </w:rPr>
        <w:t xml:space="preserve">чреждения.   </w:t>
      </w:r>
    </w:p>
    <w:p w:rsidR="001C1551" w:rsidRPr="00A16338" w:rsidRDefault="001C1551" w:rsidP="001C1551">
      <w:pPr>
        <w:spacing w:after="0"/>
        <w:ind w:right="74" w:firstLine="567"/>
        <w:jc w:val="both"/>
        <w:rPr>
          <w:rFonts w:ascii="Times New Roman" w:hAnsi="Times New Roman"/>
          <w:bCs/>
        </w:rPr>
      </w:pPr>
      <w:r w:rsidRPr="00A16338">
        <w:rPr>
          <w:rFonts w:ascii="Times New Roman" w:hAnsi="Times New Roman"/>
          <w:bCs/>
        </w:rPr>
        <w:t xml:space="preserve"> </w:t>
      </w:r>
    </w:p>
    <w:p w:rsidR="00FC74E8" w:rsidRDefault="00FC74E8" w:rsidP="001C1551">
      <w:pPr>
        <w:spacing w:after="0"/>
        <w:ind w:right="74" w:firstLine="567"/>
        <w:jc w:val="both"/>
        <w:rPr>
          <w:rFonts w:ascii="Times New Roman" w:hAnsi="Times New Roman"/>
          <w:b/>
          <w:bCs/>
          <w:i/>
        </w:rPr>
      </w:pPr>
    </w:p>
    <w:p w:rsidR="00FC74E8" w:rsidRDefault="00FC74E8" w:rsidP="001C1551">
      <w:pPr>
        <w:spacing w:after="0"/>
        <w:ind w:right="74" w:firstLine="567"/>
        <w:jc w:val="both"/>
        <w:rPr>
          <w:rFonts w:ascii="Times New Roman" w:hAnsi="Times New Roman"/>
          <w:b/>
          <w:bCs/>
          <w:i/>
        </w:rPr>
      </w:pPr>
    </w:p>
    <w:p w:rsidR="001C1551" w:rsidRPr="00A16338" w:rsidRDefault="001C1551" w:rsidP="001C1551">
      <w:pPr>
        <w:spacing w:after="0"/>
        <w:ind w:right="74" w:firstLine="567"/>
        <w:jc w:val="both"/>
        <w:rPr>
          <w:rFonts w:ascii="Times New Roman" w:hAnsi="Times New Roman"/>
          <w:b/>
          <w:bCs/>
        </w:rPr>
      </w:pPr>
      <w:r w:rsidRPr="00A16338">
        <w:rPr>
          <w:rFonts w:ascii="Times New Roman" w:hAnsi="Times New Roman"/>
          <w:b/>
          <w:bCs/>
          <w:i/>
        </w:rPr>
        <w:t>Авторы</w:t>
      </w:r>
      <w:r w:rsidRPr="00A16338">
        <w:rPr>
          <w:rFonts w:ascii="Times New Roman" w:hAnsi="Times New Roman"/>
          <w:b/>
          <w:bCs/>
        </w:rPr>
        <w:t>:</w:t>
      </w:r>
    </w:p>
    <w:p w:rsidR="001C1551" w:rsidRDefault="001C1551" w:rsidP="001C1551">
      <w:pPr>
        <w:spacing w:after="0"/>
        <w:ind w:right="74" w:firstLine="567"/>
        <w:jc w:val="both"/>
        <w:rPr>
          <w:rFonts w:ascii="Times New Roman" w:hAnsi="Times New Roman"/>
        </w:rPr>
      </w:pPr>
      <w:r w:rsidRPr="00A16338">
        <w:rPr>
          <w:rFonts w:ascii="Times New Roman" w:hAnsi="Times New Roman"/>
          <w:b/>
        </w:rPr>
        <w:t>Кузьмичев Денис Евгеньевич</w:t>
      </w:r>
      <w:r w:rsidRPr="00A16338">
        <w:rPr>
          <w:rFonts w:ascii="Times New Roman" w:hAnsi="Times New Roman"/>
        </w:rPr>
        <w:t xml:space="preserve"> – заведующий отделом аппарата управления, врач – судебно-медицинский эксперт высшей квалификационной категории КУ ХМАО–Югры «Бюро судебно-медицинской экспертизы»;</w:t>
      </w:r>
    </w:p>
    <w:p w:rsidR="001C1551" w:rsidRPr="001C1551" w:rsidRDefault="001C1551" w:rsidP="001C1551">
      <w:pPr>
        <w:spacing w:after="0"/>
        <w:ind w:right="74" w:firstLine="567"/>
        <w:jc w:val="both"/>
        <w:rPr>
          <w:rFonts w:ascii="Times New Roman" w:hAnsi="Times New Roman"/>
        </w:rPr>
      </w:pPr>
      <w:r w:rsidRPr="001C1551">
        <w:rPr>
          <w:rFonts w:ascii="Times New Roman" w:hAnsi="Times New Roman"/>
          <w:b/>
        </w:rPr>
        <w:t>Кондаков Владислав Александрович</w:t>
      </w:r>
      <w:r>
        <w:rPr>
          <w:rFonts w:ascii="Times New Roman" w:hAnsi="Times New Roman"/>
          <w:b/>
        </w:rPr>
        <w:t xml:space="preserve"> – </w:t>
      </w:r>
      <w:r>
        <w:rPr>
          <w:rFonts w:ascii="Times New Roman" w:hAnsi="Times New Roman"/>
        </w:rPr>
        <w:t>заведующий Нижневартовским судебно-химическим отделением</w:t>
      </w:r>
      <w:r w:rsidR="00FC74E8">
        <w:rPr>
          <w:rFonts w:ascii="Times New Roman" w:hAnsi="Times New Roman"/>
        </w:rPr>
        <w:t xml:space="preserve"> Восточного отдела</w:t>
      </w:r>
      <w:r>
        <w:rPr>
          <w:rFonts w:ascii="Times New Roman" w:hAnsi="Times New Roman"/>
        </w:rPr>
        <w:t>,</w:t>
      </w:r>
      <w:r w:rsidRPr="001C1551">
        <w:rPr>
          <w:rFonts w:ascii="Times New Roman" w:hAnsi="Times New Roman"/>
        </w:rPr>
        <w:t xml:space="preserve"> врач – судебно-медицинский эксперт </w:t>
      </w:r>
      <w:r>
        <w:rPr>
          <w:rFonts w:ascii="Times New Roman" w:hAnsi="Times New Roman"/>
        </w:rPr>
        <w:t>первой</w:t>
      </w:r>
      <w:r w:rsidRPr="001C1551">
        <w:rPr>
          <w:rFonts w:ascii="Times New Roman" w:hAnsi="Times New Roman"/>
        </w:rPr>
        <w:t xml:space="preserve"> квалификационной категории КУ ХМАО–Югры «Бюро судебно-медицинской экспертизы»;</w:t>
      </w:r>
      <w:r>
        <w:rPr>
          <w:rFonts w:ascii="Times New Roman" w:hAnsi="Times New Roman"/>
        </w:rPr>
        <w:t xml:space="preserve">  </w:t>
      </w:r>
    </w:p>
    <w:p w:rsidR="001C1551" w:rsidRPr="00A16338" w:rsidRDefault="001C1551" w:rsidP="001C1551">
      <w:pPr>
        <w:spacing w:after="0"/>
        <w:ind w:right="74" w:firstLine="567"/>
        <w:jc w:val="both"/>
        <w:rPr>
          <w:rFonts w:ascii="Times New Roman" w:hAnsi="Times New Roman"/>
        </w:rPr>
      </w:pPr>
      <w:r w:rsidRPr="00A16338">
        <w:rPr>
          <w:rFonts w:ascii="Times New Roman" w:hAnsi="Times New Roman"/>
          <w:b/>
        </w:rPr>
        <w:t xml:space="preserve">Чирков Сергей Викторович – </w:t>
      </w:r>
      <w:r w:rsidRPr="00A16338">
        <w:rPr>
          <w:rFonts w:ascii="Times New Roman" w:hAnsi="Times New Roman"/>
        </w:rPr>
        <w:t>начальник, врач – судебно-медицинский эксперт высшей квалификационной категории КУ ХМАО–Югры «Бюро судебно-медицинской экспертизы», кандидат медицинских наук;</w:t>
      </w:r>
    </w:p>
    <w:p w:rsidR="001C1551" w:rsidRPr="00A16338" w:rsidRDefault="001C1551" w:rsidP="001C1551">
      <w:pPr>
        <w:spacing w:after="0"/>
        <w:ind w:right="74" w:firstLine="567"/>
        <w:jc w:val="both"/>
        <w:rPr>
          <w:rFonts w:ascii="Times New Roman" w:hAnsi="Times New Roman"/>
        </w:rPr>
      </w:pPr>
      <w:r w:rsidRPr="00A16338">
        <w:rPr>
          <w:rFonts w:ascii="Times New Roman" w:hAnsi="Times New Roman"/>
          <w:b/>
        </w:rPr>
        <w:t>Скребов Роман Владимирович</w:t>
      </w:r>
      <w:r w:rsidRPr="00A16338">
        <w:rPr>
          <w:rFonts w:ascii="Times New Roman" w:hAnsi="Times New Roman"/>
        </w:rPr>
        <w:t xml:space="preserve"> – заместитель начальника Бюро по экспертной работе, врач – судебно-медицинский эксперт высшей квалификационной категории КУ ХМАО–Югры «Бюро </w:t>
      </w:r>
      <w:r>
        <w:rPr>
          <w:rFonts w:ascii="Times New Roman" w:hAnsi="Times New Roman"/>
        </w:rPr>
        <w:t>судебно-медицинской экспертизы».</w:t>
      </w:r>
    </w:p>
    <w:p w:rsidR="001C1551" w:rsidRPr="00A16338" w:rsidRDefault="001C1551" w:rsidP="001C1551">
      <w:pPr>
        <w:spacing w:after="0"/>
        <w:ind w:right="74" w:firstLine="567"/>
        <w:rPr>
          <w:rFonts w:ascii="Times New Roman" w:hAnsi="Times New Roman"/>
          <w:b/>
        </w:rPr>
      </w:pPr>
    </w:p>
    <w:p w:rsidR="001433CA" w:rsidRPr="00A16338" w:rsidRDefault="001C1551" w:rsidP="001C1551">
      <w:pPr>
        <w:spacing w:after="0"/>
        <w:ind w:right="74" w:firstLine="567"/>
        <w:rPr>
          <w:rFonts w:ascii="Times New Roman" w:hAnsi="Times New Roman"/>
          <w:b/>
        </w:rPr>
      </w:pPr>
      <w:r w:rsidRPr="00A16338">
        <w:rPr>
          <w:rFonts w:ascii="Times New Roman" w:hAnsi="Times New Roman"/>
          <w:b/>
          <w:i/>
        </w:rPr>
        <w:t>Рецензенты</w:t>
      </w:r>
      <w:r w:rsidRPr="00A16338">
        <w:rPr>
          <w:rFonts w:ascii="Times New Roman" w:hAnsi="Times New Roman"/>
          <w:b/>
        </w:rPr>
        <w:t>:</w:t>
      </w:r>
    </w:p>
    <w:p w:rsidR="00E26B05" w:rsidRDefault="00E26B05" w:rsidP="001C1551">
      <w:pPr>
        <w:spacing w:after="0"/>
        <w:ind w:right="74" w:firstLine="567"/>
        <w:jc w:val="both"/>
        <w:rPr>
          <w:rFonts w:ascii="Times New Roman" w:hAnsi="Times New Roman" w:cs="Times New Roman"/>
          <w:color w:val="000000"/>
          <w:sz w:val="24"/>
          <w:szCs w:val="24"/>
          <w:shd w:val="clear" w:color="auto" w:fill="FFFFFF"/>
        </w:rPr>
      </w:pPr>
      <w:r w:rsidRPr="00E26B05">
        <w:rPr>
          <w:rFonts w:ascii="Times New Roman" w:hAnsi="Times New Roman" w:cs="Times New Roman"/>
          <w:b/>
          <w:color w:val="000000"/>
          <w:sz w:val="24"/>
          <w:szCs w:val="24"/>
          <w:shd w:val="clear" w:color="auto" w:fill="FFFFFF"/>
        </w:rPr>
        <w:t>Лихачева Юлия Валерьевна</w:t>
      </w:r>
      <w:r w:rsidR="00FC74E8">
        <w:rPr>
          <w:rFonts w:ascii="Times New Roman" w:hAnsi="Times New Roman" w:cs="Times New Roman"/>
          <w:color w:val="000000"/>
          <w:sz w:val="24"/>
          <w:szCs w:val="24"/>
          <w:shd w:val="clear" w:color="auto" w:fill="FFFFFF"/>
        </w:rPr>
        <w:t xml:space="preserve"> -</w:t>
      </w:r>
      <w:r w:rsidRPr="00E26B05">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з</w:t>
      </w:r>
      <w:r w:rsidRPr="00E26B05">
        <w:rPr>
          <w:rFonts w:ascii="Times New Roman" w:hAnsi="Times New Roman" w:cs="Times New Roman"/>
          <w:color w:val="000000"/>
          <w:sz w:val="24"/>
          <w:szCs w:val="24"/>
          <w:shd w:val="clear" w:color="auto" w:fill="FFFFFF"/>
        </w:rPr>
        <w:t>аведующий химико-токсикологической лаборатории ГАУЗ "ООКНД"</w:t>
      </w:r>
      <w:r>
        <w:rPr>
          <w:rFonts w:ascii="Times New Roman" w:hAnsi="Times New Roman" w:cs="Times New Roman"/>
          <w:color w:val="000000"/>
          <w:sz w:val="24"/>
          <w:szCs w:val="24"/>
          <w:shd w:val="clear" w:color="auto" w:fill="FFFFFF"/>
        </w:rPr>
        <w:t>,</w:t>
      </w:r>
      <w:r w:rsidRPr="00E26B05">
        <w:rPr>
          <w:rFonts w:ascii="Times New Roman" w:hAnsi="Times New Roman" w:cs="Times New Roman"/>
          <w:color w:val="000000"/>
          <w:sz w:val="24"/>
          <w:szCs w:val="24"/>
          <w:shd w:val="clear" w:color="auto" w:fill="FFFFFF"/>
        </w:rPr>
        <w:t xml:space="preserve"> врач</w:t>
      </w:r>
      <w:r w:rsidR="00FC74E8">
        <w:rPr>
          <w:rFonts w:ascii="Times New Roman" w:hAnsi="Times New Roman" w:cs="Times New Roman"/>
          <w:color w:val="000000"/>
          <w:sz w:val="24"/>
          <w:szCs w:val="24"/>
          <w:shd w:val="clear" w:color="auto" w:fill="FFFFFF"/>
        </w:rPr>
        <w:t xml:space="preserve"> -</w:t>
      </w:r>
      <w:r w:rsidRPr="00E26B05">
        <w:rPr>
          <w:rFonts w:ascii="Times New Roman" w:hAnsi="Times New Roman" w:cs="Times New Roman"/>
          <w:color w:val="000000"/>
          <w:sz w:val="24"/>
          <w:szCs w:val="24"/>
          <w:shd w:val="clear" w:color="auto" w:fill="FFFFFF"/>
        </w:rPr>
        <w:t xml:space="preserve"> клинической лабораторной диагностики первой категории</w:t>
      </w:r>
      <w:r w:rsidR="00FC74E8">
        <w:rPr>
          <w:rFonts w:ascii="Times New Roman" w:hAnsi="Times New Roman" w:cs="Times New Roman"/>
          <w:color w:val="000000"/>
          <w:sz w:val="24"/>
          <w:szCs w:val="24"/>
          <w:shd w:val="clear" w:color="auto" w:fill="FFFFFF"/>
        </w:rPr>
        <w:t>;</w:t>
      </w:r>
    </w:p>
    <w:p w:rsidR="00FC74E8" w:rsidRPr="00FC74E8" w:rsidRDefault="00FC74E8" w:rsidP="001C1551">
      <w:pPr>
        <w:spacing w:after="0"/>
        <w:ind w:right="74" w:firstLine="567"/>
        <w:jc w:val="both"/>
        <w:rPr>
          <w:rFonts w:ascii="Times New Roman" w:hAnsi="Times New Roman" w:cs="Times New Roman"/>
          <w:sz w:val="24"/>
          <w:szCs w:val="24"/>
          <w:highlight w:val="yellow"/>
        </w:rPr>
      </w:pPr>
      <w:r w:rsidRPr="00FC74E8">
        <w:rPr>
          <w:rFonts w:ascii="Times New Roman" w:hAnsi="Times New Roman" w:cs="Times New Roman"/>
          <w:b/>
          <w:color w:val="000000"/>
          <w:sz w:val="24"/>
          <w:szCs w:val="24"/>
          <w:shd w:val="clear" w:color="auto" w:fill="FFFFFF"/>
        </w:rPr>
        <w:t>Вильцев Игорь Михайлович</w:t>
      </w:r>
      <w:r>
        <w:rPr>
          <w:rFonts w:ascii="Times New Roman" w:hAnsi="Times New Roman" w:cs="Times New Roman"/>
          <w:b/>
          <w:color w:val="000000"/>
          <w:sz w:val="24"/>
          <w:szCs w:val="24"/>
          <w:shd w:val="clear" w:color="auto" w:fill="FFFFFF"/>
        </w:rPr>
        <w:t xml:space="preserve"> – </w:t>
      </w:r>
      <w:r>
        <w:rPr>
          <w:rFonts w:ascii="Times New Roman" w:hAnsi="Times New Roman" w:cs="Times New Roman"/>
          <w:color w:val="000000"/>
          <w:sz w:val="24"/>
          <w:szCs w:val="24"/>
          <w:shd w:val="clear" w:color="auto" w:fill="FFFFFF"/>
        </w:rPr>
        <w:t xml:space="preserve">заведующий филиалом «Отделение в городе Мегионе» Восточного отдела, врач – судебно-медицинский эксперт </w:t>
      </w:r>
      <w:r w:rsidRPr="00A16338">
        <w:rPr>
          <w:rFonts w:ascii="Times New Roman" w:hAnsi="Times New Roman"/>
        </w:rPr>
        <w:t>высшей квалификационной категории КУ ХМАО–Югры «Бюро судебно-медицинской экспертизы»</w:t>
      </w:r>
    </w:p>
    <w:p w:rsidR="00E26B05" w:rsidRDefault="00E26B05" w:rsidP="001C1551">
      <w:pPr>
        <w:spacing w:after="0"/>
        <w:ind w:right="74" w:firstLine="567"/>
        <w:jc w:val="both"/>
        <w:rPr>
          <w:rFonts w:ascii="Times New Roman" w:hAnsi="Times New Roman"/>
          <w:b/>
          <w:highlight w:val="yellow"/>
        </w:rPr>
      </w:pPr>
    </w:p>
    <w:p w:rsidR="001C1551" w:rsidRDefault="001C1551" w:rsidP="001C1551">
      <w:pPr>
        <w:spacing w:after="0"/>
        <w:ind w:right="74" w:firstLine="567"/>
        <w:jc w:val="both"/>
        <w:rPr>
          <w:rFonts w:ascii="Times New Roman" w:hAnsi="Times New Roman"/>
        </w:rPr>
      </w:pPr>
    </w:p>
    <w:p w:rsidR="001C1551" w:rsidRPr="00A16338" w:rsidRDefault="001C1551" w:rsidP="001C1551">
      <w:pPr>
        <w:spacing w:after="0"/>
        <w:ind w:right="74" w:firstLine="567"/>
        <w:jc w:val="both"/>
        <w:rPr>
          <w:rFonts w:ascii="Times New Roman" w:hAnsi="Times New Roman"/>
          <w:bCs/>
        </w:rPr>
      </w:pPr>
      <w:r>
        <w:rPr>
          <w:rFonts w:ascii="Times New Roman" w:hAnsi="Times New Roman"/>
        </w:rPr>
        <w:t xml:space="preserve">Биохимические методы исследования биологических объектов в судебно-медицинской экспертизе </w:t>
      </w:r>
      <w:r w:rsidRPr="00A16338">
        <w:rPr>
          <w:rFonts w:ascii="Times New Roman" w:hAnsi="Times New Roman"/>
          <w:bCs/>
        </w:rPr>
        <w:t>(методическ</w:t>
      </w:r>
      <w:r w:rsidR="00086891">
        <w:rPr>
          <w:rFonts w:ascii="Times New Roman" w:hAnsi="Times New Roman"/>
          <w:bCs/>
        </w:rPr>
        <w:t>о</w:t>
      </w:r>
      <w:r w:rsidRPr="00A16338">
        <w:rPr>
          <w:rFonts w:ascii="Times New Roman" w:hAnsi="Times New Roman"/>
          <w:bCs/>
        </w:rPr>
        <w:t xml:space="preserve">е </w:t>
      </w:r>
      <w:r w:rsidR="00086891">
        <w:rPr>
          <w:rFonts w:ascii="Times New Roman" w:hAnsi="Times New Roman"/>
          <w:bCs/>
        </w:rPr>
        <w:t>пособие</w:t>
      </w:r>
      <w:r w:rsidRPr="00A16338">
        <w:rPr>
          <w:rFonts w:ascii="Times New Roman" w:hAnsi="Times New Roman"/>
          <w:bCs/>
        </w:rPr>
        <w:t>) / Д.Е. Кузьмичев,</w:t>
      </w:r>
      <w:r>
        <w:rPr>
          <w:rFonts w:ascii="Times New Roman" w:hAnsi="Times New Roman"/>
          <w:bCs/>
        </w:rPr>
        <w:t xml:space="preserve"> В.А. Кондаков, С.В. Чирков, Р.В. Скребов</w:t>
      </w:r>
      <w:r w:rsidRPr="00A16338">
        <w:rPr>
          <w:rFonts w:ascii="Times New Roman" w:hAnsi="Times New Roman"/>
          <w:bCs/>
        </w:rPr>
        <w:t xml:space="preserve"> – Ханты-Мансийск, 2017. </w:t>
      </w:r>
      <w:r w:rsidRPr="00FC4110">
        <w:rPr>
          <w:rFonts w:ascii="Times New Roman" w:hAnsi="Times New Roman"/>
          <w:bCs/>
        </w:rPr>
        <w:t>–</w:t>
      </w:r>
      <w:r>
        <w:rPr>
          <w:rFonts w:ascii="Times New Roman" w:hAnsi="Times New Roman"/>
          <w:bCs/>
        </w:rPr>
        <w:t xml:space="preserve"> </w:t>
      </w:r>
      <w:r w:rsidRPr="00E549C8">
        <w:rPr>
          <w:rFonts w:ascii="Times New Roman" w:hAnsi="Times New Roman"/>
          <w:bCs/>
        </w:rPr>
        <w:t>35</w:t>
      </w:r>
      <w:r>
        <w:rPr>
          <w:rFonts w:ascii="Times New Roman" w:hAnsi="Times New Roman"/>
          <w:bCs/>
        </w:rPr>
        <w:t xml:space="preserve"> </w:t>
      </w:r>
      <w:r w:rsidRPr="00FC4110">
        <w:rPr>
          <w:rFonts w:ascii="Times New Roman" w:hAnsi="Times New Roman"/>
          <w:bCs/>
        </w:rPr>
        <w:t>с.</w:t>
      </w:r>
    </w:p>
    <w:p w:rsidR="001C1551" w:rsidRPr="00A16338" w:rsidRDefault="001433CA" w:rsidP="001C1551">
      <w:pPr>
        <w:spacing w:after="0"/>
        <w:ind w:right="74" w:firstLine="567"/>
        <w:jc w:val="both"/>
        <w:rPr>
          <w:rFonts w:ascii="Times New Roman" w:hAnsi="Times New Roman"/>
        </w:rPr>
      </w:pPr>
      <w:r>
        <w:rPr>
          <w:rFonts w:ascii="Times New Roman" w:hAnsi="Times New Roman"/>
        </w:rPr>
        <w:t>В настоящ</w:t>
      </w:r>
      <w:r w:rsidR="00086891">
        <w:rPr>
          <w:rFonts w:ascii="Times New Roman" w:hAnsi="Times New Roman"/>
        </w:rPr>
        <w:t>ем</w:t>
      </w:r>
      <w:r w:rsidR="001C1551" w:rsidRPr="00A16338">
        <w:rPr>
          <w:rFonts w:ascii="Times New Roman" w:hAnsi="Times New Roman"/>
        </w:rPr>
        <w:t xml:space="preserve"> методическ</w:t>
      </w:r>
      <w:r w:rsidR="00086891">
        <w:rPr>
          <w:rFonts w:ascii="Times New Roman" w:hAnsi="Times New Roman"/>
        </w:rPr>
        <w:t>ом</w:t>
      </w:r>
      <w:r>
        <w:rPr>
          <w:rFonts w:ascii="Times New Roman" w:hAnsi="Times New Roman"/>
        </w:rPr>
        <w:t xml:space="preserve"> </w:t>
      </w:r>
      <w:r w:rsidR="00086891">
        <w:rPr>
          <w:rFonts w:ascii="Times New Roman" w:hAnsi="Times New Roman"/>
        </w:rPr>
        <w:t>пособие</w:t>
      </w:r>
      <w:r w:rsidR="001C1551" w:rsidRPr="00A16338">
        <w:rPr>
          <w:rFonts w:ascii="Times New Roman" w:hAnsi="Times New Roman"/>
        </w:rPr>
        <w:t xml:space="preserve"> изложены </w:t>
      </w:r>
      <w:r>
        <w:rPr>
          <w:rFonts w:ascii="Times New Roman" w:hAnsi="Times New Roman"/>
        </w:rPr>
        <w:t>характеристики трупной крови, правила забора материала</w:t>
      </w:r>
      <w:r w:rsidR="001C1551" w:rsidRPr="00A16338">
        <w:rPr>
          <w:rFonts w:ascii="Times New Roman" w:hAnsi="Times New Roman"/>
          <w:bCs/>
        </w:rPr>
        <w:t xml:space="preserve">, </w:t>
      </w:r>
      <w:r>
        <w:rPr>
          <w:rFonts w:ascii="Times New Roman" w:hAnsi="Times New Roman"/>
          <w:bCs/>
        </w:rPr>
        <w:t xml:space="preserve">основные биохимические показатели крови, </w:t>
      </w:r>
      <w:r w:rsidR="001C1551" w:rsidRPr="00A16338">
        <w:rPr>
          <w:rFonts w:ascii="Times New Roman" w:hAnsi="Times New Roman"/>
          <w:bCs/>
        </w:rPr>
        <w:t>обзор научной литературы</w:t>
      </w:r>
      <w:r w:rsidR="001C1551" w:rsidRPr="00A16338">
        <w:rPr>
          <w:rFonts w:ascii="Times New Roman" w:hAnsi="Times New Roman"/>
        </w:rPr>
        <w:t xml:space="preserve">. </w:t>
      </w:r>
    </w:p>
    <w:p w:rsidR="001C1551" w:rsidRPr="00A16338" w:rsidRDefault="001C1551" w:rsidP="001C1551">
      <w:pPr>
        <w:spacing w:after="0"/>
        <w:ind w:right="74" w:firstLine="567"/>
        <w:jc w:val="both"/>
        <w:rPr>
          <w:rFonts w:ascii="Times New Roman" w:hAnsi="Times New Roman"/>
        </w:rPr>
      </w:pPr>
      <w:r w:rsidRPr="00A16338">
        <w:rPr>
          <w:rFonts w:ascii="Times New Roman" w:hAnsi="Times New Roman"/>
          <w:bCs/>
        </w:rPr>
        <w:t>Методическ</w:t>
      </w:r>
      <w:r w:rsidR="00086891">
        <w:rPr>
          <w:rFonts w:ascii="Times New Roman" w:hAnsi="Times New Roman"/>
          <w:bCs/>
        </w:rPr>
        <w:t>о</w:t>
      </w:r>
      <w:r w:rsidRPr="00A16338">
        <w:rPr>
          <w:rFonts w:ascii="Times New Roman" w:hAnsi="Times New Roman"/>
          <w:bCs/>
        </w:rPr>
        <w:t xml:space="preserve">е </w:t>
      </w:r>
      <w:r w:rsidR="00086891">
        <w:rPr>
          <w:rFonts w:ascii="Times New Roman" w:hAnsi="Times New Roman"/>
          <w:bCs/>
        </w:rPr>
        <w:t>пособие</w:t>
      </w:r>
      <w:r w:rsidRPr="00A16338">
        <w:rPr>
          <w:rFonts w:ascii="Times New Roman" w:hAnsi="Times New Roman"/>
          <w:bCs/>
        </w:rPr>
        <w:t xml:space="preserve"> предназначен</w:t>
      </w:r>
      <w:r w:rsidR="00086891">
        <w:rPr>
          <w:rFonts w:ascii="Times New Roman" w:hAnsi="Times New Roman"/>
          <w:bCs/>
        </w:rPr>
        <w:t>о</w:t>
      </w:r>
      <w:r w:rsidRPr="00A16338">
        <w:rPr>
          <w:rFonts w:ascii="Times New Roman" w:hAnsi="Times New Roman"/>
          <w:bCs/>
        </w:rPr>
        <w:t xml:space="preserve"> для</w:t>
      </w:r>
      <w:r w:rsidR="001433CA">
        <w:rPr>
          <w:rFonts w:ascii="Times New Roman" w:hAnsi="Times New Roman"/>
          <w:bCs/>
        </w:rPr>
        <w:t xml:space="preserve"> экспертов-химиков, биохимиков,</w:t>
      </w:r>
      <w:r w:rsidRPr="00A16338">
        <w:rPr>
          <w:rFonts w:ascii="Times New Roman" w:hAnsi="Times New Roman"/>
          <w:bCs/>
        </w:rPr>
        <w:t xml:space="preserve"> врачей - морфологов, судебно-медицинских экспертов, патологоанатомов, может быть полезным для врачей других специальностей, преподавателей и студентов медицинских ВУЗов</w:t>
      </w:r>
      <w:r w:rsidRPr="00A16338">
        <w:rPr>
          <w:rFonts w:ascii="Times New Roman" w:hAnsi="Times New Roman"/>
        </w:rPr>
        <w:t>.</w:t>
      </w:r>
    </w:p>
    <w:p w:rsidR="001C1551" w:rsidRPr="00A16338" w:rsidRDefault="001C1551" w:rsidP="001C1551">
      <w:pPr>
        <w:spacing w:after="0"/>
        <w:ind w:right="74" w:firstLine="567"/>
        <w:jc w:val="both"/>
        <w:rPr>
          <w:rFonts w:ascii="Times New Roman" w:hAnsi="Times New Roman"/>
        </w:rPr>
      </w:pPr>
    </w:p>
    <w:tbl>
      <w:tblPr>
        <w:tblW w:w="9748" w:type="dxa"/>
        <w:tblLook w:val="04A0"/>
      </w:tblPr>
      <w:tblGrid>
        <w:gridCol w:w="3936"/>
        <w:gridCol w:w="5812"/>
      </w:tblGrid>
      <w:tr w:rsidR="001C1551" w:rsidRPr="008901E2" w:rsidTr="001C1551">
        <w:tc>
          <w:tcPr>
            <w:tcW w:w="3936" w:type="dxa"/>
          </w:tcPr>
          <w:p w:rsidR="001C1551" w:rsidRPr="008901E2" w:rsidRDefault="001C1551" w:rsidP="001C1551">
            <w:pPr>
              <w:spacing w:after="0"/>
              <w:ind w:right="74"/>
              <w:rPr>
                <w:rFonts w:ascii="Times New Roman" w:hAnsi="Times New Roman"/>
              </w:rPr>
            </w:pPr>
          </w:p>
        </w:tc>
        <w:tc>
          <w:tcPr>
            <w:tcW w:w="5812" w:type="dxa"/>
            <w:vAlign w:val="center"/>
          </w:tcPr>
          <w:p w:rsidR="001C1551" w:rsidRDefault="001C1551" w:rsidP="001C1551">
            <w:pPr>
              <w:spacing w:after="0"/>
              <w:ind w:right="74"/>
              <w:rPr>
                <w:rFonts w:ascii="Times New Roman" w:hAnsi="Times New Roman"/>
              </w:rPr>
            </w:pPr>
          </w:p>
          <w:p w:rsidR="00C61A4E" w:rsidRDefault="00C61A4E" w:rsidP="001C1551">
            <w:pPr>
              <w:spacing w:after="0"/>
              <w:ind w:right="74"/>
              <w:rPr>
                <w:rFonts w:ascii="Times New Roman" w:hAnsi="Times New Roman"/>
              </w:rPr>
            </w:pPr>
          </w:p>
          <w:p w:rsidR="00086891" w:rsidRDefault="00086891" w:rsidP="001C1551">
            <w:pPr>
              <w:spacing w:after="0"/>
              <w:ind w:right="74"/>
              <w:rPr>
                <w:rFonts w:ascii="Times New Roman" w:hAnsi="Times New Roman"/>
              </w:rPr>
            </w:pPr>
          </w:p>
          <w:p w:rsidR="001C1551" w:rsidRPr="008901E2" w:rsidRDefault="001C1551" w:rsidP="001C1551">
            <w:pPr>
              <w:spacing w:after="0"/>
              <w:ind w:right="74"/>
              <w:rPr>
                <w:rFonts w:ascii="Times New Roman" w:hAnsi="Times New Roman"/>
              </w:rPr>
            </w:pPr>
            <w:r w:rsidRPr="008901E2">
              <w:rPr>
                <w:rFonts w:ascii="Times New Roman" w:hAnsi="Times New Roman"/>
              </w:rPr>
              <w:t>© Коллектив авторов, 2017</w:t>
            </w:r>
          </w:p>
          <w:p w:rsidR="001C1551" w:rsidRDefault="001C1551" w:rsidP="001C1551">
            <w:pPr>
              <w:spacing w:after="0"/>
              <w:ind w:right="74"/>
              <w:rPr>
                <w:rFonts w:ascii="Times New Roman" w:hAnsi="Times New Roman"/>
              </w:rPr>
            </w:pPr>
            <w:r w:rsidRPr="008901E2">
              <w:rPr>
                <w:rFonts w:ascii="Times New Roman" w:hAnsi="Times New Roman"/>
              </w:rPr>
              <w:t>© КУ ХМАО – Югры «Бюро судебно-медицинской экспертизы», 2017</w:t>
            </w:r>
          </w:p>
          <w:p w:rsidR="001C1551" w:rsidRPr="008901E2" w:rsidRDefault="001C1551" w:rsidP="001C1551">
            <w:pPr>
              <w:spacing w:after="0"/>
              <w:ind w:right="74"/>
              <w:rPr>
                <w:rFonts w:ascii="Times New Roman" w:hAnsi="Times New Roman"/>
              </w:rPr>
            </w:pPr>
          </w:p>
        </w:tc>
      </w:tr>
    </w:tbl>
    <w:p w:rsidR="00D6286A" w:rsidRPr="00E26B05" w:rsidRDefault="00D6286A" w:rsidP="007F2C10">
      <w:pPr>
        <w:jc w:val="center"/>
        <w:rPr>
          <w:rFonts w:ascii="Times New Roman" w:hAnsi="Times New Roman" w:cs="Times New Roman"/>
          <w:b/>
          <w:sz w:val="28"/>
          <w:szCs w:val="28"/>
        </w:rPr>
      </w:pPr>
      <w:r w:rsidRPr="00E26B05">
        <w:rPr>
          <w:rFonts w:ascii="Times New Roman" w:hAnsi="Times New Roman" w:cs="Times New Roman"/>
          <w:b/>
          <w:sz w:val="28"/>
          <w:szCs w:val="28"/>
        </w:rPr>
        <w:lastRenderedPageBreak/>
        <w:t>СОДЕРЖАНИЕ</w:t>
      </w:r>
    </w:p>
    <w:p w:rsidR="00D6286A" w:rsidRPr="00E26B05" w:rsidRDefault="00D6286A" w:rsidP="00AB06A7">
      <w:pPr>
        <w:spacing w:after="0"/>
        <w:jc w:val="both"/>
        <w:rPr>
          <w:rFonts w:ascii="Times New Roman" w:hAnsi="Times New Roman" w:cs="Times New Roman"/>
          <w:sz w:val="28"/>
          <w:szCs w:val="28"/>
        </w:rPr>
      </w:pPr>
    </w:p>
    <w:p w:rsidR="00D6286A" w:rsidRPr="00E26B05" w:rsidRDefault="00E50ADB" w:rsidP="00AB06A7">
      <w:pPr>
        <w:tabs>
          <w:tab w:val="left" w:pos="8789"/>
        </w:tabs>
        <w:spacing w:after="0" w:line="360" w:lineRule="auto"/>
        <w:jc w:val="both"/>
        <w:rPr>
          <w:rFonts w:ascii="Times New Roman" w:hAnsi="Times New Roman" w:cs="Times New Roman"/>
          <w:i/>
          <w:sz w:val="28"/>
          <w:szCs w:val="28"/>
        </w:rPr>
      </w:pPr>
      <w:r w:rsidRPr="00E26B05">
        <w:rPr>
          <w:rFonts w:ascii="Times New Roman" w:hAnsi="Times New Roman" w:cs="Times New Roman"/>
          <w:i/>
          <w:sz w:val="28"/>
          <w:szCs w:val="28"/>
        </w:rPr>
        <w:t>Предисловие</w:t>
      </w:r>
      <w:r w:rsidR="00C763BA" w:rsidRPr="00E26B05">
        <w:rPr>
          <w:rFonts w:ascii="Times New Roman" w:hAnsi="Times New Roman" w:cs="Times New Roman"/>
          <w:i/>
          <w:sz w:val="28"/>
          <w:szCs w:val="28"/>
        </w:rPr>
        <w:t>……………………………………………………</w:t>
      </w:r>
      <w:r w:rsidR="00DF4056" w:rsidRPr="00E26B05">
        <w:rPr>
          <w:rFonts w:ascii="Times New Roman" w:hAnsi="Times New Roman" w:cs="Times New Roman"/>
          <w:i/>
          <w:sz w:val="28"/>
          <w:szCs w:val="28"/>
        </w:rPr>
        <w:t>………</w:t>
      </w:r>
      <w:r w:rsidR="00C763BA" w:rsidRPr="00E26B05">
        <w:rPr>
          <w:rFonts w:ascii="Times New Roman" w:hAnsi="Times New Roman" w:cs="Times New Roman"/>
          <w:i/>
          <w:sz w:val="28"/>
          <w:szCs w:val="28"/>
        </w:rPr>
        <w:t>…………</w:t>
      </w:r>
      <w:r w:rsidR="00AB06A7" w:rsidRPr="00E26B05">
        <w:rPr>
          <w:rFonts w:ascii="Times New Roman" w:hAnsi="Times New Roman" w:cs="Times New Roman"/>
          <w:i/>
          <w:sz w:val="28"/>
          <w:szCs w:val="28"/>
        </w:rPr>
        <w:t>…</w:t>
      </w:r>
      <w:r w:rsidR="00DF4056" w:rsidRPr="00E26B05">
        <w:rPr>
          <w:rFonts w:ascii="Times New Roman" w:hAnsi="Times New Roman" w:cs="Times New Roman"/>
          <w:i/>
          <w:sz w:val="28"/>
          <w:szCs w:val="28"/>
        </w:rPr>
        <w:t>……</w:t>
      </w:r>
      <w:r w:rsidR="00E26B05">
        <w:rPr>
          <w:rFonts w:ascii="Times New Roman" w:hAnsi="Times New Roman" w:cs="Times New Roman"/>
          <w:i/>
          <w:sz w:val="28"/>
          <w:szCs w:val="28"/>
        </w:rPr>
        <w:t>6</w:t>
      </w:r>
    </w:p>
    <w:p w:rsidR="000D08CA" w:rsidRPr="00E26B05" w:rsidRDefault="00E50ADB" w:rsidP="00AB06A7">
      <w:pPr>
        <w:spacing w:after="0" w:line="360" w:lineRule="auto"/>
        <w:jc w:val="both"/>
        <w:rPr>
          <w:rFonts w:ascii="Times New Roman" w:hAnsi="Times New Roman" w:cs="Times New Roman"/>
          <w:i/>
          <w:sz w:val="28"/>
          <w:szCs w:val="28"/>
        </w:rPr>
      </w:pPr>
      <w:r w:rsidRPr="00E26B05">
        <w:rPr>
          <w:rFonts w:ascii="Times New Roman" w:hAnsi="Times New Roman" w:cs="Times New Roman"/>
          <w:i/>
          <w:sz w:val="28"/>
          <w:szCs w:val="28"/>
        </w:rPr>
        <w:t>Введение</w:t>
      </w:r>
      <w:r w:rsidR="00DF4056" w:rsidRPr="00E26B05">
        <w:rPr>
          <w:rFonts w:ascii="Times New Roman" w:hAnsi="Times New Roman" w:cs="Times New Roman"/>
          <w:i/>
          <w:sz w:val="28"/>
          <w:szCs w:val="28"/>
        </w:rPr>
        <w:t xml:space="preserve">  …………………………………………………………………………………</w:t>
      </w:r>
      <w:r w:rsidR="00E26B05">
        <w:rPr>
          <w:rFonts w:ascii="Times New Roman" w:hAnsi="Times New Roman" w:cs="Times New Roman"/>
          <w:i/>
          <w:sz w:val="28"/>
          <w:szCs w:val="28"/>
        </w:rPr>
        <w:t>7</w:t>
      </w:r>
    </w:p>
    <w:p w:rsidR="000D08CA" w:rsidRPr="00E26B05" w:rsidRDefault="00E50ADB" w:rsidP="00AB06A7">
      <w:pPr>
        <w:tabs>
          <w:tab w:val="left" w:pos="8789"/>
        </w:tabs>
        <w:spacing w:after="0" w:line="360" w:lineRule="auto"/>
        <w:jc w:val="both"/>
        <w:rPr>
          <w:rFonts w:ascii="Times New Roman" w:hAnsi="Times New Roman" w:cs="Times New Roman"/>
          <w:i/>
          <w:sz w:val="28"/>
          <w:szCs w:val="28"/>
        </w:rPr>
      </w:pPr>
      <w:r w:rsidRPr="00E26B05">
        <w:rPr>
          <w:rFonts w:ascii="Times New Roman" w:hAnsi="Times New Roman" w:cs="Times New Roman"/>
          <w:i/>
          <w:sz w:val="28"/>
          <w:szCs w:val="28"/>
        </w:rPr>
        <w:t>Биохимические характеристики трупной крови</w:t>
      </w:r>
      <w:r w:rsidR="00DF4056" w:rsidRPr="00E26B05">
        <w:rPr>
          <w:rFonts w:ascii="Times New Roman" w:hAnsi="Times New Roman" w:cs="Times New Roman"/>
          <w:i/>
          <w:sz w:val="28"/>
          <w:szCs w:val="28"/>
        </w:rPr>
        <w:t xml:space="preserve">  </w:t>
      </w:r>
      <w:r w:rsidR="00C763BA" w:rsidRPr="00E26B05">
        <w:rPr>
          <w:rFonts w:ascii="Times New Roman" w:hAnsi="Times New Roman" w:cs="Times New Roman"/>
          <w:i/>
          <w:sz w:val="28"/>
          <w:szCs w:val="28"/>
        </w:rPr>
        <w:t>…………………………</w:t>
      </w:r>
      <w:r w:rsidR="00DF4056" w:rsidRPr="00E26B05">
        <w:rPr>
          <w:rFonts w:ascii="Times New Roman" w:hAnsi="Times New Roman" w:cs="Times New Roman"/>
          <w:i/>
          <w:sz w:val="28"/>
          <w:szCs w:val="28"/>
        </w:rPr>
        <w:t>……</w:t>
      </w:r>
      <w:r w:rsidR="00E26B05">
        <w:rPr>
          <w:rFonts w:ascii="Times New Roman" w:hAnsi="Times New Roman" w:cs="Times New Roman"/>
          <w:i/>
          <w:sz w:val="28"/>
          <w:szCs w:val="28"/>
        </w:rPr>
        <w:t>10</w:t>
      </w:r>
    </w:p>
    <w:p w:rsidR="000D08CA" w:rsidRPr="00E26B05" w:rsidRDefault="00E50ADB" w:rsidP="004840A5">
      <w:pPr>
        <w:tabs>
          <w:tab w:val="left" w:pos="8789"/>
        </w:tabs>
        <w:spacing w:after="0" w:line="360" w:lineRule="auto"/>
        <w:rPr>
          <w:rFonts w:ascii="Times New Roman" w:hAnsi="Times New Roman" w:cs="Times New Roman"/>
          <w:i/>
          <w:sz w:val="28"/>
          <w:szCs w:val="28"/>
        </w:rPr>
      </w:pPr>
      <w:r w:rsidRPr="00E26B05">
        <w:rPr>
          <w:rFonts w:ascii="Times New Roman" w:hAnsi="Times New Roman" w:cs="Times New Roman"/>
          <w:i/>
          <w:sz w:val="28"/>
          <w:szCs w:val="28"/>
        </w:rPr>
        <w:t>Общие правила забора трупного материала для биохимич</w:t>
      </w:r>
      <w:r w:rsidR="00C763BA" w:rsidRPr="00E26B05">
        <w:rPr>
          <w:rFonts w:ascii="Times New Roman" w:hAnsi="Times New Roman" w:cs="Times New Roman"/>
          <w:i/>
          <w:sz w:val="28"/>
          <w:szCs w:val="28"/>
        </w:rPr>
        <w:t xml:space="preserve">еского </w:t>
      </w:r>
      <w:r w:rsidRPr="00E26B05">
        <w:rPr>
          <w:rFonts w:ascii="Times New Roman" w:hAnsi="Times New Roman" w:cs="Times New Roman"/>
          <w:i/>
          <w:sz w:val="28"/>
          <w:szCs w:val="28"/>
        </w:rPr>
        <w:t xml:space="preserve">исследования </w:t>
      </w:r>
      <w:r w:rsidR="00DF4056" w:rsidRPr="00E26B05">
        <w:rPr>
          <w:rFonts w:ascii="Times New Roman" w:hAnsi="Times New Roman" w:cs="Times New Roman"/>
          <w:i/>
          <w:sz w:val="28"/>
          <w:szCs w:val="28"/>
        </w:rPr>
        <w:t xml:space="preserve">  </w:t>
      </w:r>
      <w:r w:rsidR="00AB06A7" w:rsidRPr="00E26B05">
        <w:rPr>
          <w:rFonts w:ascii="Times New Roman" w:hAnsi="Times New Roman" w:cs="Times New Roman"/>
          <w:i/>
          <w:sz w:val="28"/>
          <w:szCs w:val="28"/>
        </w:rPr>
        <w:t>………………………………………………………………</w:t>
      </w:r>
      <w:r w:rsidR="00DF4056" w:rsidRPr="00E26B05">
        <w:rPr>
          <w:rFonts w:ascii="Times New Roman" w:hAnsi="Times New Roman" w:cs="Times New Roman"/>
          <w:i/>
          <w:sz w:val="28"/>
          <w:szCs w:val="28"/>
        </w:rPr>
        <w:t>…………</w:t>
      </w:r>
      <w:r w:rsidR="00E26B05">
        <w:rPr>
          <w:rFonts w:ascii="Times New Roman" w:hAnsi="Times New Roman" w:cs="Times New Roman"/>
          <w:i/>
          <w:sz w:val="28"/>
          <w:szCs w:val="28"/>
        </w:rPr>
        <w:t>.</w:t>
      </w:r>
      <w:r w:rsidR="00DF4056" w:rsidRPr="00E26B05">
        <w:rPr>
          <w:rFonts w:ascii="Times New Roman" w:hAnsi="Times New Roman" w:cs="Times New Roman"/>
          <w:i/>
          <w:sz w:val="28"/>
          <w:szCs w:val="28"/>
        </w:rPr>
        <w:t xml:space="preserve"> </w:t>
      </w:r>
      <w:r w:rsidR="00E26B05">
        <w:rPr>
          <w:rFonts w:ascii="Times New Roman" w:hAnsi="Times New Roman" w:cs="Times New Roman"/>
          <w:i/>
          <w:sz w:val="28"/>
          <w:szCs w:val="28"/>
        </w:rPr>
        <w:t>11</w:t>
      </w:r>
    </w:p>
    <w:p w:rsidR="000D08CA" w:rsidRPr="00E26B05" w:rsidRDefault="00E50ADB" w:rsidP="001409A5">
      <w:pPr>
        <w:spacing w:after="0" w:line="360" w:lineRule="auto"/>
        <w:jc w:val="center"/>
        <w:rPr>
          <w:rFonts w:ascii="Times New Roman" w:eastAsia="Times New Roman" w:hAnsi="Times New Roman" w:cs="Times New Roman"/>
          <w:b/>
          <w:color w:val="000000"/>
          <w:spacing w:val="-10"/>
          <w:sz w:val="28"/>
          <w:szCs w:val="28"/>
          <w:lang w:eastAsia="ru-RU"/>
        </w:rPr>
      </w:pPr>
      <w:r w:rsidRPr="00E26B05">
        <w:rPr>
          <w:rFonts w:ascii="Times New Roman" w:eastAsia="Times New Roman" w:hAnsi="Times New Roman" w:cs="Times New Roman"/>
          <w:b/>
          <w:color w:val="000000"/>
          <w:spacing w:val="-10"/>
          <w:sz w:val="28"/>
          <w:szCs w:val="28"/>
          <w:lang w:eastAsia="ru-RU"/>
        </w:rPr>
        <w:t>Интерпретация основных биохимических показателей применительно к судебно-медицинской экспертизе трупа</w:t>
      </w:r>
      <w:r w:rsidR="00217D32" w:rsidRPr="00E26B05">
        <w:rPr>
          <w:rFonts w:ascii="Times New Roman" w:eastAsia="Times New Roman" w:hAnsi="Times New Roman" w:cs="Times New Roman"/>
          <w:b/>
          <w:color w:val="000000"/>
          <w:spacing w:val="-10"/>
          <w:sz w:val="28"/>
          <w:szCs w:val="28"/>
          <w:lang w:eastAsia="ru-RU"/>
        </w:rPr>
        <w:t>:</w:t>
      </w:r>
    </w:p>
    <w:p w:rsidR="000D08CA" w:rsidRPr="00E26B05" w:rsidRDefault="00E50ADB" w:rsidP="004840A5">
      <w:pPr>
        <w:pStyle w:val="a3"/>
        <w:numPr>
          <w:ilvl w:val="0"/>
          <w:numId w:val="57"/>
        </w:numPr>
        <w:tabs>
          <w:tab w:val="left" w:pos="8931"/>
        </w:tabs>
        <w:spacing w:after="0" w:line="360" w:lineRule="auto"/>
        <w:jc w:val="both"/>
        <w:rPr>
          <w:rFonts w:ascii="Times New Roman" w:eastAsia="Times New Roman" w:hAnsi="Times New Roman" w:cs="Times New Roman"/>
          <w:i/>
          <w:color w:val="000000"/>
          <w:spacing w:val="-10"/>
          <w:sz w:val="28"/>
          <w:szCs w:val="28"/>
          <w:lang w:eastAsia="ru-RU"/>
        </w:rPr>
      </w:pPr>
      <w:r w:rsidRPr="00E26B05">
        <w:rPr>
          <w:rFonts w:ascii="Times New Roman" w:eastAsia="Times New Roman" w:hAnsi="Times New Roman" w:cs="Times New Roman"/>
          <w:i/>
          <w:color w:val="000000"/>
          <w:spacing w:val="-10"/>
          <w:sz w:val="28"/>
          <w:szCs w:val="28"/>
          <w:lang w:eastAsia="ru-RU"/>
        </w:rPr>
        <w:t>Гликоген</w:t>
      </w:r>
      <w:r w:rsidR="00FE14D2" w:rsidRPr="00E26B05">
        <w:rPr>
          <w:rFonts w:ascii="Times New Roman" w:eastAsia="Times New Roman" w:hAnsi="Times New Roman" w:cs="Times New Roman"/>
          <w:i/>
          <w:color w:val="000000"/>
          <w:spacing w:val="-10"/>
          <w:sz w:val="28"/>
          <w:szCs w:val="28"/>
          <w:lang w:eastAsia="ru-RU"/>
        </w:rPr>
        <w:t>…………………………………………………………..………………</w:t>
      </w:r>
      <w:r w:rsidR="00C763BA" w:rsidRPr="00E26B05">
        <w:rPr>
          <w:rFonts w:ascii="Times New Roman" w:eastAsia="Times New Roman" w:hAnsi="Times New Roman" w:cs="Times New Roman"/>
          <w:i/>
          <w:color w:val="000000"/>
          <w:spacing w:val="-10"/>
          <w:sz w:val="28"/>
          <w:szCs w:val="28"/>
          <w:lang w:eastAsia="ru-RU"/>
        </w:rPr>
        <w:t>…</w:t>
      </w:r>
      <w:r w:rsidR="004840A5" w:rsidRPr="00E26B05">
        <w:rPr>
          <w:rFonts w:ascii="Times New Roman" w:eastAsia="Times New Roman" w:hAnsi="Times New Roman" w:cs="Times New Roman"/>
          <w:i/>
          <w:color w:val="000000"/>
          <w:spacing w:val="-10"/>
          <w:sz w:val="28"/>
          <w:szCs w:val="28"/>
          <w:lang w:eastAsia="ru-RU"/>
        </w:rPr>
        <w:t>…</w:t>
      </w:r>
      <w:r w:rsidR="00DA6511" w:rsidRPr="00E26B05">
        <w:rPr>
          <w:rFonts w:ascii="Times New Roman" w:eastAsia="Times New Roman" w:hAnsi="Times New Roman" w:cs="Times New Roman"/>
          <w:i/>
          <w:color w:val="000000"/>
          <w:spacing w:val="-10"/>
          <w:sz w:val="28"/>
          <w:szCs w:val="28"/>
          <w:lang w:eastAsia="ru-RU"/>
        </w:rPr>
        <w:t>1</w:t>
      </w:r>
      <w:r w:rsidR="00E26B05">
        <w:rPr>
          <w:rFonts w:ascii="Times New Roman" w:eastAsia="Times New Roman" w:hAnsi="Times New Roman" w:cs="Times New Roman"/>
          <w:i/>
          <w:color w:val="000000"/>
          <w:spacing w:val="-10"/>
          <w:sz w:val="28"/>
          <w:szCs w:val="28"/>
          <w:lang w:eastAsia="ru-RU"/>
        </w:rPr>
        <w:t>2</w:t>
      </w:r>
    </w:p>
    <w:p w:rsidR="000D08CA" w:rsidRPr="00E26B05" w:rsidRDefault="00E50ADB" w:rsidP="00AB06A7">
      <w:pPr>
        <w:pStyle w:val="a3"/>
        <w:widowControl w:val="0"/>
        <w:numPr>
          <w:ilvl w:val="0"/>
          <w:numId w:val="57"/>
        </w:numPr>
        <w:overflowPunct w:val="0"/>
        <w:autoSpaceDE w:val="0"/>
        <w:autoSpaceDN w:val="0"/>
        <w:adjustRightInd w:val="0"/>
        <w:spacing w:after="0" w:line="360" w:lineRule="auto"/>
        <w:jc w:val="both"/>
        <w:textAlignment w:val="baseline"/>
        <w:rPr>
          <w:rFonts w:ascii="Times New Roman" w:eastAsia="Times New Roman" w:hAnsi="Times New Roman" w:cs="Times New Roman"/>
          <w:i/>
          <w:sz w:val="28"/>
          <w:szCs w:val="28"/>
          <w:lang w:eastAsia="ru-RU"/>
        </w:rPr>
      </w:pPr>
      <w:r w:rsidRPr="00E26B05">
        <w:rPr>
          <w:rFonts w:ascii="Times New Roman" w:eastAsia="Times New Roman" w:hAnsi="Times New Roman" w:cs="Times New Roman"/>
          <w:i/>
          <w:sz w:val="28"/>
          <w:szCs w:val="28"/>
          <w:lang w:eastAsia="ru-RU"/>
        </w:rPr>
        <w:t>Глюкоза</w:t>
      </w:r>
      <w:r w:rsidR="004840A5" w:rsidRPr="00E26B05">
        <w:rPr>
          <w:rFonts w:ascii="Times New Roman" w:eastAsia="Times New Roman" w:hAnsi="Times New Roman" w:cs="Times New Roman"/>
          <w:i/>
          <w:sz w:val="28"/>
          <w:szCs w:val="28"/>
          <w:lang w:eastAsia="ru-RU"/>
        </w:rPr>
        <w:t>…………………………………………………………………………..</w:t>
      </w:r>
      <w:r w:rsidR="00DA6511" w:rsidRPr="00E26B05">
        <w:rPr>
          <w:rFonts w:ascii="Times New Roman" w:eastAsia="Times New Roman" w:hAnsi="Times New Roman" w:cs="Times New Roman"/>
          <w:i/>
          <w:sz w:val="28"/>
          <w:szCs w:val="28"/>
          <w:lang w:eastAsia="ru-RU"/>
        </w:rPr>
        <w:t>1</w:t>
      </w:r>
      <w:r w:rsidR="007B1BE4">
        <w:rPr>
          <w:rFonts w:ascii="Times New Roman" w:eastAsia="Times New Roman" w:hAnsi="Times New Roman" w:cs="Times New Roman"/>
          <w:i/>
          <w:sz w:val="28"/>
          <w:szCs w:val="28"/>
          <w:lang w:eastAsia="ru-RU"/>
        </w:rPr>
        <w:t>6</w:t>
      </w:r>
    </w:p>
    <w:p w:rsidR="000D08CA" w:rsidRPr="00E26B05" w:rsidRDefault="00DD230D" w:rsidP="00AB06A7">
      <w:pPr>
        <w:pStyle w:val="a3"/>
        <w:numPr>
          <w:ilvl w:val="0"/>
          <w:numId w:val="57"/>
        </w:numPr>
        <w:spacing w:after="0" w:line="360" w:lineRule="auto"/>
        <w:jc w:val="both"/>
        <w:rPr>
          <w:rFonts w:ascii="Times New Roman" w:eastAsia="Times New Roman" w:hAnsi="Times New Roman" w:cs="Times New Roman"/>
          <w:i/>
          <w:sz w:val="28"/>
          <w:szCs w:val="28"/>
        </w:rPr>
      </w:pPr>
      <w:r w:rsidRPr="00E26B05">
        <w:rPr>
          <w:rFonts w:ascii="Times New Roman" w:eastAsia="Times New Roman" w:hAnsi="Times New Roman" w:cs="Times New Roman"/>
          <w:i/>
          <w:sz w:val="28"/>
          <w:szCs w:val="28"/>
        </w:rPr>
        <w:t>Гликолизированный</w:t>
      </w:r>
      <w:r w:rsidR="00E50ADB" w:rsidRPr="00E26B05">
        <w:rPr>
          <w:rFonts w:ascii="Times New Roman" w:eastAsia="Times New Roman" w:hAnsi="Times New Roman" w:cs="Times New Roman"/>
          <w:i/>
          <w:sz w:val="28"/>
          <w:szCs w:val="28"/>
        </w:rPr>
        <w:t xml:space="preserve"> гемоглобин</w:t>
      </w:r>
      <w:r w:rsidR="00AB06A7" w:rsidRPr="00E26B05">
        <w:rPr>
          <w:rFonts w:ascii="Times New Roman" w:eastAsia="Times New Roman" w:hAnsi="Times New Roman" w:cs="Times New Roman"/>
          <w:i/>
          <w:sz w:val="28"/>
          <w:szCs w:val="28"/>
        </w:rPr>
        <w:t>…………………………………………</w:t>
      </w:r>
      <w:r w:rsidR="004840A5" w:rsidRPr="00E26B05">
        <w:rPr>
          <w:rFonts w:ascii="Times New Roman" w:eastAsia="Times New Roman" w:hAnsi="Times New Roman" w:cs="Times New Roman"/>
          <w:i/>
          <w:sz w:val="28"/>
          <w:szCs w:val="28"/>
        </w:rPr>
        <w:t>…..</w:t>
      </w:r>
      <w:r w:rsidR="00DA6511" w:rsidRPr="00E26B05">
        <w:rPr>
          <w:rFonts w:ascii="Times New Roman" w:eastAsia="Times New Roman" w:hAnsi="Times New Roman" w:cs="Times New Roman"/>
          <w:i/>
          <w:sz w:val="28"/>
          <w:szCs w:val="28"/>
        </w:rPr>
        <w:t>1</w:t>
      </w:r>
      <w:r w:rsidR="007B1BE4">
        <w:rPr>
          <w:rFonts w:ascii="Times New Roman" w:eastAsia="Times New Roman" w:hAnsi="Times New Roman" w:cs="Times New Roman"/>
          <w:i/>
          <w:sz w:val="28"/>
          <w:szCs w:val="28"/>
        </w:rPr>
        <w:t>9</w:t>
      </w:r>
    </w:p>
    <w:p w:rsidR="000D08CA" w:rsidRPr="00E26B05" w:rsidRDefault="00E50ADB" w:rsidP="00AB06A7">
      <w:pPr>
        <w:pStyle w:val="a3"/>
        <w:numPr>
          <w:ilvl w:val="0"/>
          <w:numId w:val="57"/>
        </w:numPr>
        <w:spacing w:after="0" w:line="360" w:lineRule="auto"/>
        <w:jc w:val="both"/>
        <w:rPr>
          <w:rFonts w:ascii="Times New Roman" w:eastAsia="Times New Roman" w:hAnsi="Times New Roman" w:cs="Times New Roman"/>
          <w:i/>
          <w:sz w:val="28"/>
          <w:szCs w:val="28"/>
        </w:rPr>
      </w:pPr>
      <w:r w:rsidRPr="00E26B05">
        <w:rPr>
          <w:rFonts w:ascii="Times New Roman" w:eastAsia="Times New Roman" w:hAnsi="Times New Roman" w:cs="Times New Roman"/>
          <w:i/>
          <w:sz w:val="28"/>
          <w:szCs w:val="28"/>
        </w:rPr>
        <w:t>Мочевина</w:t>
      </w:r>
      <w:r w:rsidR="00C763BA" w:rsidRPr="00E26B05">
        <w:rPr>
          <w:rFonts w:ascii="Times New Roman" w:eastAsia="Times New Roman" w:hAnsi="Times New Roman" w:cs="Times New Roman"/>
          <w:i/>
          <w:sz w:val="28"/>
          <w:szCs w:val="28"/>
        </w:rPr>
        <w:t>……………………………………………………………………</w:t>
      </w:r>
      <w:r w:rsidR="004840A5" w:rsidRPr="00E26B05">
        <w:rPr>
          <w:rFonts w:ascii="Times New Roman" w:eastAsia="Times New Roman" w:hAnsi="Times New Roman" w:cs="Times New Roman"/>
          <w:i/>
          <w:sz w:val="28"/>
          <w:szCs w:val="28"/>
        </w:rPr>
        <w:t>.</w:t>
      </w:r>
      <w:r w:rsidR="00C763BA" w:rsidRPr="00E26B05">
        <w:rPr>
          <w:rFonts w:ascii="Times New Roman" w:eastAsia="Times New Roman" w:hAnsi="Times New Roman" w:cs="Times New Roman"/>
          <w:i/>
          <w:sz w:val="28"/>
          <w:szCs w:val="28"/>
        </w:rPr>
        <w:t>..</w:t>
      </w:r>
      <w:r w:rsidR="004840A5" w:rsidRPr="00E26B05">
        <w:rPr>
          <w:rFonts w:ascii="Times New Roman" w:eastAsia="Times New Roman" w:hAnsi="Times New Roman" w:cs="Times New Roman"/>
          <w:i/>
          <w:sz w:val="28"/>
          <w:szCs w:val="28"/>
        </w:rPr>
        <w:t>....</w:t>
      </w:r>
      <w:r w:rsidR="007B1BE4">
        <w:rPr>
          <w:rFonts w:ascii="Times New Roman" w:eastAsia="Times New Roman" w:hAnsi="Times New Roman" w:cs="Times New Roman"/>
          <w:i/>
          <w:sz w:val="28"/>
          <w:szCs w:val="28"/>
        </w:rPr>
        <w:t>21</w:t>
      </w:r>
    </w:p>
    <w:p w:rsidR="000D08CA" w:rsidRPr="00E26B05" w:rsidRDefault="00E50ADB" w:rsidP="00AB06A7">
      <w:pPr>
        <w:pStyle w:val="a3"/>
        <w:numPr>
          <w:ilvl w:val="0"/>
          <w:numId w:val="57"/>
        </w:numPr>
        <w:spacing w:after="0" w:line="360" w:lineRule="auto"/>
        <w:jc w:val="both"/>
        <w:rPr>
          <w:rFonts w:ascii="Times New Roman" w:eastAsia="Times New Roman" w:hAnsi="Times New Roman"/>
          <w:i/>
          <w:sz w:val="28"/>
          <w:szCs w:val="28"/>
        </w:rPr>
      </w:pPr>
      <w:r w:rsidRPr="00E26B05">
        <w:rPr>
          <w:rFonts w:ascii="Times New Roman" w:eastAsia="Times New Roman" w:hAnsi="Times New Roman"/>
          <w:i/>
          <w:sz w:val="28"/>
          <w:szCs w:val="28"/>
        </w:rPr>
        <w:t>Креатинин</w:t>
      </w:r>
      <w:r w:rsidR="00AB06A7" w:rsidRPr="00E26B05">
        <w:rPr>
          <w:rFonts w:ascii="Times New Roman" w:eastAsia="Times New Roman" w:hAnsi="Times New Roman"/>
          <w:i/>
          <w:sz w:val="28"/>
          <w:szCs w:val="28"/>
        </w:rPr>
        <w:t>…………………………………………………………………</w:t>
      </w:r>
      <w:r w:rsidR="004840A5" w:rsidRPr="00E26B05">
        <w:rPr>
          <w:rFonts w:ascii="Times New Roman" w:eastAsia="Times New Roman" w:hAnsi="Times New Roman"/>
          <w:i/>
          <w:sz w:val="28"/>
          <w:szCs w:val="28"/>
        </w:rPr>
        <w:t>……</w:t>
      </w:r>
      <w:r w:rsidR="00DA6511" w:rsidRPr="00E26B05">
        <w:rPr>
          <w:rFonts w:ascii="Times New Roman" w:eastAsia="Times New Roman" w:hAnsi="Times New Roman"/>
          <w:i/>
          <w:sz w:val="28"/>
          <w:szCs w:val="28"/>
        </w:rPr>
        <w:t>2</w:t>
      </w:r>
      <w:r w:rsidR="007B1BE4">
        <w:rPr>
          <w:rFonts w:ascii="Times New Roman" w:eastAsia="Times New Roman" w:hAnsi="Times New Roman"/>
          <w:i/>
          <w:sz w:val="28"/>
          <w:szCs w:val="28"/>
        </w:rPr>
        <w:t>2</w:t>
      </w:r>
    </w:p>
    <w:p w:rsidR="001409A5" w:rsidRPr="00E26B05" w:rsidRDefault="00E50ADB" w:rsidP="00AB06A7">
      <w:pPr>
        <w:pStyle w:val="a3"/>
        <w:numPr>
          <w:ilvl w:val="0"/>
          <w:numId w:val="57"/>
        </w:numPr>
        <w:spacing w:after="0" w:line="360" w:lineRule="auto"/>
        <w:jc w:val="both"/>
        <w:rPr>
          <w:rFonts w:ascii="Times New Roman" w:eastAsia="Times New Roman" w:hAnsi="Times New Roman"/>
          <w:i/>
          <w:sz w:val="28"/>
          <w:szCs w:val="28"/>
        </w:rPr>
      </w:pPr>
      <w:r w:rsidRPr="00E26B05">
        <w:rPr>
          <w:rFonts w:ascii="Times New Roman" w:eastAsia="Times New Roman" w:hAnsi="Times New Roman"/>
          <w:i/>
          <w:sz w:val="28"/>
          <w:szCs w:val="28"/>
        </w:rPr>
        <w:t>Холинэстераза</w:t>
      </w:r>
      <w:r w:rsidR="00AB06A7" w:rsidRPr="00E26B05">
        <w:rPr>
          <w:rFonts w:ascii="Times New Roman" w:eastAsia="Times New Roman" w:hAnsi="Times New Roman"/>
          <w:i/>
          <w:sz w:val="28"/>
          <w:szCs w:val="28"/>
        </w:rPr>
        <w:t>………………………………………………………………</w:t>
      </w:r>
      <w:r w:rsidR="004840A5" w:rsidRPr="00E26B05">
        <w:rPr>
          <w:rFonts w:ascii="Times New Roman" w:eastAsia="Times New Roman" w:hAnsi="Times New Roman"/>
          <w:i/>
          <w:sz w:val="28"/>
          <w:szCs w:val="28"/>
        </w:rPr>
        <w:t>….</w:t>
      </w:r>
      <w:r w:rsidR="00DA6511" w:rsidRPr="00E26B05">
        <w:rPr>
          <w:rFonts w:ascii="Times New Roman" w:eastAsia="Times New Roman" w:hAnsi="Times New Roman"/>
          <w:i/>
          <w:sz w:val="28"/>
          <w:szCs w:val="28"/>
        </w:rPr>
        <w:t>2</w:t>
      </w:r>
      <w:r w:rsidR="007B1BE4">
        <w:rPr>
          <w:rFonts w:ascii="Times New Roman" w:eastAsia="Times New Roman" w:hAnsi="Times New Roman"/>
          <w:i/>
          <w:sz w:val="28"/>
          <w:szCs w:val="28"/>
        </w:rPr>
        <w:t>3</w:t>
      </w:r>
    </w:p>
    <w:p w:rsidR="000D08CA" w:rsidRPr="00E26B05" w:rsidRDefault="00E50ADB" w:rsidP="00AB06A7">
      <w:pPr>
        <w:pStyle w:val="a3"/>
        <w:numPr>
          <w:ilvl w:val="0"/>
          <w:numId w:val="57"/>
        </w:numPr>
        <w:spacing w:after="0" w:line="360" w:lineRule="auto"/>
        <w:jc w:val="both"/>
        <w:rPr>
          <w:rFonts w:ascii="Times New Roman" w:eastAsia="Times New Roman" w:hAnsi="Times New Roman"/>
          <w:i/>
          <w:sz w:val="28"/>
          <w:szCs w:val="28"/>
        </w:rPr>
      </w:pPr>
      <w:r w:rsidRPr="00E26B05">
        <w:rPr>
          <w:rFonts w:ascii="Times New Roman" w:eastAsia="Times New Roman" w:hAnsi="Times New Roman"/>
          <w:i/>
          <w:sz w:val="28"/>
          <w:szCs w:val="28"/>
        </w:rPr>
        <w:t>Метгемоглобин</w:t>
      </w:r>
      <w:r w:rsidR="00AB06A7" w:rsidRPr="00E26B05">
        <w:rPr>
          <w:rFonts w:ascii="Times New Roman" w:eastAsia="Times New Roman" w:hAnsi="Times New Roman"/>
          <w:i/>
          <w:sz w:val="28"/>
          <w:szCs w:val="28"/>
        </w:rPr>
        <w:t>…………………………………………………………</w:t>
      </w:r>
      <w:r w:rsidR="00C763BA" w:rsidRPr="00E26B05">
        <w:rPr>
          <w:rFonts w:ascii="Times New Roman" w:eastAsia="Times New Roman" w:hAnsi="Times New Roman"/>
          <w:i/>
          <w:sz w:val="28"/>
          <w:szCs w:val="28"/>
        </w:rPr>
        <w:t>…</w:t>
      </w:r>
      <w:r w:rsidR="004840A5" w:rsidRPr="00E26B05">
        <w:rPr>
          <w:rFonts w:ascii="Times New Roman" w:eastAsia="Times New Roman" w:hAnsi="Times New Roman"/>
          <w:i/>
          <w:sz w:val="28"/>
          <w:szCs w:val="28"/>
        </w:rPr>
        <w:t>……</w:t>
      </w:r>
      <w:r w:rsidR="00DA6511" w:rsidRPr="00E26B05">
        <w:rPr>
          <w:rFonts w:ascii="Times New Roman" w:eastAsia="Times New Roman" w:hAnsi="Times New Roman"/>
          <w:i/>
          <w:sz w:val="28"/>
          <w:szCs w:val="28"/>
        </w:rPr>
        <w:t>2</w:t>
      </w:r>
      <w:r w:rsidR="007B1BE4">
        <w:rPr>
          <w:rFonts w:ascii="Times New Roman" w:eastAsia="Times New Roman" w:hAnsi="Times New Roman"/>
          <w:i/>
          <w:sz w:val="28"/>
          <w:szCs w:val="28"/>
        </w:rPr>
        <w:t>4</w:t>
      </w:r>
    </w:p>
    <w:p w:rsidR="000D08CA" w:rsidRPr="00E26B05" w:rsidRDefault="00E50ADB" w:rsidP="00AB06A7">
      <w:pPr>
        <w:pStyle w:val="a3"/>
        <w:numPr>
          <w:ilvl w:val="0"/>
          <w:numId w:val="57"/>
        </w:numPr>
        <w:spacing w:after="0" w:line="360" w:lineRule="auto"/>
        <w:jc w:val="both"/>
        <w:rPr>
          <w:rFonts w:ascii="Times New Roman" w:eastAsia="Times New Roman" w:hAnsi="Times New Roman"/>
          <w:i/>
          <w:sz w:val="28"/>
          <w:szCs w:val="28"/>
        </w:rPr>
      </w:pPr>
      <w:r w:rsidRPr="00E26B05">
        <w:rPr>
          <w:rFonts w:ascii="Times New Roman" w:eastAsia="Times New Roman" w:hAnsi="Times New Roman"/>
          <w:i/>
          <w:sz w:val="28"/>
          <w:szCs w:val="28"/>
        </w:rPr>
        <w:t>Субдуральная гематома (определение давности)</w:t>
      </w:r>
      <w:r w:rsidR="00C763BA" w:rsidRPr="00E26B05">
        <w:rPr>
          <w:rFonts w:ascii="Times New Roman" w:eastAsia="Times New Roman" w:hAnsi="Times New Roman"/>
          <w:i/>
          <w:sz w:val="28"/>
          <w:szCs w:val="28"/>
        </w:rPr>
        <w:t>…………………</w:t>
      </w:r>
      <w:r w:rsidR="004840A5" w:rsidRPr="00E26B05">
        <w:rPr>
          <w:rFonts w:ascii="Times New Roman" w:eastAsia="Times New Roman" w:hAnsi="Times New Roman"/>
          <w:i/>
          <w:sz w:val="28"/>
          <w:szCs w:val="28"/>
        </w:rPr>
        <w:t>……</w:t>
      </w:r>
      <w:r w:rsidR="00DA6511" w:rsidRPr="00E26B05">
        <w:rPr>
          <w:rFonts w:ascii="Times New Roman" w:eastAsia="Times New Roman" w:hAnsi="Times New Roman"/>
          <w:i/>
          <w:sz w:val="28"/>
          <w:szCs w:val="28"/>
        </w:rPr>
        <w:t>2</w:t>
      </w:r>
      <w:r w:rsidR="007B1BE4">
        <w:rPr>
          <w:rFonts w:ascii="Times New Roman" w:eastAsia="Times New Roman" w:hAnsi="Times New Roman"/>
          <w:i/>
          <w:sz w:val="28"/>
          <w:szCs w:val="28"/>
        </w:rPr>
        <w:t>5</w:t>
      </w:r>
    </w:p>
    <w:p w:rsidR="000D08CA" w:rsidRPr="00E26B05" w:rsidRDefault="00E50ADB" w:rsidP="00AB06A7">
      <w:pPr>
        <w:pStyle w:val="a3"/>
        <w:numPr>
          <w:ilvl w:val="0"/>
          <w:numId w:val="57"/>
        </w:numPr>
        <w:spacing w:after="0" w:line="360" w:lineRule="auto"/>
        <w:jc w:val="both"/>
        <w:rPr>
          <w:rFonts w:ascii="Times New Roman" w:hAnsi="Times New Roman" w:cs="Times New Roman"/>
          <w:i/>
          <w:sz w:val="28"/>
          <w:szCs w:val="28"/>
        </w:rPr>
      </w:pPr>
      <w:r w:rsidRPr="00E26B05">
        <w:rPr>
          <w:rFonts w:ascii="Times New Roman" w:eastAsia="Times New Roman" w:hAnsi="Times New Roman"/>
          <w:i/>
          <w:sz w:val="28"/>
          <w:szCs w:val="28"/>
        </w:rPr>
        <w:t>Миоглобин</w:t>
      </w:r>
      <w:r w:rsidR="00AB06A7" w:rsidRPr="00E26B05">
        <w:rPr>
          <w:rFonts w:ascii="Times New Roman" w:eastAsia="Times New Roman" w:hAnsi="Times New Roman"/>
          <w:i/>
          <w:sz w:val="28"/>
          <w:szCs w:val="28"/>
        </w:rPr>
        <w:t>…………………………………………………………………</w:t>
      </w:r>
      <w:r w:rsidR="004840A5" w:rsidRPr="00E26B05">
        <w:rPr>
          <w:rFonts w:ascii="Times New Roman" w:eastAsia="Times New Roman" w:hAnsi="Times New Roman"/>
          <w:i/>
          <w:sz w:val="28"/>
          <w:szCs w:val="28"/>
        </w:rPr>
        <w:t>…….</w:t>
      </w:r>
      <w:r w:rsidR="00DA6511" w:rsidRPr="00E26B05">
        <w:rPr>
          <w:rFonts w:ascii="Times New Roman" w:eastAsia="Times New Roman" w:hAnsi="Times New Roman"/>
          <w:i/>
          <w:sz w:val="28"/>
          <w:szCs w:val="28"/>
        </w:rPr>
        <w:t>2</w:t>
      </w:r>
      <w:r w:rsidR="007B1BE4">
        <w:rPr>
          <w:rFonts w:ascii="Times New Roman" w:eastAsia="Times New Roman" w:hAnsi="Times New Roman"/>
          <w:i/>
          <w:sz w:val="28"/>
          <w:szCs w:val="28"/>
        </w:rPr>
        <w:t>7</w:t>
      </w:r>
    </w:p>
    <w:p w:rsidR="00D6286A" w:rsidRPr="00E26B05" w:rsidRDefault="00E50ADB" w:rsidP="004840A5">
      <w:pPr>
        <w:pStyle w:val="a3"/>
        <w:numPr>
          <w:ilvl w:val="0"/>
          <w:numId w:val="57"/>
        </w:numPr>
        <w:tabs>
          <w:tab w:val="left" w:pos="8931"/>
        </w:tabs>
        <w:spacing w:after="0" w:line="360" w:lineRule="auto"/>
        <w:jc w:val="both"/>
        <w:rPr>
          <w:rFonts w:ascii="Times New Roman" w:eastAsia="Times New Roman" w:hAnsi="Times New Roman"/>
          <w:i/>
          <w:sz w:val="28"/>
          <w:szCs w:val="28"/>
        </w:rPr>
      </w:pPr>
      <w:r w:rsidRPr="00E26B05">
        <w:rPr>
          <w:rFonts w:ascii="Times New Roman" w:eastAsia="Times New Roman" w:hAnsi="Times New Roman"/>
          <w:i/>
          <w:sz w:val="28"/>
          <w:szCs w:val="28"/>
        </w:rPr>
        <w:t>Лактатдегидрогеназа</w:t>
      </w:r>
      <w:r w:rsidR="00AB06A7" w:rsidRPr="00E26B05">
        <w:rPr>
          <w:rFonts w:ascii="Times New Roman" w:eastAsia="Times New Roman" w:hAnsi="Times New Roman"/>
          <w:i/>
          <w:sz w:val="28"/>
          <w:szCs w:val="28"/>
        </w:rPr>
        <w:t>……………………………………………………</w:t>
      </w:r>
      <w:r w:rsidR="004840A5" w:rsidRPr="00E26B05">
        <w:rPr>
          <w:rFonts w:ascii="Times New Roman" w:eastAsia="Times New Roman" w:hAnsi="Times New Roman"/>
          <w:i/>
          <w:sz w:val="28"/>
          <w:szCs w:val="28"/>
        </w:rPr>
        <w:t>…..</w:t>
      </w:r>
      <w:r w:rsidR="00DA6511" w:rsidRPr="00E26B05">
        <w:rPr>
          <w:rFonts w:ascii="Times New Roman" w:eastAsia="Times New Roman" w:hAnsi="Times New Roman"/>
          <w:i/>
          <w:sz w:val="28"/>
          <w:szCs w:val="28"/>
        </w:rPr>
        <w:t>2</w:t>
      </w:r>
      <w:r w:rsidR="007B1BE4">
        <w:rPr>
          <w:rFonts w:ascii="Times New Roman" w:eastAsia="Times New Roman" w:hAnsi="Times New Roman"/>
          <w:i/>
          <w:sz w:val="28"/>
          <w:szCs w:val="28"/>
        </w:rPr>
        <w:t>8</w:t>
      </w:r>
    </w:p>
    <w:p w:rsidR="00D6286A" w:rsidRPr="00E26B05" w:rsidRDefault="00E50ADB" w:rsidP="004840A5">
      <w:pPr>
        <w:pStyle w:val="a3"/>
        <w:numPr>
          <w:ilvl w:val="0"/>
          <w:numId w:val="57"/>
        </w:numPr>
        <w:tabs>
          <w:tab w:val="left" w:pos="8931"/>
        </w:tabs>
        <w:spacing w:after="0" w:line="360" w:lineRule="auto"/>
        <w:jc w:val="both"/>
        <w:rPr>
          <w:rFonts w:ascii="Times New Roman" w:hAnsi="Times New Roman" w:cs="Times New Roman"/>
          <w:i/>
          <w:sz w:val="28"/>
          <w:szCs w:val="28"/>
        </w:rPr>
      </w:pPr>
      <w:r w:rsidRPr="00E26B05">
        <w:rPr>
          <w:rFonts w:ascii="Times New Roman" w:hAnsi="Times New Roman"/>
          <w:i/>
          <w:spacing w:val="-10"/>
          <w:sz w:val="28"/>
          <w:szCs w:val="28"/>
        </w:rPr>
        <w:t>Ацетон, билирубин, уробилиноген</w:t>
      </w:r>
      <w:r w:rsidR="00C763BA" w:rsidRPr="00E26B05">
        <w:rPr>
          <w:rFonts w:ascii="Times New Roman" w:hAnsi="Times New Roman"/>
          <w:i/>
          <w:spacing w:val="-10"/>
          <w:sz w:val="28"/>
          <w:szCs w:val="28"/>
        </w:rPr>
        <w:t>……………………………………………</w:t>
      </w:r>
      <w:r w:rsidR="00311036" w:rsidRPr="00E26B05">
        <w:rPr>
          <w:rFonts w:ascii="Times New Roman" w:hAnsi="Times New Roman"/>
          <w:i/>
          <w:spacing w:val="-10"/>
          <w:sz w:val="28"/>
          <w:szCs w:val="28"/>
        </w:rPr>
        <w:t>….</w:t>
      </w:r>
      <w:r w:rsidR="00C763BA" w:rsidRPr="00E26B05">
        <w:rPr>
          <w:rFonts w:ascii="Times New Roman" w:hAnsi="Times New Roman"/>
          <w:i/>
          <w:spacing w:val="-10"/>
          <w:sz w:val="28"/>
          <w:szCs w:val="28"/>
        </w:rPr>
        <w:t>.</w:t>
      </w:r>
      <w:r w:rsidR="00AB06A7" w:rsidRPr="00E26B05">
        <w:rPr>
          <w:rFonts w:ascii="Times New Roman" w:hAnsi="Times New Roman"/>
          <w:i/>
          <w:spacing w:val="-10"/>
          <w:sz w:val="28"/>
          <w:szCs w:val="28"/>
        </w:rPr>
        <w:t>.</w:t>
      </w:r>
      <w:r w:rsidR="004840A5" w:rsidRPr="00E26B05">
        <w:rPr>
          <w:rFonts w:ascii="Times New Roman" w:hAnsi="Times New Roman"/>
          <w:i/>
          <w:spacing w:val="-10"/>
          <w:sz w:val="28"/>
          <w:szCs w:val="28"/>
        </w:rPr>
        <w:t>.</w:t>
      </w:r>
      <w:r w:rsidR="007B1BE4">
        <w:rPr>
          <w:rFonts w:ascii="Times New Roman" w:hAnsi="Times New Roman"/>
          <w:i/>
          <w:spacing w:val="-10"/>
          <w:sz w:val="28"/>
          <w:szCs w:val="28"/>
        </w:rPr>
        <w:t>30</w:t>
      </w:r>
    </w:p>
    <w:p w:rsidR="000D08CA" w:rsidRPr="00E26B05" w:rsidRDefault="00217D32" w:rsidP="00AB06A7">
      <w:pPr>
        <w:pStyle w:val="a3"/>
        <w:numPr>
          <w:ilvl w:val="0"/>
          <w:numId w:val="57"/>
        </w:numPr>
        <w:spacing w:after="0" w:line="360" w:lineRule="auto"/>
        <w:jc w:val="both"/>
        <w:rPr>
          <w:rFonts w:ascii="Times New Roman" w:eastAsia="Times New Roman" w:hAnsi="Times New Roman"/>
          <w:i/>
          <w:sz w:val="28"/>
          <w:szCs w:val="28"/>
        </w:rPr>
      </w:pPr>
      <w:r w:rsidRPr="00E26B05">
        <w:rPr>
          <w:rFonts w:ascii="Times New Roman" w:eastAsia="Times New Roman" w:hAnsi="Times New Roman"/>
          <w:i/>
          <w:sz w:val="28"/>
          <w:szCs w:val="28"/>
        </w:rPr>
        <w:t xml:space="preserve">Сердечный тропонин </w:t>
      </w:r>
      <w:r w:rsidRPr="00E26B05">
        <w:rPr>
          <w:rFonts w:ascii="Times New Roman" w:eastAsia="Times New Roman" w:hAnsi="Times New Roman"/>
          <w:i/>
          <w:sz w:val="28"/>
          <w:szCs w:val="28"/>
          <w:lang w:val="en-US"/>
        </w:rPr>
        <w:t>I</w:t>
      </w:r>
      <w:r w:rsidRPr="00E26B05">
        <w:rPr>
          <w:rFonts w:ascii="Times New Roman" w:eastAsia="Times New Roman" w:hAnsi="Times New Roman"/>
          <w:i/>
          <w:sz w:val="28"/>
          <w:szCs w:val="28"/>
        </w:rPr>
        <w:t xml:space="preserve"> (с</w:t>
      </w:r>
      <w:r w:rsidRPr="00E26B05">
        <w:rPr>
          <w:rFonts w:ascii="Times New Roman" w:eastAsia="Times New Roman" w:hAnsi="Times New Roman"/>
          <w:i/>
          <w:sz w:val="28"/>
          <w:szCs w:val="28"/>
          <w:lang w:val="en-US"/>
        </w:rPr>
        <w:t>T</w:t>
      </w:r>
      <w:r w:rsidRPr="00E26B05">
        <w:rPr>
          <w:rFonts w:ascii="Times New Roman" w:eastAsia="Times New Roman" w:hAnsi="Times New Roman"/>
          <w:i/>
          <w:sz w:val="28"/>
          <w:szCs w:val="28"/>
        </w:rPr>
        <w:t>n</w:t>
      </w:r>
      <w:r w:rsidRPr="00E26B05">
        <w:rPr>
          <w:rFonts w:ascii="Times New Roman" w:eastAsia="Times New Roman" w:hAnsi="Times New Roman"/>
          <w:i/>
          <w:sz w:val="28"/>
          <w:szCs w:val="28"/>
          <w:lang w:val="en-US"/>
        </w:rPr>
        <w:t>I</w:t>
      </w:r>
      <w:r w:rsidR="00E50ADB" w:rsidRPr="00E26B05">
        <w:rPr>
          <w:rFonts w:ascii="Times New Roman" w:eastAsia="Times New Roman" w:hAnsi="Times New Roman"/>
          <w:i/>
          <w:sz w:val="28"/>
          <w:szCs w:val="28"/>
        </w:rPr>
        <w:t>)</w:t>
      </w:r>
      <w:r w:rsidR="00C763BA" w:rsidRPr="00E26B05">
        <w:rPr>
          <w:rFonts w:ascii="Times New Roman" w:eastAsia="Times New Roman" w:hAnsi="Times New Roman"/>
          <w:i/>
          <w:sz w:val="28"/>
          <w:szCs w:val="28"/>
        </w:rPr>
        <w:t>…………………………………………</w:t>
      </w:r>
      <w:r w:rsidR="00AB06A7" w:rsidRPr="00E26B05">
        <w:rPr>
          <w:rFonts w:ascii="Times New Roman" w:eastAsia="Times New Roman" w:hAnsi="Times New Roman"/>
          <w:i/>
          <w:sz w:val="28"/>
          <w:szCs w:val="28"/>
        </w:rPr>
        <w:t>…</w:t>
      </w:r>
      <w:r w:rsidR="004840A5" w:rsidRPr="00E26B05">
        <w:rPr>
          <w:rFonts w:ascii="Times New Roman" w:eastAsia="Times New Roman" w:hAnsi="Times New Roman"/>
          <w:i/>
          <w:sz w:val="28"/>
          <w:szCs w:val="28"/>
        </w:rPr>
        <w:t>….</w:t>
      </w:r>
      <w:r w:rsidR="00DA6511" w:rsidRPr="00E26B05">
        <w:rPr>
          <w:rFonts w:ascii="Times New Roman" w:eastAsia="Times New Roman" w:hAnsi="Times New Roman"/>
          <w:i/>
          <w:sz w:val="28"/>
          <w:szCs w:val="28"/>
        </w:rPr>
        <w:t>3</w:t>
      </w:r>
      <w:r w:rsidR="007B1BE4">
        <w:rPr>
          <w:rFonts w:ascii="Times New Roman" w:eastAsia="Times New Roman" w:hAnsi="Times New Roman"/>
          <w:i/>
          <w:sz w:val="28"/>
          <w:szCs w:val="28"/>
        </w:rPr>
        <w:t>1</w:t>
      </w:r>
    </w:p>
    <w:p w:rsidR="000D08CA" w:rsidRPr="00E26B05" w:rsidRDefault="00E50ADB" w:rsidP="00AB06A7">
      <w:pPr>
        <w:pStyle w:val="a3"/>
        <w:numPr>
          <w:ilvl w:val="0"/>
          <w:numId w:val="57"/>
        </w:numPr>
        <w:tabs>
          <w:tab w:val="left" w:pos="8789"/>
        </w:tabs>
        <w:spacing w:after="0" w:line="360" w:lineRule="auto"/>
        <w:jc w:val="both"/>
        <w:rPr>
          <w:rFonts w:ascii="Times New Roman" w:eastAsia="Times New Roman" w:hAnsi="Times New Roman"/>
          <w:i/>
          <w:sz w:val="28"/>
          <w:szCs w:val="28"/>
        </w:rPr>
      </w:pPr>
      <w:r w:rsidRPr="00E26B05">
        <w:rPr>
          <w:rFonts w:ascii="Times New Roman" w:eastAsia="Times New Roman" w:hAnsi="Times New Roman"/>
          <w:i/>
          <w:sz w:val="28"/>
          <w:szCs w:val="28"/>
        </w:rPr>
        <w:t>Наркотические вещества</w:t>
      </w:r>
      <w:r w:rsidR="00AB06A7" w:rsidRPr="00E26B05">
        <w:rPr>
          <w:rFonts w:ascii="Times New Roman" w:eastAsia="Times New Roman" w:hAnsi="Times New Roman"/>
          <w:i/>
          <w:sz w:val="28"/>
          <w:szCs w:val="28"/>
        </w:rPr>
        <w:t>…………………………………………..</w:t>
      </w:r>
      <w:r w:rsidR="00C763BA" w:rsidRPr="00E26B05">
        <w:rPr>
          <w:rFonts w:ascii="Times New Roman" w:eastAsia="Times New Roman" w:hAnsi="Times New Roman"/>
          <w:i/>
          <w:sz w:val="28"/>
          <w:szCs w:val="28"/>
        </w:rPr>
        <w:t>……</w:t>
      </w:r>
      <w:r w:rsidR="004840A5" w:rsidRPr="00E26B05">
        <w:rPr>
          <w:rFonts w:ascii="Times New Roman" w:eastAsia="Times New Roman" w:hAnsi="Times New Roman"/>
          <w:i/>
          <w:sz w:val="28"/>
          <w:szCs w:val="28"/>
        </w:rPr>
        <w:t>….</w:t>
      </w:r>
      <w:r w:rsidR="00DA6511" w:rsidRPr="00E26B05">
        <w:rPr>
          <w:rFonts w:ascii="Times New Roman" w:eastAsia="Times New Roman" w:hAnsi="Times New Roman"/>
          <w:i/>
          <w:sz w:val="28"/>
          <w:szCs w:val="28"/>
        </w:rPr>
        <w:t>3</w:t>
      </w:r>
      <w:r w:rsidR="007B1BE4">
        <w:rPr>
          <w:rFonts w:ascii="Times New Roman" w:eastAsia="Times New Roman" w:hAnsi="Times New Roman"/>
          <w:i/>
          <w:sz w:val="28"/>
          <w:szCs w:val="28"/>
        </w:rPr>
        <w:t>3</w:t>
      </w:r>
    </w:p>
    <w:p w:rsidR="00217D32" w:rsidRPr="00E26B05" w:rsidRDefault="00217D32" w:rsidP="001409A5">
      <w:pPr>
        <w:spacing w:after="0" w:line="360" w:lineRule="auto"/>
        <w:ind w:left="45"/>
        <w:jc w:val="center"/>
        <w:rPr>
          <w:rFonts w:ascii="Times New Roman" w:eastAsia="Times New Roman" w:hAnsi="Times New Roman" w:cs="Times New Roman"/>
          <w:b/>
          <w:color w:val="000000"/>
          <w:spacing w:val="-10"/>
          <w:sz w:val="28"/>
          <w:szCs w:val="28"/>
          <w:lang w:eastAsia="ru-RU"/>
        </w:rPr>
      </w:pPr>
      <w:r w:rsidRPr="00E26B05">
        <w:rPr>
          <w:rFonts w:ascii="Times New Roman" w:eastAsia="Times New Roman" w:hAnsi="Times New Roman" w:cs="Times New Roman"/>
          <w:b/>
          <w:color w:val="000000"/>
          <w:spacing w:val="-10"/>
          <w:sz w:val="28"/>
          <w:szCs w:val="28"/>
          <w:lang w:eastAsia="ru-RU"/>
        </w:rPr>
        <w:t>Биохимические показатели для диагностической оценки динамики клинической картины при судебно-медицинском изучении истории болезни:</w:t>
      </w:r>
    </w:p>
    <w:p w:rsidR="00E50ADB" w:rsidRPr="00E26B05" w:rsidRDefault="00E50ADB" w:rsidP="00E8621B">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color w:val="000000"/>
          <w:spacing w:val="4"/>
          <w:sz w:val="28"/>
          <w:szCs w:val="28"/>
          <w:u w:val="single"/>
          <w:lang w:eastAsia="ru-RU"/>
        </w:rPr>
      </w:pPr>
      <w:r w:rsidRPr="00E26B05">
        <w:rPr>
          <w:rFonts w:ascii="Times New Roman" w:eastAsia="Times New Roman" w:hAnsi="Times New Roman" w:cs="Times New Roman"/>
          <w:color w:val="000000"/>
          <w:spacing w:val="4"/>
          <w:sz w:val="28"/>
          <w:szCs w:val="28"/>
          <w:u w:val="single"/>
          <w:lang w:eastAsia="ru-RU"/>
        </w:rPr>
        <w:t>Органические соединения</w:t>
      </w:r>
    </w:p>
    <w:p w:rsidR="00E50ADB" w:rsidRPr="00E26B05" w:rsidRDefault="00E50ADB" w:rsidP="004840A5">
      <w:pPr>
        <w:numPr>
          <w:ilvl w:val="0"/>
          <w:numId w:val="58"/>
        </w:numPr>
        <w:shd w:val="clear" w:color="auto" w:fill="FFFFFF"/>
        <w:tabs>
          <w:tab w:val="left" w:pos="8931"/>
        </w:tabs>
        <w:spacing w:after="0" w:line="360" w:lineRule="auto"/>
        <w:ind w:left="737"/>
        <w:contextualSpacing/>
        <w:rPr>
          <w:rFonts w:ascii="Times New Roman" w:eastAsia="Times New Roman" w:hAnsi="Times New Roman" w:cs="Times New Roman"/>
          <w:i/>
          <w:color w:val="000000"/>
          <w:spacing w:val="4"/>
          <w:sz w:val="28"/>
          <w:szCs w:val="28"/>
        </w:rPr>
      </w:pPr>
      <w:r w:rsidRPr="00E26B05">
        <w:rPr>
          <w:rFonts w:ascii="Times New Roman" w:eastAsia="Times New Roman" w:hAnsi="Times New Roman" w:cs="Times New Roman"/>
          <w:i/>
          <w:color w:val="000000"/>
          <w:spacing w:val="4"/>
          <w:sz w:val="28"/>
          <w:szCs w:val="28"/>
        </w:rPr>
        <w:t>Альбумин, сыворотка</w:t>
      </w:r>
      <w:r w:rsidR="00C763BA" w:rsidRPr="00E26B05">
        <w:rPr>
          <w:rFonts w:ascii="Times New Roman" w:eastAsia="Times New Roman" w:hAnsi="Times New Roman" w:cs="Times New Roman"/>
          <w:i/>
          <w:color w:val="000000"/>
          <w:spacing w:val="4"/>
          <w:sz w:val="28"/>
          <w:szCs w:val="28"/>
        </w:rPr>
        <w:t>…………………………………………………</w:t>
      </w:r>
      <w:r w:rsidR="00AB06A7" w:rsidRPr="00E26B05">
        <w:rPr>
          <w:rFonts w:ascii="Times New Roman" w:eastAsia="Times New Roman" w:hAnsi="Times New Roman" w:cs="Times New Roman"/>
          <w:i/>
          <w:color w:val="000000"/>
          <w:spacing w:val="4"/>
          <w:sz w:val="28"/>
          <w:szCs w:val="28"/>
        </w:rPr>
        <w:t>……</w:t>
      </w:r>
      <w:r w:rsidR="004840A5" w:rsidRPr="00E26B05">
        <w:rPr>
          <w:rFonts w:ascii="Times New Roman" w:eastAsia="Times New Roman" w:hAnsi="Times New Roman" w:cs="Times New Roman"/>
          <w:i/>
          <w:color w:val="000000"/>
          <w:spacing w:val="4"/>
          <w:sz w:val="28"/>
          <w:szCs w:val="28"/>
        </w:rPr>
        <w:t>…</w:t>
      </w:r>
      <w:r w:rsidR="00DA6511" w:rsidRPr="00E26B05">
        <w:rPr>
          <w:rFonts w:ascii="Times New Roman" w:eastAsia="Times New Roman" w:hAnsi="Times New Roman" w:cs="Times New Roman"/>
          <w:i/>
          <w:color w:val="000000"/>
          <w:spacing w:val="4"/>
          <w:sz w:val="28"/>
          <w:szCs w:val="28"/>
        </w:rPr>
        <w:t>3</w:t>
      </w:r>
      <w:r w:rsidR="007B1BE4">
        <w:rPr>
          <w:rFonts w:ascii="Times New Roman" w:eastAsia="Times New Roman" w:hAnsi="Times New Roman" w:cs="Times New Roman"/>
          <w:i/>
          <w:color w:val="000000"/>
          <w:spacing w:val="4"/>
          <w:sz w:val="28"/>
          <w:szCs w:val="28"/>
        </w:rPr>
        <w:t>4</w:t>
      </w:r>
    </w:p>
    <w:p w:rsidR="00E50ADB" w:rsidRPr="00E26B05" w:rsidRDefault="00E50ADB" w:rsidP="00646E02">
      <w:pPr>
        <w:numPr>
          <w:ilvl w:val="0"/>
          <w:numId w:val="58"/>
        </w:numPr>
        <w:shd w:val="clear" w:color="auto" w:fill="FFFFFF"/>
        <w:spacing w:after="0" w:line="360" w:lineRule="auto"/>
        <w:ind w:left="737"/>
        <w:contextualSpacing/>
        <w:jc w:val="both"/>
        <w:outlineLvl w:val="0"/>
        <w:rPr>
          <w:rFonts w:ascii="Times New Roman" w:eastAsia="Times New Roman" w:hAnsi="Times New Roman" w:cs="Times New Roman"/>
          <w:i/>
          <w:color w:val="000000"/>
          <w:spacing w:val="4"/>
          <w:sz w:val="28"/>
          <w:szCs w:val="28"/>
        </w:rPr>
      </w:pPr>
      <w:r w:rsidRPr="00E26B05">
        <w:rPr>
          <w:rFonts w:ascii="Times New Roman" w:eastAsia="Times New Roman" w:hAnsi="Times New Roman" w:cs="Times New Roman"/>
          <w:i/>
          <w:color w:val="000000"/>
          <w:spacing w:val="4"/>
          <w:sz w:val="28"/>
          <w:szCs w:val="28"/>
        </w:rPr>
        <w:t>Аммиак, сыворотка</w:t>
      </w:r>
      <w:r w:rsidR="00C763BA" w:rsidRPr="00E26B05">
        <w:rPr>
          <w:rFonts w:ascii="Times New Roman" w:eastAsia="Times New Roman" w:hAnsi="Times New Roman" w:cs="Times New Roman"/>
          <w:i/>
          <w:color w:val="000000"/>
          <w:spacing w:val="4"/>
          <w:sz w:val="28"/>
          <w:szCs w:val="28"/>
        </w:rPr>
        <w:t>……………………………………………………</w:t>
      </w:r>
      <w:r w:rsidR="00AB06A7" w:rsidRPr="00E26B05">
        <w:rPr>
          <w:rFonts w:ascii="Times New Roman" w:eastAsia="Times New Roman" w:hAnsi="Times New Roman" w:cs="Times New Roman"/>
          <w:i/>
          <w:color w:val="000000"/>
          <w:spacing w:val="4"/>
          <w:sz w:val="28"/>
          <w:szCs w:val="28"/>
        </w:rPr>
        <w:t>…...</w:t>
      </w:r>
      <w:r w:rsidR="004840A5" w:rsidRPr="00E26B05">
        <w:rPr>
          <w:rFonts w:ascii="Times New Roman" w:eastAsia="Times New Roman" w:hAnsi="Times New Roman" w:cs="Times New Roman"/>
          <w:i/>
          <w:color w:val="000000"/>
          <w:spacing w:val="4"/>
          <w:sz w:val="28"/>
          <w:szCs w:val="28"/>
        </w:rPr>
        <w:t>...</w:t>
      </w:r>
      <w:r w:rsidR="00613EDE">
        <w:rPr>
          <w:rFonts w:ascii="Times New Roman" w:eastAsia="Times New Roman" w:hAnsi="Times New Roman" w:cs="Times New Roman"/>
          <w:i/>
          <w:color w:val="000000"/>
          <w:spacing w:val="4"/>
          <w:sz w:val="28"/>
          <w:szCs w:val="28"/>
        </w:rPr>
        <w:t>35</w:t>
      </w:r>
    </w:p>
    <w:p w:rsidR="00E50ADB" w:rsidRPr="00E26B05" w:rsidRDefault="00E50ADB" w:rsidP="00646E02">
      <w:pPr>
        <w:numPr>
          <w:ilvl w:val="0"/>
          <w:numId w:val="58"/>
        </w:numPr>
        <w:shd w:val="clear" w:color="auto" w:fill="FFFFFF"/>
        <w:spacing w:after="0" w:line="360" w:lineRule="auto"/>
        <w:ind w:left="737"/>
        <w:contextualSpacing/>
        <w:jc w:val="both"/>
        <w:outlineLvl w:val="0"/>
        <w:rPr>
          <w:rFonts w:ascii="Times New Roman" w:eastAsia="Times New Roman" w:hAnsi="Times New Roman" w:cs="Times New Roman"/>
          <w:i/>
          <w:color w:val="000000"/>
          <w:spacing w:val="4"/>
          <w:sz w:val="28"/>
          <w:szCs w:val="28"/>
        </w:rPr>
      </w:pPr>
      <w:r w:rsidRPr="00E26B05">
        <w:rPr>
          <w:rFonts w:ascii="Times New Roman" w:eastAsia="Times New Roman" w:hAnsi="Times New Roman" w:cs="Times New Roman"/>
          <w:i/>
          <w:color w:val="000000"/>
          <w:spacing w:val="4"/>
          <w:sz w:val="28"/>
          <w:szCs w:val="28"/>
        </w:rPr>
        <w:t>Белок общий, сыворотка</w:t>
      </w:r>
      <w:r w:rsidR="00C763BA" w:rsidRPr="00E26B05">
        <w:rPr>
          <w:rFonts w:ascii="Times New Roman" w:eastAsia="Times New Roman" w:hAnsi="Times New Roman" w:cs="Times New Roman"/>
          <w:i/>
          <w:color w:val="000000"/>
          <w:spacing w:val="4"/>
          <w:sz w:val="28"/>
          <w:szCs w:val="28"/>
        </w:rPr>
        <w:t>……………………………………………</w:t>
      </w:r>
      <w:r w:rsidR="00AB06A7" w:rsidRPr="00E26B05">
        <w:rPr>
          <w:rFonts w:ascii="Times New Roman" w:eastAsia="Times New Roman" w:hAnsi="Times New Roman" w:cs="Times New Roman"/>
          <w:i/>
          <w:color w:val="000000"/>
          <w:spacing w:val="4"/>
          <w:sz w:val="28"/>
          <w:szCs w:val="28"/>
        </w:rPr>
        <w:t>...…</w:t>
      </w:r>
      <w:r w:rsidR="004840A5" w:rsidRPr="00E26B05">
        <w:rPr>
          <w:rFonts w:ascii="Times New Roman" w:eastAsia="Times New Roman" w:hAnsi="Times New Roman" w:cs="Times New Roman"/>
          <w:i/>
          <w:color w:val="000000"/>
          <w:spacing w:val="4"/>
          <w:sz w:val="28"/>
          <w:szCs w:val="28"/>
        </w:rPr>
        <w:t>…..</w:t>
      </w:r>
      <w:r w:rsidR="00DA6511" w:rsidRPr="00E26B05">
        <w:rPr>
          <w:rFonts w:ascii="Times New Roman" w:eastAsia="Times New Roman" w:hAnsi="Times New Roman" w:cs="Times New Roman"/>
          <w:i/>
          <w:color w:val="000000"/>
          <w:spacing w:val="4"/>
          <w:sz w:val="28"/>
          <w:szCs w:val="28"/>
        </w:rPr>
        <w:t>3</w:t>
      </w:r>
      <w:r w:rsidR="00613EDE">
        <w:rPr>
          <w:rFonts w:ascii="Times New Roman" w:eastAsia="Times New Roman" w:hAnsi="Times New Roman" w:cs="Times New Roman"/>
          <w:i/>
          <w:color w:val="000000"/>
          <w:spacing w:val="4"/>
          <w:sz w:val="28"/>
          <w:szCs w:val="28"/>
        </w:rPr>
        <w:t>6</w:t>
      </w:r>
    </w:p>
    <w:p w:rsidR="00E50ADB" w:rsidRPr="00E26B05" w:rsidRDefault="00E50ADB" w:rsidP="00646E02">
      <w:pPr>
        <w:numPr>
          <w:ilvl w:val="0"/>
          <w:numId w:val="58"/>
        </w:numPr>
        <w:shd w:val="clear" w:color="auto" w:fill="FFFFFF"/>
        <w:spacing w:after="0" w:line="360" w:lineRule="auto"/>
        <w:ind w:left="737"/>
        <w:contextualSpacing/>
        <w:rPr>
          <w:rFonts w:ascii="Times New Roman" w:eastAsia="Times New Roman" w:hAnsi="Times New Roman" w:cs="Times New Roman"/>
          <w:i/>
          <w:sz w:val="28"/>
          <w:szCs w:val="28"/>
        </w:rPr>
      </w:pPr>
      <w:r w:rsidRPr="00E26B05">
        <w:rPr>
          <w:rFonts w:ascii="Times New Roman" w:eastAsia="Times New Roman" w:hAnsi="Times New Roman" w:cs="Times New Roman"/>
          <w:i/>
          <w:sz w:val="28"/>
          <w:szCs w:val="28"/>
        </w:rPr>
        <w:t>Билирубин общий, сыворотка</w:t>
      </w:r>
      <w:r w:rsidR="00AB06A7" w:rsidRPr="00E26B05">
        <w:rPr>
          <w:rFonts w:ascii="Times New Roman" w:eastAsia="Times New Roman" w:hAnsi="Times New Roman" w:cs="Times New Roman"/>
          <w:i/>
          <w:sz w:val="28"/>
          <w:szCs w:val="28"/>
        </w:rPr>
        <w:t>……………………………………………</w:t>
      </w:r>
      <w:r w:rsidR="004840A5" w:rsidRPr="00E26B05">
        <w:rPr>
          <w:rFonts w:ascii="Times New Roman" w:eastAsia="Times New Roman" w:hAnsi="Times New Roman" w:cs="Times New Roman"/>
          <w:i/>
          <w:sz w:val="28"/>
          <w:szCs w:val="28"/>
        </w:rPr>
        <w:t>.</w:t>
      </w:r>
      <w:r w:rsidR="00C763BA" w:rsidRPr="00E26B05">
        <w:rPr>
          <w:rFonts w:ascii="Times New Roman" w:eastAsia="Times New Roman" w:hAnsi="Times New Roman" w:cs="Times New Roman"/>
          <w:i/>
          <w:sz w:val="28"/>
          <w:szCs w:val="28"/>
        </w:rPr>
        <w:t>…</w:t>
      </w:r>
      <w:r w:rsidR="004840A5" w:rsidRPr="00E26B05">
        <w:rPr>
          <w:rFonts w:ascii="Times New Roman" w:eastAsia="Times New Roman" w:hAnsi="Times New Roman" w:cs="Times New Roman"/>
          <w:i/>
          <w:sz w:val="28"/>
          <w:szCs w:val="28"/>
        </w:rPr>
        <w:t>..</w:t>
      </w:r>
      <w:r w:rsidR="00DA6511" w:rsidRPr="00E26B05">
        <w:rPr>
          <w:rFonts w:ascii="Times New Roman" w:eastAsia="Times New Roman" w:hAnsi="Times New Roman" w:cs="Times New Roman"/>
          <w:i/>
          <w:sz w:val="28"/>
          <w:szCs w:val="28"/>
        </w:rPr>
        <w:t>3</w:t>
      </w:r>
      <w:r w:rsidR="00613EDE">
        <w:rPr>
          <w:rFonts w:ascii="Times New Roman" w:eastAsia="Times New Roman" w:hAnsi="Times New Roman" w:cs="Times New Roman"/>
          <w:i/>
          <w:sz w:val="28"/>
          <w:szCs w:val="28"/>
        </w:rPr>
        <w:t>8</w:t>
      </w:r>
    </w:p>
    <w:p w:rsidR="00E50ADB" w:rsidRPr="00E26B05" w:rsidRDefault="00E50ADB" w:rsidP="004840A5">
      <w:pPr>
        <w:numPr>
          <w:ilvl w:val="0"/>
          <w:numId w:val="58"/>
        </w:numPr>
        <w:shd w:val="clear" w:color="auto" w:fill="FFFFFF"/>
        <w:tabs>
          <w:tab w:val="left" w:pos="8931"/>
        </w:tabs>
        <w:spacing w:after="0" w:line="360" w:lineRule="auto"/>
        <w:ind w:left="737"/>
        <w:contextualSpacing/>
        <w:jc w:val="both"/>
        <w:outlineLvl w:val="0"/>
        <w:rPr>
          <w:rFonts w:ascii="Times New Roman" w:eastAsia="Times New Roman" w:hAnsi="Times New Roman" w:cs="Times New Roman"/>
          <w:i/>
          <w:color w:val="000000"/>
          <w:spacing w:val="4"/>
          <w:sz w:val="28"/>
          <w:szCs w:val="28"/>
        </w:rPr>
      </w:pPr>
      <w:r w:rsidRPr="00E26B05">
        <w:rPr>
          <w:rFonts w:ascii="Times New Roman" w:eastAsia="Times New Roman" w:hAnsi="Times New Roman" w:cs="Times New Roman"/>
          <w:i/>
          <w:color w:val="000000"/>
          <w:spacing w:val="4"/>
          <w:sz w:val="28"/>
          <w:szCs w:val="28"/>
        </w:rPr>
        <w:t>Глюкоза, сыворотка</w:t>
      </w:r>
      <w:r w:rsidR="00C763BA" w:rsidRPr="00E26B05">
        <w:rPr>
          <w:rFonts w:ascii="Times New Roman" w:eastAsia="Times New Roman" w:hAnsi="Times New Roman" w:cs="Times New Roman"/>
          <w:i/>
          <w:color w:val="000000"/>
          <w:spacing w:val="4"/>
          <w:sz w:val="28"/>
          <w:szCs w:val="28"/>
        </w:rPr>
        <w:t>………………………………………………</w:t>
      </w:r>
      <w:r w:rsidR="004840A5" w:rsidRPr="00E26B05">
        <w:rPr>
          <w:rFonts w:ascii="Times New Roman" w:eastAsia="Times New Roman" w:hAnsi="Times New Roman" w:cs="Times New Roman"/>
          <w:i/>
          <w:color w:val="000000"/>
          <w:spacing w:val="4"/>
          <w:sz w:val="28"/>
          <w:szCs w:val="28"/>
        </w:rPr>
        <w:t>…………</w:t>
      </w:r>
      <w:r w:rsidR="00C763BA" w:rsidRPr="00E26B05">
        <w:rPr>
          <w:rFonts w:ascii="Times New Roman" w:eastAsia="Times New Roman" w:hAnsi="Times New Roman" w:cs="Times New Roman"/>
          <w:i/>
          <w:color w:val="000000"/>
          <w:spacing w:val="4"/>
          <w:sz w:val="28"/>
          <w:szCs w:val="28"/>
        </w:rPr>
        <w:t>.</w:t>
      </w:r>
      <w:r w:rsidR="004840A5" w:rsidRPr="00E26B05">
        <w:rPr>
          <w:rFonts w:ascii="Times New Roman" w:eastAsia="Times New Roman" w:hAnsi="Times New Roman" w:cs="Times New Roman"/>
          <w:i/>
          <w:color w:val="000000"/>
          <w:spacing w:val="4"/>
          <w:sz w:val="28"/>
          <w:szCs w:val="28"/>
        </w:rPr>
        <w:t>..</w:t>
      </w:r>
      <w:r w:rsidR="00613EDE">
        <w:rPr>
          <w:rFonts w:ascii="Times New Roman" w:eastAsia="Times New Roman" w:hAnsi="Times New Roman" w:cs="Times New Roman"/>
          <w:i/>
          <w:color w:val="000000"/>
          <w:spacing w:val="4"/>
          <w:sz w:val="28"/>
          <w:szCs w:val="28"/>
        </w:rPr>
        <w:t>40</w:t>
      </w:r>
    </w:p>
    <w:p w:rsidR="00E50ADB" w:rsidRPr="00E26B05" w:rsidRDefault="00E8621B" w:rsidP="00646E02">
      <w:pPr>
        <w:numPr>
          <w:ilvl w:val="0"/>
          <w:numId w:val="58"/>
        </w:numPr>
        <w:shd w:val="clear" w:color="auto" w:fill="FFFFFF"/>
        <w:spacing w:after="0" w:line="360" w:lineRule="auto"/>
        <w:ind w:left="737"/>
        <w:contextualSpacing/>
        <w:jc w:val="both"/>
        <w:rPr>
          <w:rFonts w:ascii="Times New Roman" w:eastAsia="Times New Roman" w:hAnsi="Times New Roman" w:cs="Times New Roman"/>
          <w:i/>
          <w:color w:val="000000"/>
          <w:spacing w:val="4"/>
          <w:sz w:val="28"/>
          <w:szCs w:val="28"/>
        </w:rPr>
      </w:pPr>
      <w:r w:rsidRPr="00E26B05">
        <w:rPr>
          <w:rFonts w:ascii="Times New Roman" w:eastAsia="Times New Roman" w:hAnsi="Times New Roman" w:cs="Times New Roman"/>
          <w:i/>
          <w:color w:val="000000"/>
          <w:spacing w:val="4"/>
          <w:sz w:val="28"/>
          <w:szCs w:val="28"/>
        </w:rPr>
        <w:lastRenderedPageBreak/>
        <w:t>Гликозилированный гемоглобин</w:t>
      </w:r>
      <w:r w:rsidR="00E50ADB" w:rsidRPr="00E26B05">
        <w:rPr>
          <w:rFonts w:ascii="Times New Roman" w:eastAsia="Times New Roman" w:hAnsi="Times New Roman" w:cs="Times New Roman"/>
          <w:i/>
          <w:color w:val="000000"/>
          <w:spacing w:val="4"/>
          <w:sz w:val="28"/>
          <w:szCs w:val="28"/>
        </w:rPr>
        <w:t>, кровь</w:t>
      </w:r>
      <w:r w:rsidR="00C763BA" w:rsidRPr="00E26B05">
        <w:rPr>
          <w:rFonts w:ascii="Times New Roman" w:eastAsia="Times New Roman" w:hAnsi="Times New Roman" w:cs="Times New Roman"/>
          <w:i/>
          <w:color w:val="000000"/>
          <w:spacing w:val="4"/>
          <w:sz w:val="28"/>
          <w:szCs w:val="28"/>
        </w:rPr>
        <w:t>………………………………</w:t>
      </w:r>
      <w:r w:rsidR="004840A5" w:rsidRPr="00E26B05">
        <w:rPr>
          <w:rFonts w:ascii="Times New Roman" w:eastAsia="Times New Roman" w:hAnsi="Times New Roman" w:cs="Times New Roman"/>
          <w:i/>
          <w:color w:val="000000"/>
          <w:spacing w:val="4"/>
          <w:sz w:val="28"/>
          <w:szCs w:val="28"/>
        </w:rPr>
        <w:t>…....</w:t>
      </w:r>
      <w:r w:rsidR="00DA6511" w:rsidRPr="00E26B05">
        <w:rPr>
          <w:rFonts w:ascii="Times New Roman" w:eastAsia="Times New Roman" w:hAnsi="Times New Roman" w:cs="Times New Roman"/>
          <w:i/>
          <w:color w:val="000000"/>
          <w:spacing w:val="4"/>
          <w:sz w:val="28"/>
          <w:szCs w:val="28"/>
        </w:rPr>
        <w:t>4</w:t>
      </w:r>
      <w:r w:rsidR="00613EDE">
        <w:rPr>
          <w:rFonts w:ascii="Times New Roman" w:eastAsia="Times New Roman" w:hAnsi="Times New Roman" w:cs="Times New Roman"/>
          <w:i/>
          <w:color w:val="000000"/>
          <w:spacing w:val="4"/>
          <w:sz w:val="28"/>
          <w:szCs w:val="28"/>
        </w:rPr>
        <w:t>2</w:t>
      </w:r>
    </w:p>
    <w:p w:rsidR="00E50ADB" w:rsidRPr="00E26B05" w:rsidRDefault="00E50ADB" w:rsidP="00646E02">
      <w:pPr>
        <w:numPr>
          <w:ilvl w:val="0"/>
          <w:numId w:val="58"/>
        </w:numPr>
        <w:shd w:val="clear" w:color="auto" w:fill="FFFFFF"/>
        <w:spacing w:after="0" w:line="360" w:lineRule="auto"/>
        <w:ind w:left="737"/>
        <w:contextualSpacing/>
        <w:jc w:val="both"/>
        <w:rPr>
          <w:rFonts w:ascii="Times New Roman" w:eastAsia="Times New Roman" w:hAnsi="Times New Roman" w:cs="Times New Roman"/>
          <w:i/>
          <w:sz w:val="28"/>
          <w:szCs w:val="28"/>
        </w:rPr>
      </w:pPr>
      <w:r w:rsidRPr="00E26B05">
        <w:rPr>
          <w:rFonts w:ascii="Times New Roman" w:eastAsia="Times New Roman" w:hAnsi="Times New Roman" w:cs="Times New Roman"/>
          <w:i/>
          <w:sz w:val="28"/>
          <w:szCs w:val="28"/>
        </w:rPr>
        <w:t>Карбоксигемоглобин, кровь</w:t>
      </w:r>
      <w:r w:rsidR="00C763BA" w:rsidRPr="00E26B05">
        <w:rPr>
          <w:rFonts w:ascii="Times New Roman" w:eastAsia="Times New Roman" w:hAnsi="Times New Roman" w:cs="Times New Roman"/>
          <w:i/>
          <w:sz w:val="28"/>
          <w:szCs w:val="28"/>
        </w:rPr>
        <w:t>……………………………………………</w:t>
      </w:r>
      <w:r w:rsidR="004840A5" w:rsidRPr="00E26B05">
        <w:rPr>
          <w:rFonts w:ascii="Times New Roman" w:eastAsia="Times New Roman" w:hAnsi="Times New Roman" w:cs="Times New Roman"/>
          <w:i/>
          <w:sz w:val="28"/>
          <w:szCs w:val="28"/>
        </w:rPr>
        <w:t>…..</w:t>
      </w:r>
      <w:r w:rsidR="00C763BA" w:rsidRPr="00E26B05">
        <w:rPr>
          <w:rFonts w:ascii="Times New Roman" w:eastAsia="Times New Roman" w:hAnsi="Times New Roman" w:cs="Times New Roman"/>
          <w:i/>
          <w:sz w:val="28"/>
          <w:szCs w:val="28"/>
        </w:rPr>
        <w:t>..</w:t>
      </w:r>
      <w:r w:rsidR="004840A5" w:rsidRPr="00E26B05">
        <w:rPr>
          <w:rFonts w:ascii="Times New Roman" w:eastAsia="Times New Roman" w:hAnsi="Times New Roman" w:cs="Times New Roman"/>
          <w:i/>
          <w:sz w:val="28"/>
          <w:szCs w:val="28"/>
        </w:rPr>
        <w:t>.</w:t>
      </w:r>
      <w:r w:rsidR="00DA6511" w:rsidRPr="00E26B05">
        <w:rPr>
          <w:rFonts w:ascii="Times New Roman" w:eastAsia="Times New Roman" w:hAnsi="Times New Roman" w:cs="Times New Roman"/>
          <w:i/>
          <w:sz w:val="28"/>
          <w:szCs w:val="28"/>
        </w:rPr>
        <w:t>4</w:t>
      </w:r>
      <w:r w:rsidR="00613EDE">
        <w:rPr>
          <w:rFonts w:ascii="Times New Roman" w:eastAsia="Times New Roman" w:hAnsi="Times New Roman" w:cs="Times New Roman"/>
          <w:i/>
          <w:sz w:val="28"/>
          <w:szCs w:val="28"/>
        </w:rPr>
        <w:t>3</w:t>
      </w:r>
    </w:p>
    <w:p w:rsidR="00E50ADB" w:rsidRPr="00E26B05" w:rsidRDefault="00C763BA" w:rsidP="00646E02">
      <w:pPr>
        <w:numPr>
          <w:ilvl w:val="0"/>
          <w:numId w:val="58"/>
        </w:numPr>
        <w:shd w:val="clear" w:color="auto" w:fill="FFFFFF"/>
        <w:spacing w:after="0" w:line="360" w:lineRule="auto"/>
        <w:ind w:left="737"/>
        <w:contextualSpacing/>
        <w:jc w:val="both"/>
        <w:rPr>
          <w:rFonts w:ascii="Times New Roman" w:eastAsia="Times New Roman" w:hAnsi="Times New Roman" w:cs="Times New Roman"/>
          <w:i/>
          <w:sz w:val="28"/>
          <w:szCs w:val="28"/>
        </w:rPr>
      </w:pPr>
      <w:r w:rsidRPr="00E26B05">
        <w:rPr>
          <w:rFonts w:ascii="Times New Roman" w:eastAsia="Times New Roman" w:hAnsi="Times New Roman" w:cs="Times New Roman"/>
          <w:i/>
          <w:sz w:val="28"/>
          <w:szCs w:val="28"/>
        </w:rPr>
        <w:t>Метгемоглобин, кровь………………………………………………</w:t>
      </w:r>
      <w:r w:rsidR="004840A5" w:rsidRPr="00E26B05">
        <w:rPr>
          <w:rFonts w:ascii="Times New Roman" w:eastAsia="Times New Roman" w:hAnsi="Times New Roman" w:cs="Times New Roman"/>
          <w:i/>
          <w:sz w:val="28"/>
          <w:szCs w:val="28"/>
        </w:rPr>
        <w:t>……</w:t>
      </w:r>
      <w:r w:rsidRPr="00E26B05">
        <w:rPr>
          <w:rFonts w:ascii="Times New Roman" w:eastAsia="Times New Roman" w:hAnsi="Times New Roman" w:cs="Times New Roman"/>
          <w:i/>
          <w:sz w:val="28"/>
          <w:szCs w:val="28"/>
        </w:rPr>
        <w:t>…</w:t>
      </w:r>
      <w:r w:rsidR="004840A5" w:rsidRPr="00E26B05">
        <w:rPr>
          <w:rFonts w:ascii="Times New Roman" w:eastAsia="Times New Roman" w:hAnsi="Times New Roman" w:cs="Times New Roman"/>
          <w:i/>
          <w:sz w:val="28"/>
          <w:szCs w:val="28"/>
        </w:rPr>
        <w:t>…</w:t>
      </w:r>
      <w:r w:rsidR="00DA6511" w:rsidRPr="00E26B05">
        <w:rPr>
          <w:rFonts w:ascii="Times New Roman" w:eastAsia="Times New Roman" w:hAnsi="Times New Roman" w:cs="Times New Roman"/>
          <w:i/>
          <w:sz w:val="28"/>
          <w:szCs w:val="28"/>
        </w:rPr>
        <w:t>4</w:t>
      </w:r>
      <w:r w:rsidR="00613EDE">
        <w:rPr>
          <w:rFonts w:ascii="Times New Roman" w:eastAsia="Times New Roman" w:hAnsi="Times New Roman" w:cs="Times New Roman"/>
          <w:i/>
          <w:sz w:val="28"/>
          <w:szCs w:val="28"/>
        </w:rPr>
        <w:t>4</w:t>
      </w:r>
    </w:p>
    <w:p w:rsidR="00E50ADB" w:rsidRPr="00E26B05" w:rsidRDefault="00DA6511" w:rsidP="00FE14D2">
      <w:pPr>
        <w:numPr>
          <w:ilvl w:val="0"/>
          <w:numId w:val="58"/>
        </w:numPr>
        <w:shd w:val="clear" w:color="auto" w:fill="FFFFFF"/>
        <w:spacing w:after="0" w:line="360" w:lineRule="auto"/>
        <w:ind w:left="737"/>
        <w:contextualSpacing/>
        <w:jc w:val="both"/>
        <w:rPr>
          <w:rFonts w:ascii="Times New Roman" w:eastAsia="Times New Roman" w:hAnsi="Times New Roman" w:cs="Times New Roman"/>
          <w:i/>
          <w:color w:val="000000"/>
          <w:spacing w:val="4"/>
          <w:sz w:val="28"/>
          <w:szCs w:val="28"/>
        </w:rPr>
      </w:pPr>
      <w:r w:rsidRPr="00E26B05">
        <w:rPr>
          <w:rFonts w:ascii="Times New Roman" w:eastAsia="Times New Roman" w:hAnsi="Times New Roman" w:cs="Times New Roman"/>
          <w:i/>
          <w:color w:val="000000"/>
          <w:spacing w:val="4"/>
          <w:sz w:val="28"/>
          <w:szCs w:val="28"/>
        </w:rPr>
        <w:t>Креатинин, сыворотка……………………………………………</w:t>
      </w:r>
      <w:r w:rsidR="004840A5" w:rsidRPr="00E26B05">
        <w:rPr>
          <w:rFonts w:ascii="Times New Roman" w:eastAsia="Times New Roman" w:hAnsi="Times New Roman" w:cs="Times New Roman"/>
          <w:i/>
          <w:color w:val="000000"/>
          <w:spacing w:val="4"/>
          <w:sz w:val="28"/>
          <w:szCs w:val="28"/>
        </w:rPr>
        <w:t>………..</w:t>
      </w:r>
      <w:r w:rsidRPr="00E26B05">
        <w:rPr>
          <w:rFonts w:ascii="Times New Roman" w:eastAsia="Times New Roman" w:hAnsi="Times New Roman" w:cs="Times New Roman"/>
          <w:i/>
          <w:color w:val="000000"/>
          <w:spacing w:val="4"/>
          <w:sz w:val="28"/>
          <w:szCs w:val="28"/>
        </w:rPr>
        <w:t>.</w:t>
      </w:r>
      <w:r w:rsidR="004840A5" w:rsidRPr="00E26B05">
        <w:rPr>
          <w:rFonts w:ascii="Times New Roman" w:eastAsia="Times New Roman" w:hAnsi="Times New Roman" w:cs="Times New Roman"/>
          <w:i/>
          <w:color w:val="000000"/>
          <w:spacing w:val="4"/>
          <w:sz w:val="28"/>
          <w:szCs w:val="28"/>
        </w:rPr>
        <w:t>..</w:t>
      </w:r>
      <w:r w:rsidRPr="00E26B05">
        <w:rPr>
          <w:rFonts w:ascii="Times New Roman" w:eastAsia="Times New Roman" w:hAnsi="Times New Roman" w:cs="Times New Roman"/>
          <w:i/>
          <w:color w:val="000000"/>
          <w:spacing w:val="4"/>
          <w:sz w:val="28"/>
          <w:szCs w:val="28"/>
        </w:rPr>
        <w:t>4</w:t>
      </w:r>
      <w:r w:rsidR="00613EDE">
        <w:rPr>
          <w:rFonts w:ascii="Times New Roman" w:eastAsia="Times New Roman" w:hAnsi="Times New Roman" w:cs="Times New Roman"/>
          <w:i/>
          <w:color w:val="000000"/>
          <w:spacing w:val="4"/>
          <w:sz w:val="28"/>
          <w:szCs w:val="28"/>
        </w:rPr>
        <w:t>5</w:t>
      </w:r>
    </w:p>
    <w:p w:rsidR="00E50ADB" w:rsidRPr="00E26B05" w:rsidRDefault="00E50ADB" w:rsidP="00646E02">
      <w:pPr>
        <w:numPr>
          <w:ilvl w:val="0"/>
          <w:numId w:val="58"/>
        </w:numPr>
        <w:shd w:val="clear" w:color="auto" w:fill="FFFFFF"/>
        <w:spacing w:after="0" w:line="360" w:lineRule="auto"/>
        <w:ind w:left="737"/>
        <w:contextualSpacing/>
        <w:jc w:val="both"/>
        <w:rPr>
          <w:rFonts w:ascii="Times New Roman" w:eastAsia="Times New Roman" w:hAnsi="Times New Roman" w:cs="Times New Roman"/>
          <w:i/>
          <w:color w:val="000000"/>
          <w:spacing w:val="4"/>
          <w:sz w:val="28"/>
          <w:szCs w:val="28"/>
        </w:rPr>
      </w:pPr>
      <w:r w:rsidRPr="00E26B05">
        <w:rPr>
          <w:rFonts w:ascii="Times New Roman" w:eastAsia="Times New Roman" w:hAnsi="Times New Roman" w:cs="Times New Roman"/>
          <w:i/>
          <w:color w:val="000000"/>
          <w:spacing w:val="4"/>
          <w:sz w:val="28"/>
          <w:szCs w:val="28"/>
        </w:rPr>
        <w:t>Лактат (молочная кистлота), плазма</w:t>
      </w:r>
      <w:r w:rsidR="00DA6511" w:rsidRPr="00E26B05">
        <w:rPr>
          <w:rFonts w:ascii="Times New Roman" w:eastAsia="Times New Roman" w:hAnsi="Times New Roman" w:cs="Times New Roman"/>
          <w:i/>
          <w:color w:val="000000"/>
          <w:spacing w:val="4"/>
          <w:sz w:val="28"/>
          <w:szCs w:val="28"/>
        </w:rPr>
        <w:t>……………………………</w:t>
      </w:r>
      <w:r w:rsidR="004840A5" w:rsidRPr="00E26B05">
        <w:rPr>
          <w:rFonts w:ascii="Times New Roman" w:eastAsia="Times New Roman" w:hAnsi="Times New Roman" w:cs="Times New Roman"/>
          <w:i/>
          <w:color w:val="000000"/>
          <w:spacing w:val="4"/>
          <w:sz w:val="28"/>
          <w:szCs w:val="28"/>
        </w:rPr>
        <w:t>...</w:t>
      </w:r>
      <w:r w:rsidR="00DA6511" w:rsidRPr="00E26B05">
        <w:rPr>
          <w:rFonts w:ascii="Times New Roman" w:eastAsia="Times New Roman" w:hAnsi="Times New Roman" w:cs="Times New Roman"/>
          <w:i/>
          <w:color w:val="000000"/>
          <w:spacing w:val="4"/>
          <w:sz w:val="28"/>
          <w:szCs w:val="28"/>
        </w:rPr>
        <w:t>…</w:t>
      </w:r>
      <w:r w:rsidR="004840A5" w:rsidRPr="00E26B05">
        <w:rPr>
          <w:rFonts w:ascii="Times New Roman" w:eastAsia="Times New Roman" w:hAnsi="Times New Roman" w:cs="Times New Roman"/>
          <w:i/>
          <w:color w:val="000000"/>
          <w:spacing w:val="4"/>
          <w:sz w:val="28"/>
          <w:szCs w:val="28"/>
        </w:rPr>
        <w:t>…</w:t>
      </w:r>
      <w:r w:rsidR="00FE14D2" w:rsidRPr="00E26B05">
        <w:rPr>
          <w:rFonts w:ascii="Times New Roman" w:eastAsia="Times New Roman" w:hAnsi="Times New Roman" w:cs="Times New Roman"/>
          <w:i/>
          <w:color w:val="000000"/>
          <w:spacing w:val="4"/>
          <w:sz w:val="28"/>
          <w:szCs w:val="28"/>
          <w:lang w:val="en-US"/>
        </w:rPr>
        <w:t>4</w:t>
      </w:r>
      <w:r w:rsidR="00613EDE">
        <w:rPr>
          <w:rFonts w:ascii="Times New Roman" w:eastAsia="Times New Roman" w:hAnsi="Times New Roman" w:cs="Times New Roman"/>
          <w:i/>
          <w:color w:val="000000"/>
          <w:spacing w:val="4"/>
          <w:sz w:val="28"/>
          <w:szCs w:val="28"/>
        </w:rPr>
        <w:t>6</w:t>
      </w:r>
    </w:p>
    <w:p w:rsidR="00E50ADB" w:rsidRPr="00E26B05" w:rsidRDefault="00E50ADB" w:rsidP="00646E02">
      <w:pPr>
        <w:numPr>
          <w:ilvl w:val="0"/>
          <w:numId w:val="58"/>
        </w:numPr>
        <w:shd w:val="clear" w:color="auto" w:fill="FFFFFF"/>
        <w:spacing w:after="0" w:line="360" w:lineRule="auto"/>
        <w:ind w:left="737"/>
        <w:contextualSpacing/>
        <w:jc w:val="both"/>
        <w:outlineLvl w:val="0"/>
        <w:rPr>
          <w:rFonts w:ascii="Times New Roman" w:eastAsia="Times New Roman" w:hAnsi="Times New Roman" w:cs="Times New Roman"/>
          <w:i/>
          <w:color w:val="000000"/>
          <w:spacing w:val="4"/>
          <w:sz w:val="28"/>
          <w:szCs w:val="28"/>
        </w:rPr>
      </w:pPr>
      <w:r w:rsidRPr="00E26B05">
        <w:rPr>
          <w:rFonts w:ascii="Times New Roman" w:eastAsia="Times New Roman" w:hAnsi="Times New Roman" w:cs="Times New Roman"/>
          <w:i/>
          <w:color w:val="000000"/>
          <w:spacing w:val="4"/>
          <w:sz w:val="28"/>
          <w:szCs w:val="28"/>
        </w:rPr>
        <w:t>Мочевина (азот мочевины), сыворотка, моча</w:t>
      </w:r>
      <w:r w:rsidR="00DA6511" w:rsidRPr="00E26B05">
        <w:rPr>
          <w:rFonts w:ascii="Times New Roman" w:eastAsia="Times New Roman" w:hAnsi="Times New Roman" w:cs="Times New Roman"/>
          <w:i/>
          <w:color w:val="000000"/>
          <w:spacing w:val="4"/>
          <w:sz w:val="28"/>
          <w:szCs w:val="28"/>
        </w:rPr>
        <w:t>……………………</w:t>
      </w:r>
      <w:r w:rsidR="004840A5" w:rsidRPr="00E26B05">
        <w:rPr>
          <w:rFonts w:ascii="Times New Roman" w:eastAsia="Times New Roman" w:hAnsi="Times New Roman" w:cs="Times New Roman"/>
          <w:i/>
          <w:color w:val="000000"/>
          <w:spacing w:val="4"/>
          <w:sz w:val="28"/>
          <w:szCs w:val="28"/>
        </w:rPr>
        <w:t>…….</w:t>
      </w:r>
      <w:r w:rsidR="00FE14D2" w:rsidRPr="00E26B05">
        <w:rPr>
          <w:rFonts w:ascii="Times New Roman" w:eastAsia="Times New Roman" w:hAnsi="Times New Roman" w:cs="Times New Roman"/>
          <w:i/>
          <w:color w:val="000000"/>
          <w:spacing w:val="4"/>
          <w:sz w:val="28"/>
          <w:szCs w:val="28"/>
        </w:rPr>
        <w:t>4</w:t>
      </w:r>
      <w:r w:rsidR="00613EDE">
        <w:rPr>
          <w:rFonts w:ascii="Times New Roman" w:eastAsia="Times New Roman" w:hAnsi="Times New Roman" w:cs="Times New Roman"/>
          <w:i/>
          <w:color w:val="000000"/>
          <w:spacing w:val="4"/>
          <w:sz w:val="28"/>
          <w:szCs w:val="28"/>
        </w:rPr>
        <w:t>7</w:t>
      </w:r>
    </w:p>
    <w:p w:rsidR="00E50ADB" w:rsidRPr="00E26B05" w:rsidRDefault="00E50ADB" w:rsidP="00646E02">
      <w:pPr>
        <w:numPr>
          <w:ilvl w:val="0"/>
          <w:numId w:val="58"/>
        </w:numPr>
        <w:shd w:val="clear" w:color="auto" w:fill="FFFFFF"/>
        <w:spacing w:after="0" w:line="360" w:lineRule="auto"/>
        <w:ind w:left="737"/>
        <w:contextualSpacing/>
        <w:rPr>
          <w:rFonts w:ascii="Times New Roman" w:eastAsia="Times New Roman" w:hAnsi="Times New Roman" w:cs="Times New Roman"/>
          <w:i/>
          <w:sz w:val="28"/>
          <w:szCs w:val="28"/>
          <w:lang w:val="en-US"/>
        </w:rPr>
      </w:pPr>
      <w:r w:rsidRPr="00E26B05">
        <w:rPr>
          <w:rFonts w:ascii="Times New Roman" w:eastAsia="Times New Roman" w:hAnsi="Times New Roman" w:cs="Times New Roman"/>
          <w:i/>
          <w:sz w:val="28"/>
          <w:szCs w:val="28"/>
        </w:rPr>
        <w:t>Мочевая кислота, сыворотка</w:t>
      </w:r>
      <w:r w:rsidR="00DA6511" w:rsidRPr="00E26B05">
        <w:rPr>
          <w:rFonts w:ascii="Times New Roman" w:eastAsia="Times New Roman" w:hAnsi="Times New Roman" w:cs="Times New Roman"/>
          <w:i/>
          <w:sz w:val="28"/>
          <w:szCs w:val="28"/>
        </w:rPr>
        <w:t>……………………………………</w:t>
      </w:r>
      <w:r w:rsidR="004840A5" w:rsidRPr="00E26B05">
        <w:rPr>
          <w:rFonts w:ascii="Times New Roman" w:eastAsia="Times New Roman" w:hAnsi="Times New Roman" w:cs="Times New Roman"/>
          <w:i/>
          <w:sz w:val="28"/>
          <w:szCs w:val="28"/>
        </w:rPr>
        <w:t>…</w:t>
      </w:r>
      <w:r w:rsidR="00DA6511" w:rsidRPr="00E26B05">
        <w:rPr>
          <w:rFonts w:ascii="Times New Roman" w:eastAsia="Times New Roman" w:hAnsi="Times New Roman" w:cs="Times New Roman"/>
          <w:i/>
          <w:sz w:val="28"/>
          <w:szCs w:val="28"/>
        </w:rPr>
        <w:t>…</w:t>
      </w:r>
      <w:r w:rsidR="004840A5" w:rsidRPr="00E26B05">
        <w:rPr>
          <w:rFonts w:ascii="Times New Roman" w:eastAsia="Times New Roman" w:hAnsi="Times New Roman" w:cs="Times New Roman"/>
          <w:i/>
          <w:sz w:val="28"/>
          <w:szCs w:val="28"/>
        </w:rPr>
        <w:t>……...</w:t>
      </w:r>
      <w:r w:rsidR="00FE14D2" w:rsidRPr="00E26B05">
        <w:rPr>
          <w:rFonts w:ascii="Times New Roman" w:eastAsia="Times New Roman" w:hAnsi="Times New Roman" w:cs="Times New Roman"/>
          <w:i/>
          <w:sz w:val="28"/>
          <w:szCs w:val="28"/>
          <w:lang w:val="en-US"/>
        </w:rPr>
        <w:t>4</w:t>
      </w:r>
      <w:r w:rsidR="00613EDE">
        <w:rPr>
          <w:rFonts w:ascii="Times New Roman" w:eastAsia="Times New Roman" w:hAnsi="Times New Roman" w:cs="Times New Roman"/>
          <w:i/>
          <w:sz w:val="28"/>
          <w:szCs w:val="28"/>
        </w:rPr>
        <w:t>8</w:t>
      </w:r>
    </w:p>
    <w:p w:rsidR="00E50ADB" w:rsidRPr="00E26B05" w:rsidRDefault="00C763BA" w:rsidP="00FE14D2">
      <w:pPr>
        <w:numPr>
          <w:ilvl w:val="0"/>
          <w:numId w:val="58"/>
        </w:numPr>
        <w:shd w:val="clear" w:color="auto" w:fill="FFFFFF"/>
        <w:spacing w:after="0" w:line="360" w:lineRule="auto"/>
        <w:ind w:left="737"/>
        <w:contextualSpacing/>
        <w:jc w:val="both"/>
        <w:outlineLvl w:val="0"/>
        <w:rPr>
          <w:rFonts w:ascii="Times New Roman" w:eastAsia="Times New Roman" w:hAnsi="Times New Roman" w:cs="Times New Roman"/>
          <w:i/>
          <w:color w:val="000000"/>
          <w:spacing w:val="4"/>
          <w:sz w:val="28"/>
          <w:szCs w:val="28"/>
        </w:rPr>
      </w:pPr>
      <w:r w:rsidRPr="00E26B05">
        <w:rPr>
          <w:rFonts w:ascii="Times New Roman" w:eastAsia="Times New Roman" w:hAnsi="Times New Roman" w:cs="Times New Roman"/>
          <w:i/>
          <w:color w:val="000000"/>
          <w:spacing w:val="4"/>
          <w:sz w:val="28"/>
          <w:szCs w:val="28"/>
        </w:rPr>
        <w:t>Холестерин (ХС</w:t>
      </w:r>
      <w:r w:rsidR="00E50ADB" w:rsidRPr="00E26B05">
        <w:rPr>
          <w:rFonts w:ascii="Times New Roman" w:eastAsia="Times New Roman" w:hAnsi="Times New Roman" w:cs="Times New Roman"/>
          <w:i/>
          <w:color w:val="000000"/>
          <w:spacing w:val="4"/>
          <w:sz w:val="28"/>
          <w:szCs w:val="28"/>
        </w:rPr>
        <w:t>), плазма, сыворотка</w:t>
      </w:r>
      <w:r w:rsidR="00DA6511" w:rsidRPr="00E26B05">
        <w:rPr>
          <w:rFonts w:ascii="Times New Roman" w:eastAsia="Times New Roman" w:hAnsi="Times New Roman" w:cs="Times New Roman"/>
          <w:i/>
          <w:color w:val="000000"/>
          <w:spacing w:val="4"/>
          <w:sz w:val="28"/>
          <w:szCs w:val="28"/>
        </w:rPr>
        <w:t>……………………………</w:t>
      </w:r>
      <w:r w:rsidR="004840A5" w:rsidRPr="00E26B05">
        <w:rPr>
          <w:rFonts w:ascii="Times New Roman" w:eastAsia="Times New Roman" w:hAnsi="Times New Roman" w:cs="Times New Roman"/>
          <w:i/>
          <w:color w:val="000000"/>
          <w:spacing w:val="4"/>
          <w:sz w:val="28"/>
          <w:szCs w:val="28"/>
        </w:rPr>
        <w:t>…...</w:t>
      </w:r>
      <w:r w:rsidR="00DA6511" w:rsidRPr="00E26B05">
        <w:rPr>
          <w:rFonts w:ascii="Times New Roman" w:eastAsia="Times New Roman" w:hAnsi="Times New Roman" w:cs="Times New Roman"/>
          <w:i/>
          <w:color w:val="000000"/>
          <w:spacing w:val="4"/>
          <w:sz w:val="28"/>
          <w:szCs w:val="28"/>
        </w:rPr>
        <w:t>….</w:t>
      </w:r>
      <w:r w:rsidR="00FE14D2" w:rsidRPr="00E26B05">
        <w:rPr>
          <w:rFonts w:ascii="Times New Roman" w:eastAsia="Times New Roman" w:hAnsi="Times New Roman" w:cs="Times New Roman"/>
          <w:i/>
          <w:color w:val="000000"/>
          <w:spacing w:val="4"/>
          <w:sz w:val="28"/>
          <w:szCs w:val="28"/>
          <w:lang w:val="en-US"/>
        </w:rPr>
        <w:t>4</w:t>
      </w:r>
      <w:r w:rsidR="00613EDE">
        <w:rPr>
          <w:rFonts w:ascii="Times New Roman" w:eastAsia="Times New Roman" w:hAnsi="Times New Roman" w:cs="Times New Roman"/>
          <w:i/>
          <w:color w:val="000000"/>
          <w:spacing w:val="4"/>
          <w:sz w:val="28"/>
          <w:szCs w:val="28"/>
        </w:rPr>
        <w:t>9</w:t>
      </w:r>
    </w:p>
    <w:p w:rsidR="00E50ADB" w:rsidRPr="00E26B05" w:rsidRDefault="00E50ADB" w:rsidP="001409A5">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u w:val="single"/>
          <w:lang w:eastAsia="ru-RU"/>
        </w:rPr>
      </w:pPr>
      <w:r w:rsidRPr="00E26B05">
        <w:rPr>
          <w:rFonts w:ascii="Times New Roman" w:eastAsia="Times New Roman" w:hAnsi="Times New Roman" w:cs="Times New Roman"/>
          <w:sz w:val="28"/>
          <w:szCs w:val="28"/>
          <w:u w:val="single"/>
          <w:lang w:eastAsia="ru-RU"/>
        </w:rPr>
        <w:t>Неорганические вещества</w:t>
      </w:r>
    </w:p>
    <w:p w:rsidR="00E50ADB" w:rsidRPr="00E26B05" w:rsidRDefault="00E50ADB" w:rsidP="00646E02">
      <w:pPr>
        <w:pStyle w:val="a3"/>
        <w:numPr>
          <w:ilvl w:val="0"/>
          <w:numId w:val="59"/>
        </w:numPr>
        <w:shd w:val="clear" w:color="auto" w:fill="FFFFFF"/>
        <w:spacing w:after="0" w:line="360" w:lineRule="auto"/>
        <w:rPr>
          <w:rFonts w:ascii="Times New Roman" w:eastAsia="Times New Roman" w:hAnsi="Times New Roman" w:cs="Times New Roman"/>
          <w:i/>
          <w:color w:val="000000"/>
          <w:spacing w:val="4"/>
          <w:sz w:val="28"/>
          <w:szCs w:val="28"/>
        </w:rPr>
      </w:pPr>
      <w:r w:rsidRPr="00E26B05">
        <w:rPr>
          <w:rFonts w:ascii="Times New Roman" w:eastAsia="Times New Roman" w:hAnsi="Times New Roman" w:cs="Times New Roman"/>
          <w:i/>
          <w:color w:val="000000"/>
          <w:spacing w:val="4"/>
          <w:sz w:val="28"/>
          <w:szCs w:val="28"/>
        </w:rPr>
        <w:t>Железо, сыворотка</w:t>
      </w:r>
      <w:r w:rsidR="00DA6511" w:rsidRPr="00E26B05">
        <w:rPr>
          <w:rFonts w:ascii="Times New Roman" w:eastAsia="Times New Roman" w:hAnsi="Times New Roman" w:cs="Times New Roman"/>
          <w:i/>
          <w:color w:val="000000"/>
          <w:spacing w:val="4"/>
          <w:sz w:val="28"/>
          <w:szCs w:val="28"/>
        </w:rPr>
        <w:t>………………………………………………………</w:t>
      </w:r>
      <w:r w:rsidR="004840A5" w:rsidRPr="00E26B05">
        <w:rPr>
          <w:rFonts w:ascii="Times New Roman" w:eastAsia="Times New Roman" w:hAnsi="Times New Roman" w:cs="Times New Roman"/>
          <w:i/>
          <w:color w:val="000000"/>
          <w:spacing w:val="4"/>
          <w:sz w:val="28"/>
          <w:szCs w:val="28"/>
        </w:rPr>
        <w:t>………..</w:t>
      </w:r>
      <w:r w:rsidR="00DA6511" w:rsidRPr="00E26B05">
        <w:rPr>
          <w:rFonts w:ascii="Times New Roman" w:eastAsia="Times New Roman" w:hAnsi="Times New Roman" w:cs="Times New Roman"/>
          <w:i/>
          <w:color w:val="000000"/>
          <w:spacing w:val="4"/>
          <w:sz w:val="28"/>
          <w:szCs w:val="28"/>
        </w:rPr>
        <w:t>5</w:t>
      </w:r>
      <w:r w:rsidR="00613EDE">
        <w:rPr>
          <w:rFonts w:ascii="Times New Roman" w:eastAsia="Times New Roman" w:hAnsi="Times New Roman" w:cs="Times New Roman"/>
          <w:i/>
          <w:color w:val="000000"/>
          <w:spacing w:val="4"/>
          <w:sz w:val="28"/>
          <w:szCs w:val="28"/>
        </w:rPr>
        <w:t>1</w:t>
      </w:r>
    </w:p>
    <w:p w:rsidR="00E50ADB" w:rsidRPr="00E26B05" w:rsidRDefault="00E50ADB" w:rsidP="00646E02">
      <w:pPr>
        <w:pStyle w:val="a3"/>
        <w:numPr>
          <w:ilvl w:val="0"/>
          <w:numId w:val="59"/>
        </w:numPr>
        <w:shd w:val="clear" w:color="auto" w:fill="FFFFFF"/>
        <w:spacing w:after="0" w:line="360" w:lineRule="auto"/>
        <w:outlineLvl w:val="0"/>
        <w:rPr>
          <w:rFonts w:ascii="Times New Roman" w:eastAsia="Times New Roman" w:hAnsi="Times New Roman" w:cs="Times New Roman"/>
          <w:i/>
          <w:sz w:val="28"/>
          <w:szCs w:val="28"/>
        </w:rPr>
      </w:pPr>
      <w:r w:rsidRPr="00E26B05">
        <w:rPr>
          <w:rFonts w:ascii="Times New Roman" w:eastAsia="Times New Roman" w:hAnsi="Times New Roman" w:cs="Times New Roman"/>
          <w:i/>
          <w:sz w:val="28"/>
          <w:szCs w:val="28"/>
        </w:rPr>
        <w:t>Калий, сыворотка, плазма</w:t>
      </w:r>
      <w:r w:rsidR="00DA6511" w:rsidRPr="00E26B05">
        <w:rPr>
          <w:rFonts w:ascii="Times New Roman" w:eastAsia="Times New Roman" w:hAnsi="Times New Roman" w:cs="Times New Roman"/>
          <w:i/>
          <w:sz w:val="28"/>
          <w:szCs w:val="28"/>
        </w:rPr>
        <w:t>…………………………………………</w:t>
      </w:r>
      <w:r w:rsidR="004840A5" w:rsidRPr="00E26B05">
        <w:rPr>
          <w:rFonts w:ascii="Times New Roman" w:eastAsia="Times New Roman" w:hAnsi="Times New Roman" w:cs="Times New Roman"/>
          <w:i/>
          <w:sz w:val="28"/>
          <w:szCs w:val="28"/>
        </w:rPr>
        <w:t>……………...</w:t>
      </w:r>
      <w:r w:rsidR="00FE14D2" w:rsidRPr="00E26B05">
        <w:rPr>
          <w:rFonts w:ascii="Times New Roman" w:eastAsia="Times New Roman" w:hAnsi="Times New Roman" w:cs="Times New Roman"/>
          <w:i/>
          <w:sz w:val="28"/>
          <w:szCs w:val="28"/>
          <w:lang w:val="en-US"/>
        </w:rPr>
        <w:t>5</w:t>
      </w:r>
      <w:r w:rsidR="00613EDE">
        <w:rPr>
          <w:rFonts w:ascii="Times New Roman" w:eastAsia="Times New Roman" w:hAnsi="Times New Roman" w:cs="Times New Roman"/>
          <w:i/>
          <w:sz w:val="28"/>
          <w:szCs w:val="28"/>
        </w:rPr>
        <w:t>3</w:t>
      </w:r>
    </w:p>
    <w:p w:rsidR="00E50ADB" w:rsidRPr="00E26B05" w:rsidRDefault="00E50ADB" w:rsidP="00646E02">
      <w:pPr>
        <w:pStyle w:val="a3"/>
        <w:numPr>
          <w:ilvl w:val="0"/>
          <w:numId w:val="59"/>
        </w:numPr>
        <w:shd w:val="clear" w:color="auto" w:fill="FFFFFF"/>
        <w:spacing w:after="0" w:line="360" w:lineRule="auto"/>
        <w:rPr>
          <w:rFonts w:ascii="Times New Roman" w:eastAsia="Times New Roman" w:hAnsi="Times New Roman" w:cs="Times New Roman"/>
          <w:i/>
          <w:color w:val="000000"/>
          <w:spacing w:val="4"/>
          <w:sz w:val="28"/>
          <w:szCs w:val="28"/>
        </w:rPr>
      </w:pPr>
      <w:r w:rsidRPr="00E26B05">
        <w:rPr>
          <w:rFonts w:ascii="Times New Roman" w:eastAsia="Times New Roman" w:hAnsi="Times New Roman" w:cs="Times New Roman"/>
          <w:i/>
          <w:color w:val="000000"/>
          <w:spacing w:val="4"/>
          <w:sz w:val="28"/>
          <w:szCs w:val="28"/>
        </w:rPr>
        <w:t>Кальций общий, сыворотка</w:t>
      </w:r>
      <w:r w:rsidR="00DA6511" w:rsidRPr="00E26B05">
        <w:rPr>
          <w:rFonts w:ascii="Times New Roman" w:eastAsia="Times New Roman" w:hAnsi="Times New Roman" w:cs="Times New Roman"/>
          <w:i/>
          <w:color w:val="000000"/>
          <w:spacing w:val="4"/>
          <w:sz w:val="28"/>
          <w:szCs w:val="28"/>
        </w:rPr>
        <w:t>…………………………………</w:t>
      </w:r>
      <w:r w:rsidR="004840A5" w:rsidRPr="00E26B05">
        <w:rPr>
          <w:rFonts w:ascii="Times New Roman" w:eastAsia="Times New Roman" w:hAnsi="Times New Roman" w:cs="Times New Roman"/>
          <w:i/>
          <w:color w:val="000000"/>
          <w:spacing w:val="4"/>
          <w:sz w:val="28"/>
          <w:szCs w:val="28"/>
        </w:rPr>
        <w:t>……………….</w:t>
      </w:r>
      <w:r w:rsidR="00FE14D2" w:rsidRPr="00E26B05">
        <w:rPr>
          <w:rFonts w:ascii="Times New Roman" w:eastAsia="Times New Roman" w:hAnsi="Times New Roman" w:cs="Times New Roman"/>
          <w:i/>
          <w:color w:val="000000"/>
          <w:spacing w:val="4"/>
          <w:sz w:val="28"/>
          <w:szCs w:val="28"/>
          <w:lang w:val="en-US"/>
        </w:rPr>
        <w:t>5</w:t>
      </w:r>
      <w:r w:rsidR="00613EDE">
        <w:rPr>
          <w:rFonts w:ascii="Times New Roman" w:eastAsia="Times New Roman" w:hAnsi="Times New Roman" w:cs="Times New Roman"/>
          <w:i/>
          <w:color w:val="000000"/>
          <w:spacing w:val="4"/>
          <w:sz w:val="28"/>
          <w:szCs w:val="28"/>
        </w:rPr>
        <w:t>5</w:t>
      </w:r>
    </w:p>
    <w:p w:rsidR="00E50ADB" w:rsidRPr="00E26B05" w:rsidRDefault="00C763BA" w:rsidP="00646E02">
      <w:pPr>
        <w:pStyle w:val="a3"/>
        <w:numPr>
          <w:ilvl w:val="0"/>
          <w:numId w:val="59"/>
        </w:numPr>
        <w:shd w:val="clear" w:color="auto" w:fill="FFFFFF"/>
        <w:spacing w:after="0" w:line="360" w:lineRule="auto"/>
        <w:rPr>
          <w:rFonts w:ascii="Times New Roman" w:eastAsia="Times New Roman" w:hAnsi="Times New Roman" w:cs="Times New Roman"/>
          <w:i/>
          <w:color w:val="000000"/>
          <w:spacing w:val="4"/>
          <w:sz w:val="28"/>
          <w:szCs w:val="28"/>
        </w:rPr>
      </w:pPr>
      <w:r w:rsidRPr="00E26B05">
        <w:rPr>
          <w:rFonts w:ascii="Times New Roman" w:eastAsia="Times New Roman" w:hAnsi="Times New Roman" w:cs="Times New Roman"/>
          <w:i/>
          <w:color w:val="000000"/>
          <w:spacing w:val="4"/>
          <w:sz w:val="28"/>
          <w:szCs w:val="28"/>
        </w:rPr>
        <w:t>Кислотно-основное состояние (КОС</w:t>
      </w:r>
      <w:r w:rsidR="00E50ADB" w:rsidRPr="00E26B05">
        <w:rPr>
          <w:rFonts w:ascii="Times New Roman" w:eastAsia="Times New Roman" w:hAnsi="Times New Roman" w:cs="Times New Roman"/>
          <w:i/>
          <w:color w:val="000000"/>
          <w:spacing w:val="4"/>
          <w:sz w:val="28"/>
          <w:szCs w:val="28"/>
        </w:rPr>
        <w:t>), кровь</w:t>
      </w:r>
      <w:r w:rsidR="00DA6511" w:rsidRPr="00E26B05">
        <w:rPr>
          <w:rFonts w:ascii="Times New Roman" w:eastAsia="Times New Roman" w:hAnsi="Times New Roman" w:cs="Times New Roman"/>
          <w:i/>
          <w:color w:val="000000"/>
          <w:spacing w:val="4"/>
          <w:sz w:val="28"/>
          <w:szCs w:val="28"/>
        </w:rPr>
        <w:t>…………………………</w:t>
      </w:r>
      <w:r w:rsidR="004840A5" w:rsidRPr="00E26B05">
        <w:rPr>
          <w:rFonts w:ascii="Times New Roman" w:eastAsia="Times New Roman" w:hAnsi="Times New Roman" w:cs="Times New Roman"/>
          <w:i/>
          <w:color w:val="000000"/>
          <w:spacing w:val="4"/>
          <w:sz w:val="28"/>
          <w:szCs w:val="28"/>
        </w:rPr>
        <w:t>…</w:t>
      </w:r>
      <w:r w:rsidR="00DA6511" w:rsidRPr="00E26B05">
        <w:rPr>
          <w:rFonts w:ascii="Times New Roman" w:eastAsia="Times New Roman" w:hAnsi="Times New Roman" w:cs="Times New Roman"/>
          <w:i/>
          <w:color w:val="000000"/>
          <w:spacing w:val="4"/>
          <w:sz w:val="28"/>
          <w:szCs w:val="28"/>
        </w:rPr>
        <w:t>…..</w:t>
      </w:r>
      <w:r w:rsidR="00FE14D2" w:rsidRPr="00E26B05">
        <w:rPr>
          <w:rFonts w:ascii="Times New Roman" w:eastAsia="Times New Roman" w:hAnsi="Times New Roman" w:cs="Times New Roman"/>
          <w:i/>
          <w:color w:val="000000"/>
          <w:spacing w:val="4"/>
          <w:sz w:val="28"/>
          <w:szCs w:val="28"/>
        </w:rPr>
        <w:t>5</w:t>
      </w:r>
      <w:r w:rsidR="00613EDE">
        <w:rPr>
          <w:rFonts w:ascii="Times New Roman" w:eastAsia="Times New Roman" w:hAnsi="Times New Roman" w:cs="Times New Roman"/>
          <w:i/>
          <w:color w:val="000000"/>
          <w:spacing w:val="4"/>
          <w:sz w:val="28"/>
          <w:szCs w:val="28"/>
        </w:rPr>
        <w:t>8</w:t>
      </w:r>
    </w:p>
    <w:p w:rsidR="00E50ADB" w:rsidRPr="00E26B05" w:rsidRDefault="00E50ADB" w:rsidP="00646E02">
      <w:pPr>
        <w:pStyle w:val="a3"/>
        <w:numPr>
          <w:ilvl w:val="0"/>
          <w:numId w:val="59"/>
        </w:numPr>
        <w:shd w:val="clear" w:color="auto" w:fill="FFFFFF"/>
        <w:spacing w:after="0" w:line="360" w:lineRule="auto"/>
        <w:outlineLvl w:val="0"/>
        <w:rPr>
          <w:rFonts w:ascii="Times New Roman" w:eastAsia="Times New Roman" w:hAnsi="Times New Roman" w:cs="Times New Roman"/>
          <w:i/>
          <w:color w:val="000000"/>
          <w:spacing w:val="4"/>
          <w:sz w:val="28"/>
          <w:szCs w:val="28"/>
        </w:rPr>
      </w:pPr>
      <w:r w:rsidRPr="00E26B05">
        <w:rPr>
          <w:rFonts w:ascii="Times New Roman" w:eastAsia="Times New Roman" w:hAnsi="Times New Roman" w:cs="Times New Roman"/>
          <w:i/>
          <w:color w:val="000000"/>
          <w:spacing w:val="4"/>
          <w:sz w:val="28"/>
          <w:szCs w:val="28"/>
        </w:rPr>
        <w:t>Натрий, сыворотка, плазма</w:t>
      </w:r>
      <w:r w:rsidR="00DA6511" w:rsidRPr="00E26B05">
        <w:rPr>
          <w:rFonts w:ascii="Times New Roman" w:eastAsia="Times New Roman" w:hAnsi="Times New Roman" w:cs="Times New Roman"/>
          <w:i/>
          <w:color w:val="000000"/>
          <w:spacing w:val="4"/>
          <w:sz w:val="28"/>
          <w:szCs w:val="28"/>
        </w:rPr>
        <w:t>……………………………………</w:t>
      </w:r>
      <w:r w:rsidR="004840A5" w:rsidRPr="00E26B05">
        <w:rPr>
          <w:rFonts w:ascii="Times New Roman" w:eastAsia="Times New Roman" w:hAnsi="Times New Roman" w:cs="Times New Roman"/>
          <w:i/>
          <w:color w:val="000000"/>
          <w:spacing w:val="4"/>
          <w:sz w:val="28"/>
          <w:szCs w:val="28"/>
        </w:rPr>
        <w:t>…………….</w:t>
      </w:r>
      <w:r w:rsidR="00DA6511" w:rsidRPr="00E26B05">
        <w:rPr>
          <w:rFonts w:ascii="Times New Roman" w:eastAsia="Times New Roman" w:hAnsi="Times New Roman" w:cs="Times New Roman"/>
          <w:i/>
          <w:color w:val="000000"/>
          <w:spacing w:val="4"/>
          <w:sz w:val="28"/>
          <w:szCs w:val="28"/>
        </w:rPr>
        <w:t>…6</w:t>
      </w:r>
      <w:r w:rsidR="00613EDE">
        <w:rPr>
          <w:rFonts w:ascii="Times New Roman" w:eastAsia="Times New Roman" w:hAnsi="Times New Roman" w:cs="Times New Roman"/>
          <w:i/>
          <w:color w:val="000000"/>
          <w:spacing w:val="4"/>
          <w:sz w:val="28"/>
          <w:szCs w:val="28"/>
        </w:rPr>
        <w:t>1</w:t>
      </w:r>
    </w:p>
    <w:p w:rsidR="00D6286A" w:rsidRPr="00E26B05" w:rsidRDefault="00E50ADB" w:rsidP="00FE14D2">
      <w:pPr>
        <w:pStyle w:val="a3"/>
        <w:numPr>
          <w:ilvl w:val="0"/>
          <w:numId w:val="59"/>
        </w:numPr>
        <w:shd w:val="clear" w:color="auto" w:fill="FFFFFF"/>
        <w:spacing w:after="0" w:line="360" w:lineRule="auto"/>
        <w:rPr>
          <w:rFonts w:ascii="Times New Roman" w:eastAsia="Times New Roman" w:hAnsi="Times New Roman" w:cs="Times New Roman"/>
          <w:i/>
          <w:sz w:val="28"/>
          <w:szCs w:val="28"/>
        </w:rPr>
      </w:pPr>
      <w:r w:rsidRPr="00E26B05">
        <w:rPr>
          <w:rFonts w:ascii="Times New Roman" w:eastAsia="Times New Roman" w:hAnsi="Times New Roman" w:cs="Times New Roman"/>
          <w:i/>
          <w:sz w:val="28"/>
          <w:szCs w:val="28"/>
        </w:rPr>
        <w:t>Свинец,  кровь</w:t>
      </w:r>
      <w:r w:rsidR="00DA6511" w:rsidRPr="00E26B05">
        <w:rPr>
          <w:rFonts w:ascii="Times New Roman" w:eastAsia="Times New Roman" w:hAnsi="Times New Roman" w:cs="Times New Roman"/>
          <w:i/>
          <w:sz w:val="28"/>
          <w:szCs w:val="28"/>
        </w:rPr>
        <w:t>…………………………………………………………</w:t>
      </w:r>
      <w:r w:rsidR="004840A5" w:rsidRPr="00E26B05">
        <w:rPr>
          <w:rFonts w:ascii="Times New Roman" w:eastAsia="Times New Roman" w:hAnsi="Times New Roman" w:cs="Times New Roman"/>
          <w:i/>
          <w:sz w:val="28"/>
          <w:szCs w:val="28"/>
        </w:rPr>
        <w:t>………….</w:t>
      </w:r>
      <w:r w:rsidR="00DA6511" w:rsidRPr="00E26B05">
        <w:rPr>
          <w:rFonts w:ascii="Times New Roman" w:eastAsia="Times New Roman" w:hAnsi="Times New Roman" w:cs="Times New Roman"/>
          <w:i/>
          <w:sz w:val="28"/>
          <w:szCs w:val="28"/>
        </w:rPr>
        <w:t>…..</w:t>
      </w:r>
      <w:r w:rsidR="00FE14D2" w:rsidRPr="00E26B05">
        <w:rPr>
          <w:rFonts w:ascii="Times New Roman" w:eastAsia="Times New Roman" w:hAnsi="Times New Roman" w:cs="Times New Roman"/>
          <w:i/>
          <w:sz w:val="28"/>
          <w:szCs w:val="28"/>
          <w:lang w:val="en-US"/>
        </w:rPr>
        <w:t>6</w:t>
      </w:r>
      <w:r w:rsidR="00613EDE">
        <w:rPr>
          <w:rFonts w:ascii="Times New Roman" w:eastAsia="Times New Roman" w:hAnsi="Times New Roman" w:cs="Times New Roman"/>
          <w:i/>
          <w:sz w:val="28"/>
          <w:szCs w:val="28"/>
        </w:rPr>
        <w:t>3</w:t>
      </w:r>
    </w:p>
    <w:p w:rsidR="00D6286A" w:rsidRPr="00E26B05" w:rsidRDefault="00E50ADB" w:rsidP="00217D32">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8"/>
          <w:szCs w:val="28"/>
          <w:u w:val="single"/>
          <w:lang w:eastAsia="ru-RU"/>
        </w:rPr>
      </w:pPr>
      <w:r w:rsidRPr="00E26B05">
        <w:rPr>
          <w:rFonts w:ascii="Times New Roman" w:eastAsia="Times New Roman" w:hAnsi="Times New Roman" w:cs="Times New Roman"/>
          <w:sz w:val="28"/>
          <w:szCs w:val="28"/>
          <w:u w:val="single"/>
          <w:lang w:eastAsia="ru-RU"/>
        </w:rPr>
        <w:t>Ферменты</w:t>
      </w:r>
    </w:p>
    <w:p w:rsidR="000B1332" w:rsidRPr="00E26B05" w:rsidRDefault="00C763BA" w:rsidP="00646E02">
      <w:pPr>
        <w:widowControl w:val="0"/>
        <w:numPr>
          <w:ilvl w:val="0"/>
          <w:numId w:val="60"/>
        </w:numPr>
        <w:shd w:val="clear" w:color="auto" w:fill="FFFFFF"/>
        <w:autoSpaceDE w:val="0"/>
        <w:autoSpaceDN w:val="0"/>
        <w:adjustRightInd w:val="0"/>
        <w:spacing w:after="0" w:line="360" w:lineRule="auto"/>
        <w:ind w:left="340"/>
        <w:contextualSpacing/>
        <w:rPr>
          <w:rFonts w:ascii="Times New Roman" w:eastAsia="Times New Roman" w:hAnsi="Times New Roman" w:cs="Times New Roman"/>
          <w:i/>
          <w:sz w:val="28"/>
          <w:szCs w:val="28"/>
          <w:lang w:eastAsia="ru-RU"/>
        </w:rPr>
      </w:pPr>
      <w:r w:rsidRPr="00E26B05">
        <w:rPr>
          <w:rFonts w:ascii="Times New Roman" w:eastAsia="Times New Roman" w:hAnsi="Times New Roman" w:cs="Times New Roman"/>
          <w:i/>
          <w:sz w:val="28"/>
          <w:szCs w:val="28"/>
          <w:lang w:eastAsia="ru-RU"/>
        </w:rPr>
        <w:t>Аланинаминотрансфераза (АЛТ</w:t>
      </w:r>
      <w:r w:rsidR="00E50ADB" w:rsidRPr="00E26B05">
        <w:rPr>
          <w:rFonts w:ascii="Times New Roman" w:eastAsia="Times New Roman" w:hAnsi="Times New Roman" w:cs="Times New Roman"/>
          <w:i/>
          <w:sz w:val="28"/>
          <w:szCs w:val="28"/>
          <w:lang w:eastAsia="ru-RU"/>
        </w:rPr>
        <w:t>), сыворотка, плазма</w:t>
      </w:r>
      <w:r w:rsidR="00DA6511" w:rsidRPr="00E26B05">
        <w:rPr>
          <w:rFonts w:ascii="Times New Roman" w:eastAsia="Times New Roman" w:hAnsi="Times New Roman" w:cs="Times New Roman"/>
          <w:i/>
          <w:sz w:val="28"/>
          <w:szCs w:val="28"/>
          <w:lang w:eastAsia="ru-RU"/>
        </w:rPr>
        <w:t>…………………</w:t>
      </w:r>
      <w:r w:rsidR="004840A5" w:rsidRPr="00E26B05">
        <w:rPr>
          <w:rFonts w:ascii="Times New Roman" w:eastAsia="Times New Roman" w:hAnsi="Times New Roman" w:cs="Times New Roman"/>
          <w:i/>
          <w:sz w:val="28"/>
          <w:szCs w:val="28"/>
          <w:lang w:eastAsia="ru-RU"/>
        </w:rPr>
        <w:t>..</w:t>
      </w:r>
      <w:r w:rsidR="00DA6511" w:rsidRPr="00E26B05">
        <w:rPr>
          <w:rFonts w:ascii="Times New Roman" w:eastAsia="Times New Roman" w:hAnsi="Times New Roman" w:cs="Times New Roman"/>
          <w:i/>
          <w:sz w:val="28"/>
          <w:szCs w:val="28"/>
          <w:lang w:eastAsia="ru-RU"/>
        </w:rPr>
        <w:t>…</w:t>
      </w:r>
      <w:r w:rsidR="004840A5" w:rsidRPr="00E26B05">
        <w:rPr>
          <w:rFonts w:ascii="Times New Roman" w:eastAsia="Times New Roman" w:hAnsi="Times New Roman" w:cs="Times New Roman"/>
          <w:i/>
          <w:sz w:val="28"/>
          <w:szCs w:val="28"/>
          <w:lang w:eastAsia="ru-RU"/>
        </w:rPr>
        <w:t>.</w:t>
      </w:r>
      <w:r w:rsidR="00FE14D2" w:rsidRPr="00E26B05">
        <w:rPr>
          <w:rFonts w:ascii="Times New Roman" w:eastAsia="Times New Roman" w:hAnsi="Times New Roman" w:cs="Times New Roman"/>
          <w:i/>
          <w:sz w:val="28"/>
          <w:szCs w:val="28"/>
          <w:lang w:val="en-US" w:eastAsia="ru-RU"/>
        </w:rPr>
        <w:t>6</w:t>
      </w:r>
      <w:r w:rsidR="00613EDE">
        <w:rPr>
          <w:rFonts w:ascii="Times New Roman" w:eastAsia="Times New Roman" w:hAnsi="Times New Roman" w:cs="Times New Roman"/>
          <w:i/>
          <w:sz w:val="28"/>
          <w:szCs w:val="28"/>
          <w:lang w:eastAsia="ru-RU"/>
        </w:rPr>
        <w:t>4</w:t>
      </w:r>
    </w:p>
    <w:p w:rsidR="000B1332" w:rsidRPr="00E26B05" w:rsidRDefault="00C763BA" w:rsidP="004840A5">
      <w:pPr>
        <w:widowControl w:val="0"/>
        <w:numPr>
          <w:ilvl w:val="0"/>
          <w:numId w:val="60"/>
        </w:numPr>
        <w:shd w:val="clear" w:color="auto" w:fill="FFFFFF"/>
        <w:tabs>
          <w:tab w:val="left" w:pos="8789"/>
        </w:tabs>
        <w:autoSpaceDE w:val="0"/>
        <w:autoSpaceDN w:val="0"/>
        <w:adjustRightInd w:val="0"/>
        <w:spacing w:after="0" w:line="360" w:lineRule="auto"/>
        <w:ind w:left="340"/>
        <w:contextualSpacing/>
        <w:rPr>
          <w:rFonts w:ascii="Times New Roman" w:eastAsia="Times New Roman" w:hAnsi="Times New Roman" w:cs="Times New Roman"/>
          <w:i/>
          <w:sz w:val="28"/>
          <w:szCs w:val="28"/>
          <w:lang w:eastAsia="ru-RU"/>
        </w:rPr>
      </w:pPr>
      <w:r w:rsidRPr="00E26B05">
        <w:rPr>
          <w:rFonts w:ascii="Times New Roman" w:eastAsia="Times New Roman" w:hAnsi="Times New Roman" w:cs="Times New Roman"/>
          <w:i/>
          <w:sz w:val="28"/>
          <w:szCs w:val="28"/>
          <w:lang w:eastAsia="ru-RU"/>
        </w:rPr>
        <w:t>Аспартатаминотрансфераза (АСТ</w:t>
      </w:r>
      <w:r w:rsidR="00E50ADB" w:rsidRPr="00E26B05">
        <w:rPr>
          <w:rFonts w:ascii="Times New Roman" w:eastAsia="Times New Roman" w:hAnsi="Times New Roman" w:cs="Times New Roman"/>
          <w:i/>
          <w:sz w:val="28"/>
          <w:szCs w:val="28"/>
          <w:lang w:eastAsia="ru-RU"/>
        </w:rPr>
        <w:t>), сыворотка, плазма</w:t>
      </w:r>
      <w:r w:rsidR="00DA6511" w:rsidRPr="00E26B05">
        <w:rPr>
          <w:rFonts w:ascii="Times New Roman" w:eastAsia="Times New Roman" w:hAnsi="Times New Roman" w:cs="Times New Roman"/>
          <w:i/>
          <w:sz w:val="28"/>
          <w:szCs w:val="28"/>
          <w:lang w:eastAsia="ru-RU"/>
        </w:rPr>
        <w:t>……………</w:t>
      </w:r>
      <w:r w:rsidR="004840A5" w:rsidRPr="00E26B05">
        <w:rPr>
          <w:rFonts w:ascii="Times New Roman" w:eastAsia="Times New Roman" w:hAnsi="Times New Roman" w:cs="Times New Roman"/>
          <w:i/>
          <w:sz w:val="28"/>
          <w:szCs w:val="28"/>
          <w:lang w:eastAsia="ru-RU"/>
        </w:rPr>
        <w:t>.……</w:t>
      </w:r>
      <w:r w:rsidR="00FE14D2" w:rsidRPr="00E26B05">
        <w:rPr>
          <w:rFonts w:ascii="Times New Roman" w:eastAsia="Times New Roman" w:hAnsi="Times New Roman" w:cs="Times New Roman"/>
          <w:i/>
          <w:sz w:val="28"/>
          <w:szCs w:val="28"/>
          <w:lang w:val="en-US" w:eastAsia="ru-RU"/>
        </w:rPr>
        <w:t>6</w:t>
      </w:r>
      <w:r w:rsidR="00613EDE">
        <w:rPr>
          <w:rFonts w:ascii="Times New Roman" w:eastAsia="Times New Roman" w:hAnsi="Times New Roman" w:cs="Times New Roman"/>
          <w:i/>
          <w:sz w:val="28"/>
          <w:szCs w:val="28"/>
          <w:lang w:eastAsia="ru-RU"/>
        </w:rPr>
        <w:t>5</w:t>
      </w:r>
    </w:p>
    <w:p w:rsidR="00E8621B" w:rsidRPr="00E26B05" w:rsidRDefault="00E50ADB" w:rsidP="004840A5">
      <w:pPr>
        <w:pStyle w:val="a3"/>
        <w:widowControl w:val="0"/>
        <w:numPr>
          <w:ilvl w:val="0"/>
          <w:numId w:val="60"/>
        </w:numPr>
        <w:tabs>
          <w:tab w:val="left" w:pos="8789"/>
        </w:tabs>
        <w:autoSpaceDE w:val="0"/>
        <w:autoSpaceDN w:val="0"/>
        <w:adjustRightInd w:val="0"/>
        <w:spacing w:after="0" w:line="360" w:lineRule="auto"/>
        <w:ind w:left="340"/>
        <w:outlineLvl w:val="0"/>
        <w:rPr>
          <w:rFonts w:ascii="Times New Roman" w:eastAsia="Times New Roman" w:hAnsi="Times New Roman" w:cs="Times New Roman"/>
          <w:bCs/>
          <w:i/>
          <w:color w:val="000000"/>
          <w:spacing w:val="-4"/>
          <w:sz w:val="28"/>
          <w:szCs w:val="28"/>
          <w:lang w:eastAsia="ru-RU"/>
        </w:rPr>
      </w:pPr>
      <w:r w:rsidRPr="00E26B05">
        <w:rPr>
          <w:rFonts w:ascii="Times New Roman" w:eastAsia="Times New Roman" w:hAnsi="Times New Roman" w:cs="Times New Roman"/>
          <w:bCs/>
          <w:i/>
          <w:color w:val="000000"/>
          <w:spacing w:val="-4"/>
          <w:sz w:val="28"/>
          <w:szCs w:val="28"/>
          <w:lang w:eastAsia="ru-RU"/>
        </w:rPr>
        <w:t>Альфа-амилаза</w:t>
      </w:r>
      <w:r w:rsidR="00DA6511" w:rsidRPr="00E26B05">
        <w:rPr>
          <w:rFonts w:ascii="Times New Roman" w:eastAsia="Times New Roman" w:hAnsi="Times New Roman" w:cs="Times New Roman"/>
          <w:bCs/>
          <w:i/>
          <w:color w:val="000000"/>
          <w:spacing w:val="-4"/>
          <w:sz w:val="28"/>
          <w:szCs w:val="28"/>
          <w:lang w:eastAsia="ru-RU"/>
        </w:rPr>
        <w:t>………………………………………………………</w:t>
      </w:r>
      <w:r w:rsidR="004840A5" w:rsidRPr="00E26B05">
        <w:rPr>
          <w:rFonts w:ascii="Times New Roman" w:eastAsia="Times New Roman" w:hAnsi="Times New Roman" w:cs="Times New Roman"/>
          <w:bCs/>
          <w:i/>
          <w:color w:val="000000"/>
          <w:spacing w:val="-4"/>
          <w:sz w:val="28"/>
          <w:szCs w:val="28"/>
          <w:lang w:eastAsia="ru-RU"/>
        </w:rPr>
        <w:t>……………..…..</w:t>
      </w:r>
      <w:r w:rsidR="00613EDE">
        <w:rPr>
          <w:rFonts w:ascii="Times New Roman" w:eastAsia="Times New Roman" w:hAnsi="Times New Roman" w:cs="Times New Roman"/>
          <w:bCs/>
          <w:i/>
          <w:color w:val="000000"/>
          <w:spacing w:val="-4"/>
          <w:sz w:val="28"/>
          <w:szCs w:val="28"/>
          <w:lang w:eastAsia="ru-RU"/>
        </w:rPr>
        <w:t>66</w:t>
      </w:r>
    </w:p>
    <w:p w:rsidR="000B1332" w:rsidRPr="00E26B05" w:rsidRDefault="00E50ADB" w:rsidP="004840A5">
      <w:pPr>
        <w:pStyle w:val="a3"/>
        <w:widowControl w:val="0"/>
        <w:numPr>
          <w:ilvl w:val="0"/>
          <w:numId w:val="60"/>
        </w:numPr>
        <w:tabs>
          <w:tab w:val="left" w:pos="8789"/>
        </w:tabs>
        <w:autoSpaceDE w:val="0"/>
        <w:autoSpaceDN w:val="0"/>
        <w:adjustRightInd w:val="0"/>
        <w:spacing w:after="0" w:line="360" w:lineRule="auto"/>
        <w:ind w:left="340"/>
        <w:outlineLvl w:val="0"/>
        <w:rPr>
          <w:rFonts w:ascii="Times New Roman" w:eastAsia="Times New Roman" w:hAnsi="Times New Roman" w:cs="Times New Roman"/>
          <w:bCs/>
          <w:i/>
          <w:color w:val="000000"/>
          <w:spacing w:val="-4"/>
          <w:sz w:val="28"/>
          <w:szCs w:val="28"/>
          <w:lang w:eastAsia="ru-RU"/>
        </w:rPr>
      </w:pPr>
      <w:r w:rsidRPr="00E26B05">
        <w:rPr>
          <w:rFonts w:ascii="Times New Roman" w:eastAsia="Times New Roman" w:hAnsi="Times New Roman" w:cs="Times New Roman"/>
          <w:i/>
          <w:color w:val="000000"/>
          <w:spacing w:val="4"/>
          <w:sz w:val="28"/>
          <w:szCs w:val="28"/>
          <w:lang w:eastAsia="ru-RU"/>
        </w:rPr>
        <w:t>Га</w:t>
      </w:r>
      <w:r w:rsidR="00C763BA" w:rsidRPr="00E26B05">
        <w:rPr>
          <w:rFonts w:ascii="Times New Roman" w:eastAsia="Times New Roman" w:hAnsi="Times New Roman" w:cs="Times New Roman"/>
          <w:i/>
          <w:color w:val="000000"/>
          <w:spacing w:val="4"/>
          <w:sz w:val="28"/>
          <w:szCs w:val="28"/>
          <w:lang w:eastAsia="ru-RU"/>
        </w:rPr>
        <w:t>мма-глутамилтранспептидаза (ГГТП</w:t>
      </w:r>
      <w:r w:rsidRPr="00E26B05">
        <w:rPr>
          <w:rFonts w:ascii="Times New Roman" w:eastAsia="Times New Roman" w:hAnsi="Times New Roman" w:cs="Times New Roman"/>
          <w:i/>
          <w:color w:val="000000"/>
          <w:spacing w:val="4"/>
          <w:sz w:val="28"/>
          <w:szCs w:val="28"/>
          <w:lang w:eastAsia="ru-RU"/>
        </w:rPr>
        <w:t>), сыворотка</w:t>
      </w:r>
      <w:r w:rsidR="00DA6511" w:rsidRPr="00E26B05">
        <w:rPr>
          <w:rFonts w:ascii="Times New Roman" w:eastAsia="Times New Roman" w:hAnsi="Times New Roman" w:cs="Times New Roman"/>
          <w:i/>
          <w:color w:val="000000"/>
          <w:spacing w:val="4"/>
          <w:sz w:val="28"/>
          <w:szCs w:val="28"/>
          <w:lang w:eastAsia="ru-RU"/>
        </w:rPr>
        <w:t>………………</w:t>
      </w:r>
      <w:r w:rsidR="00FE14D2" w:rsidRPr="00E26B05">
        <w:rPr>
          <w:rFonts w:ascii="Times New Roman" w:eastAsia="Times New Roman" w:hAnsi="Times New Roman" w:cs="Times New Roman"/>
          <w:i/>
          <w:color w:val="000000"/>
          <w:spacing w:val="4"/>
          <w:sz w:val="28"/>
          <w:szCs w:val="28"/>
          <w:lang w:val="en-US" w:eastAsia="ru-RU"/>
        </w:rPr>
        <w:t>……6</w:t>
      </w:r>
      <w:r w:rsidR="00613EDE">
        <w:rPr>
          <w:rFonts w:ascii="Times New Roman" w:eastAsia="Times New Roman" w:hAnsi="Times New Roman" w:cs="Times New Roman"/>
          <w:i/>
          <w:color w:val="000000"/>
          <w:spacing w:val="4"/>
          <w:sz w:val="28"/>
          <w:szCs w:val="28"/>
          <w:lang w:eastAsia="ru-RU"/>
        </w:rPr>
        <w:t>7</w:t>
      </w:r>
    </w:p>
    <w:p w:rsidR="00E8621B" w:rsidRPr="00E26B05" w:rsidRDefault="00C763BA" w:rsidP="00DF4056">
      <w:pPr>
        <w:pStyle w:val="a3"/>
        <w:widowControl w:val="0"/>
        <w:numPr>
          <w:ilvl w:val="0"/>
          <w:numId w:val="60"/>
        </w:numPr>
        <w:shd w:val="clear" w:color="auto" w:fill="FFFFFF"/>
        <w:tabs>
          <w:tab w:val="left" w:pos="8789"/>
        </w:tabs>
        <w:autoSpaceDE w:val="0"/>
        <w:autoSpaceDN w:val="0"/>
        <w:adjustRightInd w:val="0"/>
        <w:spacing w:after="0" w:line="360" w:lineRule="auto"/>
        <w:ind w:left="340"/>
        <w:jc w:val="both"/>
        <w:outlineLvl w:val="0"/>
        <w:rPr>
          <w:rFonts w:ascii="Times New Roman" w:eastAsia="Times New Roman" w:hAnsi="Times New Roman" w:cs="Times New Roman"/>
          <w:i/>
          <w:color w:val="000000"/>
          <w:spacing w:val="4"/>
          <w:sz w:val="28"/>
          <w:szCs w:val="28"/>
          <w:lang w:eastAsia="ru-RU"/>
        </w:rPr>
      </w:pPr>
      <w:r w:rsidRPr="00E26B05">
        <w:rPr>
          <w:rFonts w:ascii="Times New Roman" w:eastAsia="Times New Roman" w:hAnsi="Times New Roman" w:cs="Times New Roman"/>
          <w:i/>
          <w:color w:val="000000"/>
          <w:spacing w:val="4"/>
          <w:sz w:val="28"/>
          <w:szCs w:val="28"/>
          <w:lang w:eastAsia="ru-RU"/>
        </w:rPr>
        <w:t>Креатинкиназа (КК</w:t>
      </w:r>
      <w:r w:rsidR="00AB06A7" w:rsidRPr="00E26B05">
        <w:rPr>
          <w:rFonts w:ascii="Times New Roman" w:eastAsia="Times New Roman" w:hAnsi="Times New Roman" w:cs="Times New Roman"/>
          <w:i/>
          <w:color w:val="000000"/>
          <w:spacing w:val="4"/>
          <w:sz w:val="28"/>
          <w:szCs w:val="28"/>
          <w:lang w:eastAsia="ru-RU"/>
        </w:rPr>
        <w:t>), сыворотка……………………………………</w:t>
      </w:r>
      <w:r w:rsidR="00311036" w:rsidRPr="00E26B05">
        <w:rPr>
          <w:rFonts w:ascii="Times New Roman" w:eastAsia="Times New Roman" w:hAnsi="Times New Roman" w:cs="Times New Roman"/>
          <w:i/>
          <w:color w:val="000000"/>
          <w:spacing w:val="4"/>
          <w:sz w:val="28"/>
          <w:szCs w:val="28"/>
          <w:lang w:eastAsia="ru-RU"/>
        </w:rPr>
        <w:t>…</w:t>
      </w:r>
      <w:r w:rsidR="00DF4056" w:rsidRPr="00E26B05">
        <w:rPr>
          <w:rFonts w:ascii="Times New Roman" w:eastAsia="Times New Roman" w:hAnsi="Times New Roman" w:cs="Times New Roman"/>
          <w:i/>
          <w:color w:val="000000"/>
          <w:spacing w:val="4"/>
          <w:sz w:val="28"/>
          <w:szCs w:val="28"/>
          <w:lang w:val="en-US" w:eastAsia="ru-RU"/>
        </w:rPr>
        <w:t>………6</w:t>
      </w:r>
      <w:r w:rsidR="00642DAF">
        <w:rPr>
          <w:rFonts w:ascii="Times New Roman" w:eastAsia="Times New Roman" w:hAnsi="Times New Roman" w:cs="Times New Roman"/>
          <w:i/>
          <w:color w:val="000000"/>
          <w:spacing w:val="4"/>
          <w:sz w:val="28"/>
          <w:szCs w:val="28"/>
          <w:lang w:eastAsia="ru-RU"/>
        </w:rPr>
        <w:t>9</w:t>
      </w:r>
    </w:p>
    <w:p w:rsidR="00E8621B" w:rsidRPr="00E26B05" w:rsidRDefault="00613EDE" w:rsidP="00646E02">
      <w:pPr>
        <w:pStyle w:val="a3"/>
        <w:widowControl w:val="0"/>
        <w:numPr>
          <w:ilvl w:val="0"/>
          <w:numId w:val="60"/>
        </w:numPr>
        <w:shd w:val="clear" w:color="auto" w:fill="FFFFFF"/>
        <w:autoSpaceDE w:val="0"/>
        <w:autoSpaceDN w:val="0"/>
        <w:adjustRightInd w:val="0"/>
        <w:spacing w:after="0" w:line="360" w:lineRule="auto"/>
        <w:ind w:left="340"/>
        <w:jc w:val="both"/>
        <w:outlineLvl w:val="0"/>
        <w:rPr>
          <w:rFonts w:ascii="Times New Roman" w:eastAsia="Times New Roman" w:hAnsi="Times New Roman" w:cs="Times New Roman"/>
          <w:i/>
          <w:color w:val="000000"/>
          <w:spacing w:val="4"/>
          <w:sz w:val="28"/>
          <w:szCs w:val="28"/>
          <w:lang w:eastAsia="ru-RU"/>
        </w:rPr>
      </w:pPr>
      <w:r>
        <w:rPr>
          <w:rFonts w:ascii="Times New Roman" w:eastAsia="Times New Roman" w:hAnsi="Times New Roman" w:cs="Times New Roman"/>
          <w:i/>
          <w:color w:val="000000"/>
          <w:spacing w:val="4"/>
          <w:sz w:val="28"/>
          <w:szCs w:val="28"/>
          <w:lang w:eastAsia="ru-RU"/>
        </w:rPr>
        <w:t xml:space="preserve"> </w:t>
      </w:r>
      <w:r w:rsidR="00C763BA" w:rsidRPr="00E26B05">
        <w:rPr>
          <w:rFonts w:ascii="Times New Roman" w:eastAsia="Times New Roman" w:hAnsi="Times New Roman" w:cs="Times New Roman"/>
          <w:i/>
          <w:color w:val="000000"/>
          <w:spacing w:val="4"/>
          <w:sz w:val="28"/>
          <w:szCs w:val="28"/>
          <w:lang w:eastAsia="ru-RU"/>
        </w:rPr>
        <w:t>Лактатдегидрогеназа (ЛДГ</w:t>
      </w:r>
      <w:r w:rsidR="00E50ADB" w:rsidRPr="00E26B05">
        <w:rPr>
          <w:rFonts w:ascii="Times New Roman" w:eastAsia="Times New Roman" w:hAnsi="Times New Roman" w:cs="Times New Roman"/>
          <w:i/>
          <w:color w:val="000000"/>
          <w:spacing w:val="4"/>
          <w:sz w:val="28"/>
          <w:szCs w:val="28"/>
          <w:lang w:eastAsia="ru-RU"/>
        </w:rPr>
        <w:t>), сыворотка</w:t>
      </w:r>
      <w:r w:rsidR="00AB06A7" w:rsidRPr="00E26B05">
        <w:rPr>
          <w:rFonts w:ascii="Times New Roman" w:eastAsia="Times New Roman" w:hAnsi="Times New Roman" w:cs="Times New Roman"/>
          <w:i/>
          <w:color w:val="000000"/>
          <w:spacing w:val="4"/>
          <w:sz w:val="28"/>
          <w:szCs w:val="28"/>
          <w:lang w:eastAsia="ru-RU"/>
        </w:rPr>
        <w:t>……………………</w:t>
      </w:r>
      <w:r w:rsidR="00DF4056" w:rsidRPr="00E26B05">
        <w:rPr>
          <w:rFonts w:ascii="Times New Roman" w:eastAsia="Times New Roman" w:hAnsi="Times New Roman" w:cs="Times New Roman"/>
          <w:i/>
          <w:color w:val="000000"/>
          <w:spacing w:val="4"/>
          <w:sz w:val="28"/>
          <w:szCs w:val="28"/>
          <w:lang w:val="en-US" w:eastAsia="ru-RU"/>
        </w:rPr>
        <w:t>………</w:t>
      </w:r>
      <w:r w:rsidR="00AB06A7" w:rsidRPr="00E26B05">
        <w:rPr>
          <w:rFonts w:ascii="Times New Roman" w:eastAsia="Times New Roman" w:hAnsi="Times New Roman" w:cs="Times New Roman"/>
          <w:i/>
          <w:color w:val="000000"/>
          <w:spacing w:val="4"/>
          <w:sz w:val="28"/>
          <w:szCs w:val="28"/>
          <w:lang w:eastAsia="ru-RU"/>
        </w:rPr>
        <w:t>………</w:t>
      </w:r>
      <w:r>
        <w:rPr>
          <w:rFonts w:ascii="Times New Roman" w:eastAsia="Times New Roman" w:hAnsi="Times New Roman" w:cs="Times New Roman"/>
          <w:i/>
          <w:color w:val="000000"/>
          <w:spacing w:val="4"/>
          <w:sz w:val="28"/>
          <w:szCs w:val="28"/>
          <w:lang w:eastAsia="ru-RU"/>
        </w:rPr>
        <w:t>70</w:t>
      </w:r>
    </w:p>
    <w:p w:rsidR="000B1332" w:rsidRPr="00E26B05" w:rsidRDefault="00AB06A7" w:rsidP="00646E02">
      <w:pPr>
        <w:pStyle w:val="a3"/>
        <w:widowControl w:val="0"/>
        <w:numPr>
          <w:ilvl w:val="0"/>
          <w:numId w:val="60"/>
        </w:numPr>
        <w:shd w:val="clear" w:color="auto" w:fill="FFFFFF"/>
        <w:autoSpaceDE w:val="0"/>
        <w:autoSpaceDN w:val="0"/>
        <w:adjustRightInd w:val="0"/>
        <w:spacing w:after="0" w:line="360" w:lineRule="auto"/>
        <w:ind w:left="340"/>
        <w:jc w:val="both"/>
        <w:outlineLvl w:val="0"/>
        <w:rPr>
          <w:rFonts w:ascii="Times New Roman" w:eastAsia="Times New Roman" w:hAnsi="Times New Roman" w:cs="Times New Roman"/>
          <w:i/>
          <w:color w:val="000000"/>
          <w:spacing w:val="4"/>
          <w:sz w:val="28"/>
          <w:szCs w:val="28"/>
          <w:lang w:eastAsia="ru-RU"/>
        </w:rPr>
      </w:pPr>
      <w:r w:rsidRPr="00E26B05">
        <w:rPr>
          <w:rFonts w:ascii="Times New Roman" w:eastAsia="Times New Roman" w:hAnsi="Times New Roman" w:cs="Times New Roman"/>
          <w:i/>
          <w:color w:val="000000"/>
          <w:spacing w:val="4"/>
          <w:sz w:val="28"/>
          <w:szCs w:val="28"/>
          <w:lang w:eastAsia="ru-RU"/>
        </w:rPr>
        <w:t xml:space="preserve"> </w:t>
      </w:r>
      <w:r w:rsidR="00E50ADB" w:rsidRPr="00E26B05">
        <w:rPr>
          <w:rFonts w:ascii="Times New Roman" w:eastAsia="Times New Roman" w:hAnsi="Times New Roman" w:cs="Times New Roman"/>
          <w:i/>
          <w:color w:val="000000"/>
          <w:spacing w:val="4"/>
          <w:sz w:val="28"/>
          <w:szCs w:val="28"/>
          <w:lang w:eastAsia="ru-RU"/>
        </w:rPr>
        <w:t>Липаза, сыворотка</w:t>
      </w:r>
      <w:r w:rsidRPr="00E26B05">
        <w:rPr>
          <w:rFonts w:ascii="Times New Roman" w:eastAsia="Times New Roman" w:hAnsi="Times New Roman" w:cs="Times New Roman"/>
          <w:i/>
          <w:color w:val="000000"/>
          <w:spacing w:val="4"/>
          <w:sz w:val="28"/>
          <w:szCs w:val="28"/>
          <w:lang w:eastAsia="ru-RU"/>
        </w:rPr>
        <w:t>…</w:t>
      </w:r>
      <w:r w:rsidR="00DF4056" w:rsidRPr="00E26B05">
        <w:rPr>
          <w:rFonts w:ascii="Times New Roman" w:hAnsi="Times New Roman" w:cs="Times New Roman"/>
          <w:i/>
          <w:color w:val="000000"/>
          <w:spacing w:val="4"/>
          <w:sz w:val="28"/>
          <w:szCs w:val="28"/>
        </w:rPr>
        <w:t>………………………………………………</w:t>
      </w:r>
      <w:r w:rsidR="00DF4056" w:rsidRPr="00E26B05">
        <w:rPr>
          <w:rFonts w:ascii="Times New Roman" w:hAnsi="Times New Roman" w:cs="Times New Roman"/>
          <w:i/>
          <w:color w:val="000000"/>
          <w:spacing w:val="4"/>
          <w:sz w:val="28"/>
          <w:szCs w:val="28"/>
          <w:lang w:val="en-US"/>
        </w:rPr>
        <w:t>………</w:t>
      </w:r>
      <w:r w:rsidR="00DF4056" w:rsidRPr="00E26B05">
        <w:rPr>
          <w:rFonts w:ascii="Times New Roman" w:hAnsi="Times New Roman" w:cs="Times New Roman"/>
          <w:i/>
          <w:color w:val="000000"/>
          <w:spacing w:val="4"/>
          <w:sz w:val="28"/>
          <w:szCs w:val="28"/>
        </w:rPr>
        <w:t>…</w:t>
      </w:r>
      <w:r w:rsidR="00DF4056" w:rsidRPr="00E26B05">
        <w:rPr>
          <w:rFonts w:ascii="Times New Roman" w:hAnsi="Times New Roman" w:cs="Times New Roman"/>
          <w:i/>
          <w:color w:val="000000"/>
          <w:spacing w:val="4"/>
          <w:sz w:val="28"/>
          <w:szCs w:val="28"/>
          <w:lang w:val="en-US"/>
        </w:rPr>
        <w:t>7</w:t>
      </w:r>
      <w:r w:rsidR="00613EDE">
        <w:rPr>
          <w:rFonts w:ascii="Times New Roman" w:hAnsi="Times New Roman" w:cs="Times New Roman"/>
          <w:i/>
          <w:color w:val="000000"/>
          <w:spacing w:val="4"/>
          <w:sz w:val="28"/>
          <w:szCs w:val="28"/>
        </w:rPr>
        <w:t>1</w:t>
      </w:r>
    </w:p>
    <w:p w:rsidR="00E8621B" w:rsidRPr="00E26B05" w:rsidRDefault="00E8621B" w:rsidP="00646E02">
      <w:pPr>
        <w:pStyle w:val="a3"/>
        <w:widowControl w:val="0"/>
        <w:numPr>
          <w:ilvl w:val="0"/>
          <w:numId w:val="60"/>
        </w:numPr>
        <w:shd w:val="clear" w:color="auto" w:fill="FFFFFF"/>
        <w:autoSpaceDE w:val="0"/>
        <w:autoSpaceDN w:val="0"/>
        <w:adjustRightInd w:val="0"/>
        <w:spacing w:after="0" w:line="360" w:lineRule="auto"/>
        <w:ind w:left="340"/>
        <w:jc w:val="both"/>
        <w:rPr>
          <w:rFonts w:ascii="Times New Roman" w:eastAsia="Times New Roman" w:hAnsi="Times New Roman" w:cs="Times New Roman"/>
          <w:i/>
          <w:sz w:val="28"/>
          <w:szCs w:val="28"/>
          <w:lang w:eastAsia="ru-RU"/>
        </w:rPr>
      </w:pPr>
      <w:r w:rsidRPr="00E26B05">
        <w:rPr>
          <w:rFonts w:ascii="Times New Roman" w:eastAsia="Times New Roman" w:hAnsi="Times New Roman" w:cs="Times New Roman"/>
          <w:i/>
          <w:color w:val="000000"/>
          <w:spacing w:val="4"/>
          <w:sz w:val="28"/>
          <w:szCs w:val="28"/>
          <w:lang w:eastAsia="ru-RU"/>
        </w:rPr>
        <w:t xml:space="preserve"> </w:t>
      </w:r>
      <w:r w:rsidR="00E50ADB" w:rsidRPr="00E26B05">
        <w:rPr>
          <w:rFonts w:ascii="Times New Roman" w:eastAsia="Times New Roman" w:hAnsi="Times New Roman" w:cs="Times New Roman"/>
          <w:i/>
          <w:color w:val="000000"/>
          <w:spacing w:val="4"/>
          <w:sz w:val="28"/>
          <w:szCs w:val="28"/>
          <w:lang w:eastAsia="ru-RU"/>
        </w:rPr>
        <w:t>Холинэстераза, сыворотка</w:t>
      </w:r>
      <w:r w:rsidR="00DF4056" w:rsidRPr="00E26B05">
        <w:rPr>
          <w:rFonts w:ascii="Times New Roman" w:eastAsia="Times New Roman" w:hAnsi="Times New Roman" w:cs="Times New Roman"/>
          <w:i/>
          <w:color w:val="000000"/>
          <w:spacing w:val="4"/>
          <w:sz w:val="28"/>
          <w:szCs w:val="28"/>
          <w:lang w:eastAsia="ru-RU"/>
        </w:rPr>
        <w:t>………………………………………</w:t>
      </w:r>
      <w:r w:rsidR="00DF4056" w:rsidRPr="00E26B05">
        <w:rPr>
          <w:rFonts w:ascii="Times New Roman" w:eastAsia="Times New Roman" w:hAnsi="Times New Roman" w:cs="Times New Roman"/>
          <w:i/>
          <w:color w:val="000000"/>
          <w:spacing w:val="4"/>
          <w:sz w:val="28"/>
          <w:szCs w:val="28"/>
          <w:lang w:val="en-US" w:eastAsia="ru-RU"/>
        </w:rPr>
        <w:t>……</w:t>
      </w:r>
      <w:r w:rsidR="00DF4056" w:rsidRPr="00E26B05">
        <w:rPr>
          <w:rFonts w:ascii="Times New Roman" w:eastAsia="Times New Roman" w:hAnsi="Times New Roman" w:cs="Times New Roman"/>
          <w:i/>
          <w:color w:val="000000"/>
          <w:spacing w:val="4"/>
          <w:sz w:val="28"/>
          <w:szCs w:val="28"/>
          <w:lang w:eastAsia="ru-RU"/>
        </w:rPr>
        <w:t>……</w:t>
      </w:r>
      <w:r w:rsidR="00DF4056" w:rsidRPr="00E26B05">
        <w:rPr>
          <w:rFonts w:ascii="Times New Roman" w:eastAsia="Times New Roman" w:hAnsi="Times New Roman" w:cs="Times New Roman"/>
          <w:i/>
          <w:color w:val="000000"/>
          <w:spacing w:val="4"/>
          <w:sz w:val="28"/>
          <w:szCs w:val="28"/>
          <w:lang w:val="en-US" w:eastAsia="ru-RU"/>
        </w:rPr>
        <w:t>7</w:t>
      </w:r>
      <w:r w:rsidR="00613EDE">
        <w:rPr>
          <w:rFonts w:ascii="Times New Roman" w:eastAsia="Times New Roman" w:hAnsi="Times New Roman" w:cs="Times New Roman"/>
          <w:i/>
          <w:color w:val="000000"/>
          <w:spacing w:val="4"/>
          <w:sz w:val="28"/>
          <w:szCs w:val="28"/>
          <w:lang w:eastAsia="ru-RU"/>
        </w:rPr>
        <w:t>2</w:t>
      </w:r>
    </w:p>
    <w:p w:rsidR="000B1332" w:rsidRPr="00E26B05" w:rsidRDefault="00E50ADB" w:rsidP="00E8621B">
      <w:pPr>
        <w:widowControl w:val="0"/>
        <w:shd w:val="clear" w:color="auto" w:fill="FFFFFF"/>
        <w:autoSpaceDE w:val="0"/>
        <w:autoSpaceDN w:val="0"/>
        <w:adjustRightInd w:val="0"/>
        <w:spacing w:after="0" w:line="360" w:lineRule="auto"/>
        <w:ind w:left="340" w:firstLine="446"/>
        <w:jc w:val="center"/>
        <w:rPr>
          <w:rFonts w:ascii="Times New Roman" w:eastAsia="Times New Roman" w:hAnsi="Times New Roman" w:cs="Times New Roman"/>
          <w:color w:val="000000"/>
          <w:spacing w:val="4"/>
          <w:sz w:val="28"/>
          <w:szCs w:val="28"/>
          <w:u w:val="single"/>
          <w:lang w:eastAsia="ru-RU"/>
        </w:rPr>
      </w:pPr>
      <w:r w:rsidRPr="00E26B05">
        <w:rPr>
          <w:rFonts w:ascii="Times New Roman" w:eastAsia="Times New Roman" w:hAnsi="Times New Roman" w:cs="Times New Roman"/>
          <w:color w:val="000000"/>
          <w:spacing w:val="4"/>
          <w:sz w:val="28"/>
          <w:szCs w:val="28"/>
          <w:u w:val="single"/>
          <w:lang w:eastAsia="ru-RU"/>
        </w:rPr>
        <w:t>Гормоны</w:t>
      </w:r>
    </w:p>
    <w:p w:rsidR="000B1332" w:rsidRPr="00E26B05" w:rsidRDefault="00E50ADB" w:rsidP="00646E02">
      <w:pPr>
        <w:numPr>
          <w:ilvl w:val="0"/>
          <w:numId w:val="15"/>
        </w:numPr>
        <w:shd w:val="clear" w:color="auto" w:fill="FFFFFF"/>
        <w:spacing w:after="0" w:line="360" w:lineRule="auto"/>
        <w:ind w:left="737"/>
        <w:contextualSpacing/>
        <w:jc w:val="both"/>
        <w:rPr>
          <w:rFonts w:ascii="Times New Roman" w:eastAsia="Times New Roman" w:hAnsi="Times New Roman" w:cs="Times New Roman"/>
          <w:i/>
          <w:color w:val="000000"/>
          <w:spacing w:val="4"/>
          <w:sz w:val="28"/>
          <w:szCs w:val="28"/>
        </w:rPr>
      </w:pPr>
      <w:r w:rsidRPr="00E26B05">
        <w:rPr>
          <w:rFonts w:ascii="Times New Roman" w:eastAsia="Times New Roman" w:hAnsi="Times New Roman" w:cs="Times New Roman"/>
          <w:i/>
          <w:color w:val="000000"/>
          <w:spacing w:val="4"/>
          <w:sz w:val="28"/>
          <w:szCs w:val="28"/>
        </w:rPr>
        <w:t>А</w:t>
      </w:r>
      <w:r w:rsidR="00C763BA" w:rsidRPr="00E26B05">
        <w:rPr>
          <w:rFonts w:ascii="Times New Roman" w:eastAsia="Times New Roman" w:hAnsi="Times New Roman" w:cs="Times New Roman"/>
          <w:i/>
          <w:color w:val="000000"/>
          <w:spacing w:val="4"/>
          <w:sz w:val="28"/>
          <w:szCs w:val="28"/>
        </w:rPr>
        <w:t>дренокортикотропный гормон (АКТГ</w:t>
      </w:r>
      <w:r w:rsidRPr="00E26B05">
        <w:rPr>
          <w:rFonts w:ascii="Times New Roman" w:eastAsia="Times New Roman" w:hAnsi="Times New Roman" w:cs="Times New Roman"/>
          <w:i/>
          <w:color w:val="000000"/>
          <w:spacing w:val="4"/>
          <w:sz w:val="28"/>
          <w:szCs w:val="28"/>
        </w:rPr>
        <w:t>), сыворотка</w:t>
      </w:r>
      <w:r w:rsidR="00DF4056" w:rsidRPr="00E26B05">
        <w:rPr>
          <w:rFonts w:ascii="Times New Roman" w:eastAsia="Times New Roman" w:hAnsi="Times New Roman" w:cs="Times New Roman"/>
          <w:i/>
          <w:color w:val="000000"/>
          <w:spacing w:val="4"/>
          <w:sz w:val="28"/>
          <w:szCs w:val="28"/>
        </w:rPr>
        <w:t>……</w:t>
      </w:r>
      <w:r w:rsidR="00DF4056" w:rsidRPr="00E26B05">
        <w:rPr>
          <w:rFonts w:ascii="Times New Roman" w:eastAsia="Times New Roman" w:hAnsi="Times New Roman" w:cs="Times New Roman"/>
          <w:i/>
          <w:color w:val="000000"/>
          <w:spacing w:val="4"/>
          <w:sz w:val="28"/>
          <w:szCs w:val="28"/>
          <w:lang w:val="en-US"/>
        </w:rPr>
        <w:t>……</w:t>
      </w:r>
      <w:r w:rsidR="00DF4056" w:rsidRPr="00E26B05">
        <w:rPr>
          <w:rFonts w:ascii="Times New Roman" w:eastAsia="Times New Roman" w:hAnsi="Times New Roman" w:cs="Times New Roman"/>
          <w:i/>
          <w:color w:val="000000"/>
          <w:spacing w:val="4"/>
          <w:sz w:val="28"/>
          <w:szCs w:val="28"/>
        </w:rPr>
        <w:t>………</w:t>
      </w:r>
      <w:r w:rsidR="00DF4056" w:rsidRPr="00E26B05">
        <w:rPr>
          <w:rFonts w:ascii="Times New Roman" w:eastAsia="Times New Roman" w:hAnsi="Times New Roman" w:cs="Times New Roman"/>
          <w:i/>
          <w:color w:val="000000"/>
          <w:spacing w:val="4"/>
          <w:sz w:val="28"/>
          <w:szCs w:val="28"/>
          <w:lang w:val="en-US"/>
        </w:rPr>
        <w:t>7</w:t>
      </w:r>
      <w:r w:rsidR="00613EDE">
        <w:rPr>
          <w:rFonts w:ascii="Times New Roman" w:eastAsia="Times New Roman" w:hAnsi="Times New Roman" w:cs="Times New Roman"/>
          <w:i/>
          <w:color w:val="000000"/>
          <w:spacing w:val="4"/>
          <w:sz w:val="28"/>
          <w:szCs w:val="28"/>
        </w:rPr>
        <w:t>4</w:t>
      </w:r>
    </w:p>
    <w:p w:rsidR="000B1332" w:rsidRPr="00E26B05" w:rsidRDefault="00E50ADB" w:rsidP="00646E02">
      <w:pPr>
        <w:numPr>
          <w:ilvl w:val="0"/>
          <w:numId w:val="15"/>
        </w:numPr>
        <w:shd w:val="clear" w:color="auto" w:fill="FFFFFF"/>
        <w:spacing w:after="0" w:line="360" w:lineRule="auto"/>
        <w:ind w:left="737"/>
        <w:contextualSpacing/>
        <w:jc w:val="both"/>
        <w:rPr>
          <w:rFonts w:ascii="Times New Roman" w:eastAsia="Times New Roman" w:hAnsi="Times New Roman" w:cs="Times New Roman"/>
          <w:i/>
          <w:color w:val="000000"/>
          <w:spacing w:val="4"/>
          <w:sz w:val="28"/>
          <w:szCs w:val="28"/>
        </w:rPr>
      </w:pPr>
      <w:r w:rsidRPr="00E26B05">
        <w:rPr>
          <w:rFonts w:ascii="Times New Roman" w:eastAsia="Times New Roman" w:hAnsi="Times New Roman" w:cs="Times New Roman"/>
          <w:i/>
          <w:color w:val="000000"/>
          <w:spacing w:val="4"/>
          <w:sz w:val="28"/>
          <w:szCs w:val="28"/>
        </w:rPr>
        <w:t>Инсулин, сыворотка</w:t>
      </w:r>
      <w:r w:rsidR="00DF4056" w:rsidRPr="00E26B05">
        <w:rPr>
          <w:rFonts w:ascii="Times New Roman" w:eastAsia="Times New Roman" w:hAnsi="Times New Roman" w:cs="Times New Roman"/>
          <w:i/>
          <w:color w:val="000000"/>
          <w:spacing w:val="4"/>
          <w:sz w:val="28"/>
          <w:szCs w:val="28"/>
          <w:lang w:val="en-US"/>
        </w:rPr>
        <w:t xml:space="preserve">  </w:t>
      </w:r>
      <w:r w:rsidR="00AB06A7" w:rsidRPr="00E26B05">
        <w:rPr>
          <w:rFonts w:ascii="Times New Roman" w:eastAsia="Times New Roman" w:hAnsi="Times New Roman" w:cs="Times New Roman"/>
          <w:i/>
          <w:color w:val="000000"/>
          <w:spacing w:val="4"/>
          <w:sz w:val="28"/>
          <w:szCs w:val="28"/>
        </w:rPr>
        <w:t>………………………………………………………</w:t>
      </w:r>
      <w:r w:rsidR="004840A5" w:rsidRPr="00E26B05">
        <w:rPr>
          <w:rFonts w:ascii="Times New Roman" w:eastAsia="Times New Roman" w:hAnsi="Times New Roman" w:cs="Times New Roman"/>
          <w:i/>
          <w:color w:val="000000"/>
          <w:spacing w:val="4"/>
          <w:sz w:val="28"/>
          <w:szCs w:val="28"/>
        </w:rPr>
        <w:t>…</w:t>
      </w:r>
      <w:r w:rsidR="00DF4056" w:rsidRPr="00E26B05">
        <w:rPr>
          <w:rFonts w:ascii="Times New Roman" w:eastAsia="Times New Roman" w:hAnsi="Times New Roman" w:cs="Times New Roman"/>
          <w:i/>
          <w:color w:val="000000"/>
          <w:spacing w:val="4"/>
          <w:sz w:val="28"/>
          <w:szCs w:val="28"/>
          <w:lang w:val="en-US"/>
        </w:rPr>
        <w:t>7</w:t>
      </w:r>
      <w:r w:rsidR="00613EDE">
        <w:rPr>
          <w:rFonts w:ascii="Times New Roman" w:eastAsia="Times New Roman" w:hAnsi="Times New Roman" w:cs="Times New Roman"/>
          <w:i/>
          <w:color w:val="000000"/>
          <w:spacing w:val="4"/>
          <w:sz w:val="28"/>
          <w:szCs w:val="28"/>
        </w:rPr>
        <w:t>5</w:t>
      </w:r>
    </w:p>
    <w:p w:rsidR="000B1332" w:rsidRPr="00E26B05" w:rsidRDefault="00E50ADB" w:rsidP="00646E02">
      <w:pPr>
        <w:numPr>
          <w:ilvl w:val="0"/>
          <w:numId w:val="15"/>
        </w:numPr>
        <w:shd w:val="clear" w:color="auto" w:fill="FFFFFF"/>
        <w:spacing w:after="0" w:line="360" w:lineRule="auto"/>
        <w:ind w:left="737"/>
        <w:contextualSpacing/>
        <w:jc w:val="both"/>
        <w:rPr>
          <w:rFonts w:ascii="Times New Roman" w:eastAsia="Times New Roman" w:hAnsi="Times New Roman" w:cs="Times New Roman"/>
          <w:i/>
          <w:color w:val="000000"/>
          <w:spacing w:val="4"/>
          <w:sz w:val="28"/>
          <w:szCs w:val="28"/>
        </w:rPr>
      </w:pPr>
      <w:r w:rsidRPr="00E26B05">
        <w:rPr>
          <w:rFonts w:ascii="Times New Roman" w:eastAsia="Times New Roman" w:hAnsi="Times New Roman" w:cs="Times New Roman"/>
          <w:i/>
          <w:color w:val="000000"/>
          <w:spacing w:val="4"/>
          <w:sz w:val="28"/>
          <w:szCs w:val="28"/>
        </w:rPr>
        <w:t>Кортизол, сыворотка</w:t>
      </w:r>
      <w:r w:rsidR="00AB06A7" w:rsidRPr="00E26B05">
        <w:rPr>
          <w:rFonts w:ascii="Times New Roman" w:eastAsia="Times New Roman" w:hAnsi="Times New Roman" w:cs="Times New Roman"/>
          <w:i/>
          <w:color w:val="000000"/>
          <w:spacing w:val="4"/>
          <w:sz w:val="28"/>
          <w:szCs w:val="28"/>
        </w:rPr>
        <w:t>…………………………………………………</w:t>
      </w:r>
      <w:r w:rsidR="00DF4056" w:rsidRPr="00E26B05">
        <w:rPr>
          <w:rFonts w:ascii="Times New Roman" w:eastAsia="Times New Roman" w:hAnsi="Times New Roman" w:cs="Times New Roman"/>
          <w:i/>
          <w:color w:val="000000"/>
          <w:spacing w:val="4"/>
          <w:sz w:val="28"/>
          <w:szCs w:val="28"/>
          <w:lang w:val="en-US"/>
        </w:rPr>
        <w:t>……</w:t>
      </w:r>
      <w:r w:rsidR="00AB06A7" w:rsidRPr="00E26B05">
        <w:rPr>
          <w:rFonts w:ascii="Times New Roman" w:eastAsia="Times New Roman" w:hAnsi="Times New Roman" w:cs="Times New Roman"/>
          <w:i/>
          <w:color w:val="000000"/>
          <w:spacing w:val="4"/>
          <w:sz w:val="28"/>
          <w:szCs w:val="28"/>
        </w:rPr>
        <w:t>…</w:t>
      </w:r>
      <w:r w:rsidR="00DF4056" w:rsidRPr="00E26B05">
        <w:rPr>
          <w:rFonts w:ascii="Times New Roman" w:eastAsia="Times New Roman" w:hAnsi="Times New Roman" w:cs="Times New Roman"/>
          <w:i/>
          <w:color w:val="000000"/>
          <w:spacing w:val="4"/>
          <w:sz w:val="28"/>
          <w:szCs w:val="28"/>
          <w:lang w:val="en-US"/>
        </w:rPr>
        <w:t>7</w:t>
      </w:r>
      <w:r w:rsidR="00613EDE">
        <w:rPr>
          <w:rFonts w:ascii="Times New Roman" w:eastAsia="Times New Roman" w:hAnsi="Times New Roman" w:cs="Times New Roman"/>
          <w:i/>
          <w:color w:val="000000"/>
          <w:spacing w:val="4"/>
          <w:sz w:val="28"/>
          <w:szCs w:val="28"/>
        </w:rPr>
        <w:t>7</w:t>
      </w:r>
    </w:p>
    <w:p w:rsidR="000B1332" w:rsidRPr="00E26B05" w:rsidRDefault="00E50ADB" w:rsidP="00646E02">
      <w:pPr>
        <w:numPr>
          <w:ilvl w:val="0"/>
          <w:numId w:val="15"/>
        </w:numPr>
        <w:shd w:val="clear" w:color="auto" w:fill="FFFFFF"/>
        <w:spacing w:after="0" w:line="360" w:lineRule="auto"/>
        <w:ind w:left="737"/>
        <w:contextualSpacing/>
        <w:rPr>
          <w:rFonts w:ascii="Times New Roman" w:eastAsia="Times New Roman" w:hAnsi="Times New Roman" w:cs="Times New Roman"/>
          <w:i/>
          <w:sz w:val="28"/>
          <w:szCs w:val="28"/>
        </w:rPr>
      </w:pPr>
      <w:r w:rsidRPr="00E26B05">
        <w:rPr>
          <w:rFonts w:ascii="Times New Roman" w:eastAsia="Times New Roman" w:hAnsi="Times New Roman" w:cs="Times New Roman"/>
          <w:i/>
          <w:sz w:val="28"/>
          <w:szCs w:val="28"/>
        </w:rPr>
        <w:t>Тестостерон, сыворотка</w:t>
      </w:r>
      <w:r w:rsidR="00DF4056" w:rsidRPr="00E26B05">
        <w:rPr>
          <w:rFonts w:ascii="Times New Roman" w:eastAsia="Times New Roman" w:hAnsi="Times New Roman" w:cs="Times New Roman"/>
          <w:i/>
          <w:sz w:val="28"/>
          <w:szCs w:val="28"/>
        </w:rPr>
        <w:t>……………………………………………</w:t>
      </w:r>
      <w:r w:rsidR="00DF4056" w:rsidRPr="00E26B05">
        <w:rPr>
          <w:rFonts w:ascii="Times New Roman" w:eastAsia="Times New Roman" w:hAnsi="Times New Roman" w:cs="Times New Roman"/>
          <w:i/>
          <w:sz w:val="28"/>
          <w:szCs w:val="28"/>
          <w:lang w:val="en-US"/>
        </w:rPr>
        <w:t>………</w:t>
      </w:r>
      <w:r w:rsidR="00DF4056" w:rsidRPr="00E26B05">
        <w:rPr>
          <w:rFonts w:ascii="Times New Roman" w:eastAsia="Times New Roman" w:hAnsi="Times New Roman" w:cs="Times New Roman"/>
          <w:i/>
          <w:sz w:val="28"/>
          <w:szCs w:val="28"/>
        </w:rPr>
        <w:t>…</w:t>
      </w:r>
      <w:r w:rsidR="00DF4056" w:rsidRPr="00E26B05">
        <w:rPr>
          <w:rFonts w:ascii="Times New Roman" w:eastAsia="Times New Roman" w:hAnsi="Times New Roman" w:cs="Times New Roman"/>
          <w:i/>
          <w:sz w:val="28"/>
          <w:szCs w:val="28"/>
          <w:lang w:val="en-US"/>
        </w:rPr>
        <w:t>7</w:t>
      </w:r>
      <w:r w:rsidR="00613EDE">
        <w:rPr>
          <w:rFonts w:ascii="Times New Roman" w:eastAsia="Times New Roman" w:hAnsi="Times New Roman" w:cs="Times New Roman"/>
          <w:i/>
          <w:sz w:val="28"/>
          <w:szCs w:val="28"/>
        </w:rPr>
        <w:t>9</w:t>
      </w:r>
    </w:p>
    <w:p w:rsidR="000B1332" w:rsidRPr="00E26B05" w:rsidRDefault="00C763BA" w:rsidP="00646E02">
      <w:pPr>
        <w:numPr>
          <w:ilvl w:val="0"/>
          <w:numId w:val="15"/>
        </w:numPr>
        <w:shd w:val="clear" w:color="auto" w:fill="FFFFFF"/>
        <w:spacing w:after="0" w:line="360" w:lineRule="auto"/>
        <w:ind w:left="737"/>
        <w:contextualSpacing/>
        <w:rPr>
          <w:rFonts w:ascii="Times New Roman" w:eastAsia="Times New Roman" w:hAnsi="Times New Roman" w:cs="Times New Roman"/>
          <w:i/>
          <w:sz w:val="28"/>
          <w:szCs w:val="28"/>
        </w:rPr>
      </w:pPr>
      <w:r w:rsidRPr="00E26B05">
        <w:rPr>
          <w:rFonts w:ascii="Times New Roman" w:eastAsia="Times New Roman" w:hAnsi="Times New Roman" w:cs="Times New Roman"/>
          <w:i/>
          <w:sz w:val="28"/>
          <w:szCs w:val="28"/>
        </w:rPr>
        <w:t>Тиреотропный гормон (ТТГ</w:t>
      </w:r>
      <w:r w:rsidR="00E50ADB" w:rsidRPr="00E26B05">
        <w:rPr>
          <w:rFonts w:ascii="Times New Roman" w:eastAsia="Times New Roman" w:hAnsi="Times New Roman" w:cs="Times New Roman"/>
          <w:i/>
          <w:sz w:val="28"/>
          <w:szCs w:val="28"/>
        </w:rPr>
        <w:t>), сыворотка</w:t>
      </w:r>
      <w:r w:rsidR="00AB06A7" w:rsidRPr="00E26B05">
        <w:rPr>
          <w:rFonts w:ascii="Times New Roman" w:eastAsia="Times New Roman" w:hAnsi="Times New Roman" w:cs="Times New Roman"/>
          <w:i/>
          <w:sz w:val="28"/>
          <w:szCs w:val="28"/>
        </w:rPr>
        <w:t>……………………………</w:t>
      </w:r>
      <w:r w:rsidR="004840A5" w:rsidRPr="00E26B05">
        <w:rPr>
          <w:rFonts w:ascii="Times New Roman" w:eastAsia="Times New Roman" w:hAnsi="Times New Roman" w:cs="Times New Roman"/>
          <w:i/>
          <w:sz w:val="28"/>
          <w:szCs w:val="28"/>
        </w:rPr>
        <w:t>…</w:t>
      </w:r>
      <w:r w:rsidR="00AB06A7" w:rsidRPr="00E26B05">
        <w:rPr>
          <w:rFonts w:ascii="Times New Roman" w:eastAsia="Times New Roman" w:hAnsi="Times New Roman" w:cs="Times New Roman"/>
          <w:i/>
          <w:sz w:val="28"/>
          <w:szCs w:val="28"/>
        </w:rPr>
        <w:t>…</w:t>
      </w:r>
      <w:r w:rsidR="004840A5" w:rsidRPr="00E26B05">
        <w:rPr>
          <w:rFonts w:ascii="Times New Roman" w:eastAsia="Times New Roman" w:hAnsi="Times New Roman" w:cs="Times New Roman"/>
          <w:i/>
          <w:sz w:val="28"/>
          <w:szCs w:val="28"/>
        </w:rPr>
        <w:t>.</w:t>
      </w:r>
      <w:r w:rsidR="00AB06A7" w:rsidRPr="00E26B05">
        <w:rPr>
          <w:rFonts w:ascii="Times New Roman" w:eastAsia="Times New Roman" w:hAnsi="Times New Roman" w:cs="Times New Roman"/>
          <w:i/>
          <w:sz w:val="28"/>
          <w:szCs w:val="28"/>
        </w:rPr>
        <w:t>.</w:t>
      </w:r>
      <w:r w:rsidR="00613EDE">
        <w:rPr>
          <w:rFonts w:ascii="Times New Roman" w:eastAsia="Times New Roman" w:hAnsi="Times New Roman" w:cs="Times New Roman"/>
          <w:i/>
          <w:sz w:val="28"/>
          <w:szCs w:val="28"/>
        </w:rPr>
        <w:t>80</w:t>
      </w:r>
    </w:p>
    <w:p w:rsidR="000B1332" w:rsidRPr="00E26B05" w:rsidRDefault="00E50ADB" w:rsidP="00AB06A7">
      <w:pPr>
        <w:numPr>
          <w:ilvl w:val="0"/>
          <w:numId w:val="15"/>
        </w:numPr>
        <w:shd w:val="clear" w:color="auto" w:fill="FFFFFF"/>
        <w:tabs>
          <w:tab w:val="left" w:pos="8789"/>
        </w:tabs>
        <w:spacing w:after="0" w:line="360" w:lineRule="auto"/>
        <w:ind w:left="737"/>
        <w:contextualSpacing/>
        <w:jc w:val="both"/>
        <w:rPr>
          <w:rFonts w:ascii="Times New Roman" w:eastAsia="Times New Roman" w:hAnsi="Times New Roman" w:cs="Times New Roman"/>
          <w:i/>
          <w:sz w:val="28"/>
          <w:szCs w:val="28"/>
        </w:rPr>
      </w:pPr>
      <w:r w:rsidRPr="00E26B05">
        <w:rPr>
          <w:rFonts w:ascii="Times New Roman" w:eastAsia="Times New Roman" w:hAnsi="Times New Roman" w:cs="Times New Roman"/>
          <w:i/>
          <w:sz w:val="28"/>
          <w:szCs w:val="28"/>
        </w:rPr>
        <w:lastRenderedPageBreak/>
        <w:t>Тироксин (</w:t>
      </w:r>
      <w:r w:rsidR="00C763BA" w:rsidRPr="00E26B05">
        <w:rPr>
          <w:rFonts w:ascii="Times New Roman" w:eastAsia="Times New Roman" w:hAnsi="Times New Roman" w:cs="Times New Roman"/>
          <w:i/>
          <w:sz w:val="28"/>
          <w:szCs w:val="28"/>
        </w:rPr>
        <w:t>Т</w:t>
      </w:r>
      <w:r w:rsidRPr="00E26B05">
        <w:rPr>
          <w:rFonts w:ascii="Times New Roman" w:eastAsia="Times New Roman" w:hAnsi="Times New Roman" w:cs="Times New Roman"/>
          <w:i/>
          <w:sz w:val="28"/>
          <w:szCs w:val="28"/>
        </w:rPr>
        <w:t>4), сыворотка</w:t>
      </w:r>
      <w:r w:rsidR="00AB06A7" w:rsidRPr="00E26B05">
        <w:rPr>
          <w:rFonts w:ascii="Times New Roman" w:eastAsia="Times New Roman" w:hAnsi="Times New Roman" w:cs="Times New Roman"/>
          <w:i/>
          <w:sz w:val="28"/>
          <w:szCs w:val="28"/>
        </w:rPr>
        <w:t>…………………………………</w:t>
      </w:r>
      <w:r w:rsidR="00DF4056" w:rsidRPr="00E26B05">
        <w:rPr>
          <w:rFonts w:ascii="Times New Roman" w:eastAsia="Times New Roman" w:hAnsi="Times New Roman" w:cs="Times New Roman"/>
          <w:i/>
          <w:sz w:val="28"/>
          <w:szCs w:val="28"/>
          <w:lang w:val="en-US"/>
        </w:rPr>
        <w:t>…</w:t>
      </w:r>
      <w:r w:rsidR="00AB06A7" w:rsidRPr="00E26B05">
        <w:rPr>
          <w:rFonts w:ascii="Times New Roman" w:eastAsia="Times New Roman" w:hAnsi="Times New Roman" w:cs="Times New Roman"/>
          <w:i/>
          <w:sz w:val="28"/>
          <w:szCs w:val="28"/>
        </w:rPr>
        <w:t>……………</w:t>
      </w:r>
      <w:r w:rsidR="004840A5" w:rsidRPr="00E26B05">
        <w:rPr>
          <w:rFonts w:ascii="Times New Roman" w:eastAsia="Times New Roman" w:hAnsi="Times New Roman" w:cs="Times New Roman"/>
          <w:i/>
          <w:sz w:val="28"/>
          <w:szCs w:val="28"/>
        </w:rPr>
        <w:t>…</w:t>
      </w:r>
      <w:r w:rsidR="00AB06A7" w:rsidRPr="00E26B05">
        <w:rPr>
          <w:rFonts w:ascii="Times New Roman" w:eastAsia="Times New Roman" w:hAnsi="Times New Roman" w:cs="Times New Roman"/>
          <w:i/>
          <w:sz w:val="28"/>
          <w:szCs w:val="28"/>
        </w:rPr>
        <w:t>.</w:t>
      </w:r>
      <w:r w:rsidR="00DF4056" w:rsidRPr="00E26B05">
        <w:rPr>
          <w:rFonts w:ascii="Times New Roman" w:eastAsia="Times New Roman" w:hAnsi="Times New Roman" w:cs="Times New Roman"/>
          <w:i/>
          <w:sz w:val="28"/>
          <w:szCs w:val="28"/>
          <w:lang w:val="en-US"/>
        </w:rPr>
        <w:t>8</w:t>
      </w:r>
      <w:r w:rsidR="00613EDE">
        <w:rPr>
          <w:rFonts w:ascii="Times New Roman" w:eastAsia="Times New Roman" w:hAnsi="Times New Roman" w:cs="Times New Roman"/>
          <w:i/>
          <w:sz w:val="28"/>
          <w:szCs w:val="28"/>
        </w:rPr>
        <w:t>2</w:t>
      </w:r>
    </w:p>
    <w:p w:rsidR="000B1332" w:rsidRPr="00E26B05" w:rsidRDefault="00E50ADB" w:rsidP="00DF4056">
      <w:pPr>
        <w:numPr>
          <w:ilvl w:val="0"/>
          <w:numId w:val="15"/>
        </w:numPr>
        <w:shd w:val="clear" w:color="auto" w:fill="FFFFFF"/>
        <w:spacing w:after="0" w:line="360" w:lineRule="auto"/>
        <w:ind w:left="737"/>
        <w:contextualSpacing/>
        <w:jc w:val="both"/>
        <w:rPr>
          <w:rFonts w:ascii="Times New Roman" w:eastAsia="Times New Roman" w:hAnsi="Times New Roman" w:cs="Times New Roman"/>
          <w:i/>
          <w:sz w:val="28"/>
          <w:szCs w:val="28"/>
        </w:rPr>
      </w:pPr>
      <w:r w:rsidRPr="00E26B05">
        <w:rPr>
          <w:rFonts w:ascii="Times New Roman" w:eastAsia="Times New Roman" w:hAnsi="Times New Roman" w:cs="Times New Roman"/>
          <w:i/>
          <w:sz w:val="28"/>
          <w:szCs w:val="28"/>
        </w:rPr>
        <w:t>Трийод</w:t>
      </w:r>
      <w:r w:rsidR="00C763BA" w:rsidRPr="00E26B05">
        <w:rPr>
          <w:rFonts w:ascii="Times New Roman" w:eastAsia="Times New Roman" w:hAnsi="Times New Roman" w:cs="Times New Roman"/>
          <w:i/>
          <w:sz w:val="28"/>
          <w:szCs w:val="28"/>
        </w:rPr>
        <w:t>тиронин (Т</w:t>
      </w:r>
      <w:r w:rsidRPr="00E26B05">
        <w:rPr>
          <w:rFonts w:ascii="Times New Roman" w:eastAsia="Times New Roman" w:hAnsi="Times New Roman" w:cs="Times New Roman"/>
          <w:i/>
          <w:sz w:val="28"/>
          <w:szCs w:val="28"/>
        </w:rPr>
        <w:t>3), сыворотка</w:t>
      </w:r>
      <w:r w:rsidR="00DF4056" w:rsidRPr="00E26B05">
        <w:rPr>
          <w:rFonts w:ascii="Times New Roman" w:eastAsia="Times New Roman" w:hAnsi="Times New Roman" w:cs="Times New Roman"/>
          <w:i/>
          <w:sz w:val="28"/>
          <w:szCs w:val="28"/>
          <w:lang w:val="en-US"/>
        </w:rPr>
        <w:t xml:space="preserve"> </w:t>
      </w:r>
      <w:r w:rsidR="00AB06A7" w:rsidRPr="00E26B05">
        <w:rPr>
          <w:rFonts w:ascii="Times New Roman" w:eastAsia="Times New Roman" w:hAnsi="Times New Roman" w:cs="Times New Roman"/>
          <w:i/>
          <w:sz w:val="28"/>
          <w:szCs w:val="28"/>
        </w:rPr>
        <w:t>………………………………………</w:t>
      </w:r>
      <w:r w:rsidR="004840A5" w:rsidRPr="00E26B05">
        <w:rPr>
          <w:rFonts w:ascii="Times New Roman" w:eastAsia="Times New Roman" w:hAnsi="Times New Roman" w:cs="Times New Roman"/>
          <w:i/>
          <w:sz w:val="28"/>
          <w:szCs w:val="28"/>
        </w:rPr>
        <w:t>…</w:t>
      </w:r>
      <w:r w:rsidR="00DF4056" w:rsidRPr="00E26B05">
        <w:rPr>
          <w:rFonts w:ascii="Times New Roman" w:eastAsia="Times New Roman" w:hAnsi="Times New Roman" w:cs="Times New Roman"/>
          <w:i/>
          <w:sz w:val="28"/>
          <w:szCs w:val="28"/>
          <w:lang w:val="en-US"/>
        </w:rPr>
        <w:t xml:space="preserve"> 8</w:t>
      </w:r>
      <w:r w:rsidR="00613EDE">
        <w:rPr>
          <w:rFonts w:ascii="Times New Roman" w:eastAsia="Times New Roman" w:hAnsi="Times New Roman" w:cs="Times New Roman"/>
          <w:i/>
          <w:sz w:val="28"/>
          <w:szCs w:val="28"/>
        </w:rPr>
        <w:t>3</w:t>
      </w:r>
    </w:p>
    <w:p w:rsidR="000B1332" w:rsidRPr="00AE33D8" w:rsidRDefault="00DF4056" w:rsidP="00E8621B">
      <w:pPr>
        <w:widowControl w:val="0"/>
        <w:shd w:val="clear" w:color="auto" w:fill="FFFFFF"/>
        <w:autoSpaceDE w:val="0"/>
        <w:autoSpaceDN w:val="0"/>
        <w:adjustRightInd w:val="0"/>
        <w:spacing w:after="0" w:line="360" w:lineRule="auto"/>
        <w:ind w:left="737" w:hanging="720"/>
        <w:jc w:val="both"/>
        <w:rPr>
          <w:rFonts w:ascii="Times New Roman" w:eastAsia="Times New Roman" w:hAnsi="Times New Roman" w:cs="Times New Roman"/>
          <w:i/>
          <w:color w:val="000000"/>
          <w:spacing w:val="4"/>
          <w:sz w:val="28"/>
          <w:szCs w:val="28"/>
          <w:lang w:eastAsia="ru-RU"/>
        </w:rPr>
      </w:pPr>
      <w:r w:rsidRPr="00E26B05">
        <w:rPr>
          <w:rFonts w:ascii="Times New Roman" w:eastAsia="Times New Roman" w:hAnsi="Times New Roman" w:cs="Times New Roman"/>
          <w:i/>
          <w:color w:val="000000"/>
          <w:spacing w:val="4"/>
          <w:sz w:val="28"/>
          <w:szCs w:val="28"/>
          <w:lang w:eastAsia="ru-RU"/>
        </w:rPr>
        <w:t xml:space="preserve">Выводы  </w:t>
      </w:r>
      <w:r w:rsidR="007D2DB4" w:rsidRPr="00E26B05">
        <w:rPr>
          <w:rFonts w:ascii="Times New Roman" w:eastAsia="Times New Roman" w:hAnsi="Times New Roman" w:cs="Times New Roman"/>
          <w:i/>
          <w:color w:val="000000"/>
          <w:spacing w:val="4"/>
          <w:sz w:val="28"/>
          <w:szCs w:val="28"/>
          <w:lang w:eastAsia="ru-RU"/>
        </w:rPr>
        <w:t>……………………………………………</w:t>
      </w:r>
      <w:r w:rsidRPr="00E26B05">
        <w:rPr>
          <w:rFonts w:ascii="Times New Roman" w:eastAsia="Times New Roman" w:hAnsi="Times New Roman" w:cs="Times New Roman"/>
          <w:i/>
          <w:color w:val="000000"/>
          <w:spacing w:val="4"/>
          <w:sz w:val="28"/>
          <w:szCs w:val="28"/>
          <w:lang w:val="en-US" w:eastAsia="ru-RU"/>
        </w:rPr>
        <w:t>……………</w:t>
      </w:r>
      <w:r w:rsidR="007D2DB4" w:rsidRPr="00E26B05">
        <w:rPr>
          <w:rFonts w:ascii="Times New Roman" w:eastAsia="Times New Roman" w:hAnsi="Times New Roman" w:cs="Times New Roman"/>
          <w:i/>
          <w:color w:val="000000"/>
          <w:spacing w:val="4"/>
          <w:sz w:val="28"/>
          <w:szCs w:val="28"/>
          <w:lang w:eastAsia="ru-RU"/>
        </w:rPr>
        <w:t>………………………</w:t>
      </w:r>
      <w:r w:rsidRPr="00E26B05">
        <w:rPr>
          <w:rFonts w:ascii="Times New Roman" w:eastAsia="Times New Roman" w:hAnsi="Times New Roman" w:cs="Times New Roman"/>
          <w:i/>
          <w:color w:val="000000"/>
          <w:spacing w:val="4"/>
          <w:sz w:val="28"/>
          <w:szCs w:val="28"/>
          <w:lang w:val="en-US" w:eastAsia="ru-RU"/>
        </w:rPr>
        <w:t>8</w:t>
      </w:r>
      <w:r w:rsidR="00642DAF">
        <w:rPr>
          <w:rFonts w:ascii="Times New Roman" w:eastAsia="Times New Roman" w:hAnsi="Times New Roman" w:cs="Times New Roman"/>
          <w:i/>
          <w:color w:val="000000"/>
          <w:spacing w:val="4"/>
          <w:sz w:val="28"/>
          <w:szCs w:val="28"/>
          <w:lang w:eastAsia="ru-RU"/>
        </w:rPr>
        <w:t>5</w:t>
      </w:r>
    </w:p>
    <w:p w:rsidR="007D2DB4" w:rsidRPr="00DF4056" w:rsidRDefault="007D2DB4" w:rsidP="00E8621B">
      <w:pPr>
        <w:widowControl w:val="0"/>
        <w:shd w:val="clear" w:color="auto" w:fill="FFFFFF"/>
        <w:autoSpaceDE w:val="0"/>
        <w:autoSpaceDN w:val="0"/>
        <w:adjustRightInd w:val="0"/>
        <w:spacing w:after="0" w:line="360" w:lineRule="auto"/>
        <w:ind w:left="737" w:hanging="720"/>
        <w:jc w:val="both"/>
        <w:rPr>
          <w:rFonts w:ascii="Times New Roman" w:eastAsia="Times New Roman" w:hAnsi="Times New Roman" w:cs="Times New Roman"/>
          <w:i/>
          <w:color w:val="000000"/>
          <w:spacing w:val="4"/>
          <w:sz w:val="28"/>
          <w:szCs w:val="28"/>
          <w:lang w:eastAsia="ru-RU"/>
        </w:rPr>
      </w:pPr>
      <w:r w:rsidRPr="00E26B05">
        <w:rPr>
          <w:rFonts w:ascii="Times New Roman" w:eastAsia="Times New Roman" w:hAnsi="Times New Roman" w:cs="Times New Roman"/>
          <w:i/>
          <w:color w:val="000000"/>
          <w:spacing w:val="4"/>
          <w:sz w:val="28"/>
          <w:szCs w:val="28"/>
          <w:lang w:eastAsia="ru-RU"/>
        </w:rPr>
        <w:t>Список литературы……………</w:t>
      </w:r>
      <w:r w:rsidR="00DF4056" w:rsidRPr="00E26B05">
        <w:rPr>
          <w:rFonts w:ascii="Times New Roman" w:eastAsia="Times New Roman" w:hAnsi="Times New Roman" w:cs="Times New Roman"/>
          <w:i/>
          <w:color w:val="000000"/>
          <w:spacing w:val="4"/>
          <w:sz w:val="28"/>
          <w:szCs w:val="28"/>
          <w:lang w:eastAsia="ru-RU"/>
        </w:rPr>
        <w:t>……………………………………………………</w:t>
      </w:r>
      <w:r w:rsidR="0001084B" w:rsidRPr="00E26B05">
        <w:rPr>
          <w:rFonts w:ascii="Times New Roman" w:eastAsia="Times New Roman" w:hAnsi="Times New Roman" w:cs="Times New Roman"/>
          <w:i/>
          <w:color w:val="000000"/>
          <w:spacing w:val="4"/>
          <w:sz w:val="28"/>
          <w:szCs w:val="28"/>
          <w:lang w:eastAsia="ru-RU"/>
        </w:rPr>
        <w:t>.</w:t>
      </w:r>
      <w:r w:rsidR="00DF4056" w:rsidRPr="00E26B05">
        <w:rPr>
          <w:rFonts w:ascii="Times New Roman" w:eastAsia="Times New Roman" w:hAnsi="Times New Roman" w:cs="Times New Roman"/>
          <w:i/>
          <w:color w:val="000000"/>
          <w:spacing w:val="4"/>
          <w:sz w:val="28"/>
          <w:szCs w:val="28"/>
          <w:lang w:eastAsia="ru-RU"/>
        </w:rPr>
        <w:t xml:space="preserve"> 8</w:t>
      </w:r>
      <w:r w:rsidR="00642DAF">
        <w:rPr>
          <w:rFonts w:ascii="Times New Roman" w:eastAsia="Times New Roman" w:hAnsi="Times New Roman" w:cs="Times New Roman"/>
          <w:i/>
          <w:color w:val="000000"/>
          <w:spacing w:val="4"/>
          <w:sz w:val="28"/>
          <w:szCs w:val="28"/>
          <w:lang w:eastAsia="ru-RU"/>
        </w:rPr>
        <w:t>7</w:t>
      </w:r>
    </w:p>
    <w:p w:rsidR="00D6286A" w:rsidRDefault="00D6286A" w:rsidP="00D6286A">
      <w:pPr>
        <w:spacing w:after="0"/>
        <w:jc w:val="both"/>
        <w:rPr>
          <w:rFonts w:ascii="Times New Roman" w:hAnsi="Times New Roman" w:cs="Times New Roman"/>
          <w:b/>
          <w:sz w:val="28"/>
          <w:szCs w:val="28"/>
        </w:rPr>
      </w:pPr>
    </w:p>
    <w:p w:rsidR="00D6286A" w:rsidRDefault="00D6286A" w:rsidP="00D6286A">
      <w:pPr>
        <w:spacing w:after="0"/>
        <w:jc w:val="both"/>
        <w:rPr>
          <w:rFonts w:ascii="Times New Roman" w:hAnsi="Times New Roman" w:cs="Times New Roman"/>
          <w:b/>
          <w:sz w:val="28"/>
          <w:szCs w:val="28"/>
        </w:rPr>
      </w:pPr>
    </w:p>
    <w:p w:rsidR="00D6286A" w:rsidRDefault="00D6286A" w:rsidP="00D6286A">
      <w:pPr>
        <w:spacing w:after="0"/>
        <w:jc w:val="both"/>
        <w:rPr>
          <w:rFonts w:ascii="Times New Roman" w:hAnsi="Times New Roman" w:cs="Times New Roman"/>
          <w:b/>
          <w:sz w:val="28"/>
          <w:szCs w:val="28"/>
        </w:rPr>
      </w:pPr>
    </w:p>
    <w:p w:rsidR="00D6286A" w:rsidRDefault="00D6286A" w:rsidP="00D6286A">
      <w:pPr>
        <w:spacing w:after="0"/>
        <w:jc w:val="both"/>
        <w:rPr>
          <w:rFonts w:ascii="Times New Roman" w:hAnsi="Times New Roman" w:cs="Times New Roman"/>
          <w:b/>
          <w:sz w:val="28"/>
          <w:szCs w:val="28"/>
        </w:rPr>
      </w:pPr>
    </w:p>
    <w:p w:rsidR="00D6286A" w:rsidRDefault="00D6286A" w:rsidP="00D6286A">
      <w:pPr>
        <w:spacing w:after="0"/>
        <w:jc w:val="both"/>
        <w:rPr>
          <w:rFonts w:ascii="Times New Roman" w:hAnsi="Times New Roman" w:cs="Times New Roman"/>
          <w:b/>
          <w:sz w:val="28"/>
          <w:szCs w:val="28"/>
        </w:rPr>
      </w:pPr>
    </w:p>
    <w:p w:rsidR="00D6286A" w:rsidRDefault="00D6286A" w:rsidP="00D6286A">
      <w:pPr>
        <w:spacing w:after="0"/>
        <w:jc w:val="both"/>
        <w:rPr>
          <w:rFonts w:ascii="Times New Roman" w:hAnsi="Times New Roman" w:cs="Times New Roman"/>
          <w:b/>
          <w:sz w:val="28"/>
          <w:szCs w:val="28"/>
        </w:rPr>
      </w:pPr>
    </w:p>
    <w:p w:rsidR="00D6286A" w:rsidRDefault="00D6286A" w:rsidP="00D6286A">
      <w:pPr>
        <w:spacing w:after="0"/>
        <w:jc w:val="both"/>
        <w:rPr>
          <w:rFonts w:ascii="Times New Roman" w:hAnsi="Times New Roman" w:cs="Times New Roman"/>
          <w:b/>
          <w:sz w:val="28"/>
          <w:szCs w:val="28"/>
        </w:rPr>
      </w:pPr>
    </w:p>
    <w:p w:rsidR="00D6286A" w:rsidRDefault="00D6286A" w:rsidP="00D6286A">
      <w:pPr>
        <w:spacing w:after="0"/>
        <w:jc w:val="both"/>
        <w:rPr>
          <w:rFonts w:ascii="Times New Roman" w:hAnsi="Times New Roman" w:cs="Times New Roman"/>
          <w:b/>
          <w:sz w:val="28"/>
          <w:szCs w:val="28"/>
        </w:rPr>
      </w:pPr>
    </w:p>
    <w:p w:rsidR="00DF4056" w:rsidRDefault="00DF4056" w:rsidP="00D6286A">
      <w:pPr>
        <w:spacing w:after="0"/>
        <w:jc w:val="both"/>
        <w:rPr>
          <w:rFonts w:ascii="Times New Roman" w:hAnsi="Times New Roman" w:cs="Times New Roman"/>
          <w:b/>
          <w:sz w:val="28"/>
          <w:szCs w:val="28"/>
        </w:rPr>
      </w:pPr>
    </w:p>
    <w:p w:rsidR="00DF4056" w:rsidRDefault="00DF4056" w:rsidP="00D6286A">
      <w:pPr>
        <w:spacing w:after="0"/>
        <w:jc w:val="both"/>
        <w:rPr>
          <w:rFonts w:ascii="Times New Roman" w:hAnsi="Times New Roman" w:cs="Times New Roman"/>
          <w:b/>
          <w:sz w:val="28"/>
          <w:szCs w:val="28"/>
        </w:rPr>
      </w:pPr>
    </w:p>
    <w:p w:rsidR="00DF4056" w:rsidRDefault="00DF4056" w:rsidP="00D6286A">
      <w:pPr>
        <w:spacing w:after="0"/>
        <w:jc w:val="both"/>
        <w:rPr>
          <w:rFonts w:ascii="Times New Roman" w:hAnsi="Times New Roman" w:cs="Times New Roman"/>
          <w:b/>
          <w:sz w:val="28"/>
          <w:szCs w:val="28"/>
        </w:rPr>
      </w:pPr>
    </w:p>
    <w:p w:rsidR="00DF4056" w:rsidRDefault="00DF4056" w:rsidP="00D6286A">
      <w:pPr>
        <w:spacing w:after="0"/>
        <w:jc w:val="both"/>
        <w:rPr>
          <w:rFonts w:ascii="Times New Roman" w:hAnsi="Times New Roman" w:cs="Times New Roman"/>
          <w:b/>
          <w:sz w:val="28"/>
          <w:szCs w:val="28"/>
        </w:rPr>
      </w:pPr>
    </w:p>
    <w:p w:rsidR="00DF4056" w:rsidRDefault="00DF4056" w:rsidP="00D6286A">
      <w:pPr>
        <w:spacing w:after="0"/>
        <w:jc w:val="both"/>
        <w:rPr>
          <w:rFonts w:ascii="Times New Roman" w:hAnsi="Times New Roman" w:cs="Times New Roman"/>
          <w:b/>
          <w:sz w:val="28"/>
          <w:szCs w:val="28"/>
        </w:rPr>
      </w:pPr>
    </w:p>
    <w:p w:rsidR="00DF4056" w:rsidRDefault="00DF4056" w:rsidP="00D6286A">
      <w:pPr>
        <w:spacing w:after="0"/>
        <w:jc w:val="both"/>
        <w:rPr>
          <w:rFonts w:ascii="Times New Roman" w:hAnsi="Times New Roman" w:cs="Times New Roman"/>
          <w:b/>
          <w:sz w:val="28"/>
          <w:szCs w:val="28"/>
        </w:rPr>
      </w:pPr>
    </w:p>
    <w:p w:rsidR="00DF4056" w:rsidRDefault="00DF4056" w:rsidP="00D6286A">
      <w:pPr>
        <w:spacing w:after="0"/>
        <w:jc w:val="both"/>
        <w:rPr>
          <w:rFonts w:ascii="Times New Roman" w:hAnsi="Times New Roman" w:cs="Times New Roman"/>
          <w:b/>
          <w:sz w:val="28"/>
          <w:szCs w:val="28"/>
        </w:rPr>
      </w:pPr>
    </w:p>
    <w:p w:rsidR="00DF4056" w:rsidRDefault="00DF4056" w:rsidP="00D6286A">
      <w:pPr>
        <w:spacing w:after="0"/>
        <w:jc w:val="both"/>
        <w:rPr>
          <w:rFonts w:ascii="Times New Roman" w:hAnsi="Times New Roman" w:cs="Times New Roman"/>
          <w:b/>
          <w:sz w:val="28"/>
          <w:szCs w:val="28"/>
        </w:rPr>
      </w:pPr>
    </w:p>
    <w:p w:rsidR="00DF4056" w:rsidRDefault="00DF4056" w:rsidP="00D6286A">
      <w:pPr>
        <w:spacing w:after="0"/>
        <w:jc w:val="both"/>
        <w:rPr>
          <w:rFonts w:ascii="Times New Roman" w:hAnsi="Times New Roman" w:cs="Times New Roman"/>
          <w:b/>
          <w:sz w:val="28"/>
          <w:szCs w:val="28"/>
        </w:rPr>
      </w:pPr>
    </w:p>
    <w:p w:rsidR="00DF4056" w:rsidRDefault="00DF4056" w:rsidP="00D6286A">
      <w:pPr>
        <w:spacing w:after="0"/>
        <w:jc w:val="both"/>
        <w:rPr>
          <w:rFonts w:ascii="Times New Roman" w:hAnsi="Times New Roman" w:cs="Times New Roman"/>
          <w:b/>
          <w:sz w:val="28"/>
          <w:szCs w:val="28"/>
        </w:rPr>
      </w:pPr>
    </w:p>
    <w:p w:rsidR="00DF4056" w:rsidRDefault="00DF4056" w:rsidP="00D6286A">
      <w:pPr>
        <w:spacing w:after="0"/>
        <w:jc w:val="both"/>
        <w:rPr>
          <w:rFonts w:ascii="Times New Roman" w:hAnsi="Times New Roman" w:cs="Times New Roman"/>
          <w:b/>
          <w:sz w:val="28"/>
          <w:szCs w:val="28"/>
        </w:rPr>
      </w:pPr>
    </w:p>
    <w:p w:rsidR="00DF4056" w:rsidRDefault="00DF4056" w:rsidP="00D6286A">
      <w:pPr>
        <w:spacing w:after="0"/>
        <w:jc w:val="both"/>
        <w:rPr>
          <w:rFonts w:ascii="Times New Roman" w:hAnsi="Times New Roman" w:cs="Times New Roman"/>
          <w:b/>
          <w:sz w:val="28"/>
          <w:szCs w:val="28"/>
        </w:rPr>
      </w:pPr>
    </w:p>
    <w:p w:rsidR="00DF4056" w:rsidRDefault="00DF4056" w:rsidP="00D6286A">
      <w:pPr>
        <w:spacing w:after="0"/>
        <w:jc w:val="both"/>
        <w:rPr>
          <w:rFonts w:ascii="Times New Roman" w:hAnsi="Times New Roman" w:cs="Times New Roman"/>
          <w:b/>
          <w:sz w:val="28"/>
          <w:szCs w:val="28"/>
        </w:rPr>
      </w:pPr>
    </w:p>
    <w:p w:rsidR="00DF4056" w:rsidRDefault="00DF4056" w:rsidP="00D6286A">
      <w:pPr>
        <w:spacing w:after="0"/>
        <w:jc w:val="both"/>
        <w:rPr>
          <w:rFonts w:ascii="Times New Roman" w:hAnsi="Times New Roman" w:cs="Times New Roman"/>
          <w:b/>
          <w:sz w:val="28"/>
          <w:szCs w:val="28"/>
        </w:rPr>
      </w:pPr>
    </w:p>
    <w:p w:rsidR="00DF4056" w:rsidRDefault="00DF4056" w:rsidP="00D6286A">
      <w:pPr>
        <w:spacing w:after="0"/>
        <w:jc w:val="both"/>
        <w:rPr>
          <w:rFonts w:ascii="Times New Roman" w:hAnsi="Times New Roman" w:cs="Times New Roman"/>
          <w:b/>
          <w:sz w:val="28"/>
          <w:szCs w:val="28"/>
        </w:rPr>
      </w:pPr>
    </w:p>
    <w:p w:rsidR="00DF4056" w:rsidRDefault="00DF4056" w:rsidP="00D6286A">
      <w:pPr>
        <w:spacing w:after="0"/>
        <w:jc w:val="both"/>
        <w:rPr>
          <w:rFonts w:ascii="Times New Roman" w:hAnsi="Times New Roman" w:cs="Times New Roman"/>
          <w:b/>
          <w:sz w:val="28"/>
          <w:szCs w:val="28"/>
        </w:rPr>
      </w:pPr>
    </w:p>
    <w:p w:rsidR="00DF4056" w:rsidRDefault="00DF4056" w:rsidP="00D6286A">
      <w:pPr>
        <w:spacing w:after="0"/>
        <w:jc w:val="both"/>
        <w:rPr>
          <w:rFonts w:ascii="Times New Roman" w:hAnsi="Times New Roman" w:cs="Times New Roman"/>
          <w:b/>
          <w:sz w:val="28"/>
          <w:szCs w:val="28"/>
        </w:rPr>
      </w:pPr>
    </w:p>
    <w:p w:rsidR="00DF4056" w:rsidRDefault="00DF4056" w:rsidP="00D6286A">
      <w:pPr>
        <w:spacing w:after="0"/>
        <w:jc w:val="both"/>
        <w:rPr>
          <w:rFonts w:ascii="Times New Roman" w:hAnsi="Times New Roman" w:cs="Times New Roman"/>
          <w:b/>
          <w:sz w:val="28"/>
          <w:szCs w:val="28"/>
        </w:rPr>
      </w:pPr>
    </w:p>
    <w:p w:rsidR="00D6286A" w:rsidRDefault="00D6286A" w:rsidP="00D6286A">
      <w:pPr>
        <w:spacing w:after="0"/>
        <w:jc w:val="both"/>
        <w:rPr>
          <w:rFonts w:ascii="Times New Roman" w:hAnsi="Times New Roman" w:cs="Times New Roman"/>
          <w:b/>
          <w:sz w:val="28"/>
          <w:szCs w:val="28"/>
        </w:rPr>
      </w:pPr>
    </w:p>
    <w:p w:rsidR="00D6286A" w:rsidRDefault="00D6286A" w:rsidP="00D6286A">
      <w:pPr>
        <w:spacing w:after="0"/>
        <w:jc w:val="both"/>
        <w:rPr>
          <w:rFonts w:ascii="Times New Roman" w:hAnsi="Times New Roman" w:cs="Times New Roman"/>
          <w:b/>
          <w:sz w:val="28"/>
          <w:szCs w:val="28"/>
        </w:rPr>
      </w:pPr>
    </w:p>
    <w:p w:rsidR="00D6286A" w:rsidRDefault="00D6286A" w:rsidP="00D6286A">
      <w:pPr>
        <w:spacing w:after="0"/>
        <w:jc w:val="both"/>
        <w:rPr>
          <w:rFonts w:ascii="Times New Roman" w:hAnsi="Times New Roman" w:cs="Times New Roman"/>
          <w:b/>
          <w:sz w:val="28"/>
          <w:szCs w:val="28"/>
        </w:rPr>
      </w:pPr>
    </w:p>
    <w:p w:rsidR="00D6286A" w:rsidRDefault="00D6286A" w:rsidP="00D6286A">
      <w:pPr>
        <w:spacing w:after="0"/>
        <w:jc w:val="both"/>
        <w:rPr>
          <w:rFonts w:ascii="Times New Roman" w:hAnsi="Times New Roman" w:cs="Times New Roman"/>
          <w:b/>
          <w:sz w:val="28"/>
          <w:szCs w:val="28"/>
        </w:rPr>
      </w:pPr>
    </w:p>
    <w:p w:rsidR="00D6286A" w:rsidRDefault="00D6286A" w:rsidP="00D6286A">
      <w:pPr>
        <w:spacing w:after="0"/>
        <w:jc w:val="both"/>
        <w:rPr>
          <w:rFonts w:ascii="Times New Roman" w:hAnsi="Times New Roman" w:cs="Times New Roman"/>
          <w:b/>
          <w:sz w:val="28"/>
          <w:szCs w:val="28"/>
        </w:rPr>
      </w:pPr>
    </w:p>
    <w:p w:rsidR="00D6286A" w:rsidRDefault="00D6286A" w:rsidP="00D6286A">
      <w:pPr>
        <w:spacing w:after="0"/>
        <w:jc w:val="both"/>
        <w:rPr>
          <w:rFonts w:ascii="Times New Roman" w:hAnsi="Times New Roman" w:cs="Times New Roman"/>
          <w:b/>
          <w:sz w:val="28"/>
          <w:szCs w:val="28"/>
        </w:rPr>
      </w:pPr>
    </w:p>
    <w:p w:rsidR="00C763BA" w:rsidRDefault="00C763BA" w:rsidP="00D6286A">
      <w:pPr>
        <w:spacing w:after="0"/>
        <w:jc w:val="both"/>
        <w:rPr>
          <w:rFonts w:ascii="Times New Roman" w:hAnsi="Times New Roman" w:cs="Times New Roman"/>
          <w:b/>
          <w:sz w:val="28"/>
          <w:szCs w:val="28"/>
        </w:rPr>
      </w:pPr>
    </w:p>
    <w:p w:rsidR="0078171F" w:rsidRPr="001C1551" w:rsidRDefault="0078171F" w:rsidP="00EA61D5">
      <w:pPr>
        <w:spacing w:after="0" w:line="360" w:lineRule="auto"/>
        <w:ind w:firstLine="708"/>
        <w:jc w:val="center"/>
        <w:rPr>
          <w:rFonts w:ascii="Times New Roman" w:hAnsi="Times New Roman" w:cs="Times New Roman"/>
          <w:b/>
          <w:sz w:val="28"/>
          <w:szCs w:val="28"/>
        </w:rPr>
      </w:pPr>
      <w:r w:rsidRPr="001C1551">
        <w:rPr>
          <w:rFonts w:ascii="Times New Roman" w:hAnsi="Times New Roman" w:cs="Times New Roman"/>
          <w:b/>
          <w:sz w:val="28"/>
          <w:szCs w:val="28"/>
        </w:rPr>
        <w:lastRenderedPageBreak/>
        <w:t>П</w:t>
      </w:r>
      <w:r w:rsidR="00BB2D5E" w:rsidRPr="001C1551">
        <w:rPr>
          <w:rFonts w:ascii="Times New Roman" w:hAnsi="Times New Roman" w:cs="Times New Roman"/>
          <w:b/>
          <w:sz w:val="28"/>
          <w:szCs w:val="28"/>
        </w:rPr>
        <w:t>редисловие</w:t>
      </w:r>
    </w:p>
    <w:p w:rsidR="00EA61D5" w:rsidRPr="00D6286A" w:rsidRDefault="00EA61D5" w:rsidP="00EA61D5">
      <w:pPr>
        <w:spacing w:after="0" w:line="360" w:lineRule="auto"/>
        <w:ind w:firstLine="708"/>
        <w:jc w:val="center"/>
        <w:rPr>
          <w:rFonts w:ascii="Times New Roman" w:hAnsi="Times New Roman" w:cs="Times New Roman"/>
          <w:b/>
          <w:i/>
          <w:sz w:val="28"/>
          <w:szCs w:val="28"/>
        </w:rPr>
      </w:pPr>
    </w:p>
    <w:p w:rsidR="003A29EA" w:rsidRDefault="002628A6" w:rsidP="00EA61D5">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Сегодня, </w:t>
      </w:r>
      <w:r w:rsidR="0078171F" w:rsidRPr="003A29EA">
        <w:rPr>
          <w:rFonts w:ascii="Times New Roman" w:hAnsi="Times New Roman" w:cs="Times New Roman"/>
          <w:sz w:val="28"/>
          <w:szCs w:val="28"/>
        </w:rPr>
        <w:t xml:space="preserve">темпы развития в сфере </w:t>
      </w:r>
      <w:r w:rsidR="003A29EA">
        <w:rPr>
          <w:rFonts w:ascii="Times New Roman" w:hAnsi="Times New Roman" w:cs="Times New Roman"/>
          <w:sz w:val="28"/>
          <w:szCs w:val="28"/>
        </w:rPr>
        <w:t xml:space="preserve">мировых </w:t>
      </w:r>
      <w:r w:rsidR="0078171F" w:rsidRPr="003A29EA">
        <w:rPr>
          <w:rFonts w:ascii="Times New Roman" w:hAnsi="Times New Roman" w:cs="Times New Roman"/>
          <w:sz w:val="28"/>
          <w:szCs w:val="28"/>
        </w:rPr>
        <w:t>технологий, в том числе и медицинских, диктуе</w:t>
      </w:r>
      <w:r w:rsidR="001C1551">
        <w:rPr>
          <w:rFonts w:ascii="Times New Roman" w:hAnsi="Times New Roman" w:cs="Times New Roman"/>
          <w:sz w:val="28"/>
          <w:szCs w:val="28"/>
        </w:rPr>
        <w:t>т</w:t>
      </w:r>
      <w:r w:rsidR="0078171F" w:rsidRPr="003A29EA">
        <w:rPr>
          <w:rFonts w:ascii="Times New Roman" w:hAnsi="Times New Roman" w:cs="Times New Roman"/>
          <w:sz w:val="28"/>
          <w:szCs w:val="28"/>
        </w:rPr>
        <w:t xml:space="preserve"> нам </w:t>
      </w:r>
      <w:r w:rsidR="003A29EA">
        <w:rPr>
          <w:rFonts w:ascii="Times New Roman" w:hAnsi="Times New Roman" w:cs="Times New Roman"/>
          <w:sz w:val="28"/>
          <w:szCs w:val="28"/>
        </w:rPr>
        <w:t>новые</w:t>
      </w:r>
      <w:r w:rsidR="003A29EA" w:rsidRPr="003A29EA">
        <w:rPr>
          <w:rFonts w:ascii="Times New Roman" w:hAnsi="Times New Roman" w:cs="Times New Roman"/>
          <w:sz w:val="28"/>
          <w:szCs w:val="28"/>
        </w:rPr>
        <w:t xml:space="preserve"> правила, </w:t>
      </w:r>
      <w:r w:rsidR="003A29EA">
        <w:rPr>
          <w:rFonts w:ascii="Times New Roman" w:hAnsi="Times New Roman" w:cs="Times New Roman"/>
          <w:sz w:val="28"/>
          <w:szCs w:val="28"/>
        </w:rPr>
        <w:t xml:space="preserve">которых необходимо придерживаться, </w:t>
      </w:r>
      <w:r w:rsidR="003A29EA" w:rsidRPr="003A29EA">
        <w:rPr>
          <w:rFonts w:ascii="Times New Roman" w:hAnsi="Times New Roman" w:cs="Times New Roman"/>
          <w:sz w:val="28"/>
          <w:szCs w:val="28"/>
        </w:rPr>
        <w:t>если мы хотим шагать в ногу со временем</w:t>
      </w:r>
      <w:r>
        <w:rPr>
          <w:rFonts w:ascii="Times New Roman" w:hAnsi="Times New Roman" w:cs="Times New Roman"/>
          <w:sz w:val="28"/>
          <w:szCs w:val="28"/>
        </w:rPr>
        <w:t xml:space="preserve"> и с</w:t>
      </w:r>
      <w:r w:rsidRPr="003A29EA">
        <w:rPr>
          <w:rFonts w:ascii="Times New Roman" w:hAnsi="Times New Roman" w:cs="Times New Roman"/>
          <w:sz w:val="28"/>
          <w:szCs w:val="28"/>
        </w:rPr>
        <w:t>овременны</w:t>
      </w:r>
      <w:r>
        <w:rPr>
          <w:rFonts w:ascii="Times New Roman" w:hAnsi="Times New Roman" w:cs="Times New Roman"/>
          <w:sz w:val="28"/>
          <w:szCs w:val="28"/>
        </w:rPr>
        <w:t>м обществом.</w:t>
      </w:r>
      <w:r w:rsidR="003A29EA" w:rsidRPr="003A29EA">
        <w:rPr>
          <w:rFonts w:ascii="Times New Roman" w:hAnsi="Times New Roman" w:cs="Times New Roman"/>
          <w:sz w:val="28"/>
          <w:szCs w:val="28"/>
        </w:rPr>
        <w:t xml:space="preserve"> </w:t>
      </w:r>
      <w:r w:rsidR="0078171F" w:rsidRPr="003A29EA">
        <w:rPr>
          <w:rFonts w:ascii="Times New Roman" w:hAnsi="Times New Roman" w:cs="Times New Roman"/>
          <w:sz w:val="28"/>
          <w:szCs w:val="28"/>
        </w:rPr>
        <w:t xml:space="preserve"> </w:t>
      </w:r>
      <w:r w:rsidR="003A29EA" w:rsidRPr="003A29EA">
        <w:rPr>
          <w:rFonts w:ascii="Times New Roman" w:eastAsia="Times New Roman" w:hAnsi="Times New Roman" w:cs="Times New Roman"/>
          <w:sz w:val="28"/>
          <w:szCs w:val="28"/>
          <w:lang w:eastAsia="ru-RU"/>
        </w:rPr>
        <w:t xml:space="preserve">В настоящее время в судебной медицине, так же как и в </w:t>
      </w:r>
      <w:r w:rsidRPr="003A29EA">
        <w:rPr>
          <w:rFonts w:ascii="Times New Roman" w:eastAsia="Times New Roman" w:hAnsi="Times New Roman" w:cs="Times New Roman"/>
          <w:sz w:val="28"/>
          <w:szCs w:val="28"/>
          <w:lang w:eastAsia="ru-RU"/>
        </w:rPr>
        <w:t>медицине,</w:t>
      </w:r>
      <w:r w:rsidR="003A29EA" w:rsidRPr="003A29EA">
        <w:rPr>
          <w:rFonts w:ascii="Times New Roman" w:eastAsia="Times New Roman" w:hAnsi="Times New Roman" w:cs="Times New Roman"/>
          <w:sz w:val="28"/>
          <w:szCs w:val="28"/>
          <w:lang w:eastAsia="ru-RU"/>
        </w:rPr>
        <w:t xml:space="preserve"> вообще, увеличивается доля и значимость лабораторных исследований, поэтому перед медиками стоит задача их дальнейшего совершенствования. Современная судебно-медицинская диагностика носит комплексный характер и базируется на совокупности результатов секционных, инструментальных, лабораторных исследований и данных медицинских документов.</w:t>
      </w:r>
      <w:r w:rsidR="003A29EA">
        <w:rPr>
          <w:rFonts w:ascii="Times New Roman" w:eastAsia="Times New Roman" w:hAnsi="Times New Roman" w:cs="Times New Roman"/>
          <w:sz w:val="28"/>
          <w:szCs w:val="28"/>
          <w:lang w:eastAsia="ru-RU"/>
        </w:rPr>
        <w:t xml:space="preserve"> </w:t>
      </w:r>
      <w:r w:rsidR="003A29EA" w:rsidRPr="003A29EA">
        <w:rPr>
          <w:rFonts w:ascii="Times New Roman" w:eastAsia="Times New Roman" w:hAnsi="Times New Roman" w:cs="Times New Roman"/>
          <w:sz w:val="28"/>
          <w:szCs w:val="28"/>
          <w:lang w:eastAsia="ru-RU"/>
        </w:rPr>
        <w:t>Внедрение в судебно-медицинскую практику современных методов биохимического исследования способствует выявлению тонких и глубоких нарушений обменных процессов, что позволяет проводить дифференциальную диагностику и объективизацию причин смерти.</w:t>
      </w:r>
    </w:p>
    <w:p w:rsidR="007F5F38" w:rsidRDefault="003A29EA" w:rsidP="00EA61D5">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данн</w:t>
      </w:r>
      <w:r w:rsidR="001433CA">
        <w:rPr>
          <w:rFonts w:ascii="Times New Roman" w:eastAsia="Times New Roman" w:hAnsi="Times New Roman" w:cs="Times New Roman"/>
          <w:sz w:val="28"/>
          <w:szCs w:val="28"/>
          <w:lang w:eastAsia="ru-RU"/>
        </w:rPr>
        <w:t>ых</w:t>
      </w:r>
      <w:r>
        <w:rPr>
          <w:rFonts w:ascii="Times New Roman" w:eastAsia="Times New Roman" w:hAnsi="Times New Roman" w:cs="Times New Roman"/>
          <w:sz w:val="28"/>
          <w:szCs w:val="28"/>
          <w:lang w:eastAsia="ru-RU"/>
        </w:rPr>
        <w:t xml:space="preserve"> методическ</w:t>
      </w:r>
      <w:r w:rsidR="001433CA">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 xml:space="preserve"> </w:t>
      </w:r>
      <w:r w:rsidR="001433CA">
        <w:rPr>
          <w:rFonts w:ascii="Times New Roman" w:eastAsia="Times New Roman" w:hAnsi="Times New Roman" w:cs="Times New Roman"/>
          <w:sz w:val="28"/>
          <w:szCs w:val="28"/>
          <w:lang w:eastAsia="ru-RU"/>
        </w:rPr>
        <w:t>рекомендациях</w:t>
      </w:r>
      <w:r>
        <w:rPr>
          <w:rFonts w:ascii="Times New Roman" w:eastAsia="Times New Roman" w:hAnsi="Times New Roman" w:cs="Times New Roman"/>
          <w:sz w:val="28"/>
          <w:szCs w:val="28"/>
          <w:lang w:eastAsia="ru-RU"/>
        </w:rPr>
        <w:t xml:space="preserve"> мы постарались собрать для Вас </w:t>
      </w:r>
      <w:r w:rsidR="000C7179">
        <w:rPr>
          <w:rFonts w:ascii="Times New Roman" w:eastAsia="Times New Roman" w:hAnsi="Times New Roman" w:cs="Times New Roman"/>
          <w:sz w:val="28"/>
          <w:szCs w:val="28"/>
          <w:lang w:eastAsia="ru-RU"/>
        </w:rPr>
        <w:t xml:space="preserve">необходимую </w:t>
      </w:r>
      <w:r>
        <w:rPr>
          <w:rFonts w:ascii="Times New Roman" w:eastAsia="Times New Roman" w:hAnsi="Times New Roman" w:cs="Times New Roman"/>
          <w:sz w:val="28"/>
          <w:szCs w:val="28"/>
          <w:lang w:eastAsia="ru-RU"/>
        </w:rPr>
        <w:t>информацию, охватывающ</w:t>
      </w:r>
      <w:r w:rsidR="001433CA">
        <w:rPr>
          <w:rFonts w:ascii="Times New Roman" w:eastAsia="Times New Roman" w:hAnsi="Times New Roman" w:cs="Times New Roman"/>
          <w:sz w:val="28"/>
          <w:szCs w:val="28"/>
          <w:lang w:eastAsia="ru-RU"/>
        </w:rPr>
        <w:t>ую</w:t>
      </w:r>
      <w:r>
        <w:rPr>
          <w:rFonts w:ascii="Times New Roman" w:eastAsia="Times New Roman" w:hAnsi="Times New Roman" w:cs="Times New Roman"/>
          <w:sz w:val="28"/>
          <w:szCs w:val="28"/>
          <w:lang w:eastAsia="ru-RU"/>
        </w:rPr>
        <w:t xml:space="preserve"> обширный пласт и наиболее востребованную часть биохимических методов исследования, использующ</w:t>
      </w:r>
      <w:r w:rsidR="002628A6">
        <w:rPr>
          <w:rFonts w:ascii="Times New Roman" w:eastAsia="Times New Roman" w:hAnsi="Times New Roman" w:cs="Times New Roman"/>
          <w:sz w:val="28"/>
          <w:szCs w:val="28"/>
          <w:lang w:eastAsia="ru-RU"/>
        </w:rPr>
        <w:t>их</w:t>
      </w:r>
      <w:r>
        <w:rPr>
          <w:rFonts w:ascii="Times New Roman" w:eastAsia="Times New Roman" w:hAnsi="Times New Roman" w:cs="Times New Roman"/>
          <w:sz w:val="28"/>
          <w:szCs w:val="28"/>
          <w:lang w:eastAsia="ru-RU"/>
        </w:rPr>
        <w:t>ся в практике судебно-медицинской экспертизы</w:t>
      </w:r>
      <w:r w:rsidR="000E44A6">
        <w:rPr>
          <w:rFonts w:ascii="Times New Roman" w:eastAsia="Times New Roman" w:hAnsi="Times New Roman" w:cs="Times New Roman"/>
          <w:sz w:val="28"/>
          <w:szCs w:val="28"/>
          <w:lang w:eastAsia="ru-RU"/>
        </w:rPr>
        <w:t>, а также призван помочь в трактовке биохимических исследований</w:t>
      </w:r>
      <w:r>
        <w:rPr>
          <w:rFonts w:ascii="Times New Roman" w:eastAsia="Times New Roman" w:hAnsi="Times New Roman" w:cs="Times New Roman"/>
          <w:sz w:val="28"/>
          <w:szCs w:val="28"/>
          <w:lang w:eastAsia="ru-RU"/>
        </w:rPr>
        <w:t>.</w:t>
      </w:r>
      <w:r w:rsidR="002628A6">
        <w:rPr>
          <w:rFonts w:ascii="Times New Roman" w:eastAsia="Times New Roman" w:hAnsi="Times New Roman" w:cs="Times New Roman"/>
          <w:sz w:val="28"/>
          <w:szCs w:val="28"/>
          <w:lang w:eastAsia="ru-RU"/>
        </w:rPr>
        <w:t xml:space="preserve"> Мы надеемся что материал, собранный из разных источников </w:t>
      </w:r>
      <w:r w:rsidR="002628A6" w:rsidRPr="007D3085">
        <w:rPr>
          <w:rFonts w:ascii="Times New Roman" w:eastAsia="Times New Roman" w:hAnsi="Times New Roman" w:cs="Times New Roman"/>
          <w:sz w:val="28"/>
          <w:szCs w:val="28"/>
          <w:lang w:eastAsia="ru-RU"/>
        </w:rPr>
        <w:t>и подвергшийся анализу с проекцией на современные реалии,</w:t>
      </w:r>
      <w:r w:rsidR="002628A6">
        <w:rPr>
          <w:rFonts w:ascii="Times New Roman" w:eastAsia="Times New Roman" w:hAnsi="Times New Roman" w:cs="Times New Roman"/>
          <w:sz w:val="28"/>
          <w:szCs w:val="28"/>
          <w:lang w:eastAsia="ru-RU"/>
        </w:rPr>
        <w:t xml:space="preserve"> будет интересен не только судебным медикам, но и клиницистам смежных дисциплин, а также студентам и ординаторам.  </w:t>
      </w:r>
    </w:p>
    <w:p w:rsidR="00D6286A" w:rsidRDefault="007F5F38" w:rsidP="00EA61D5">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Одной из о</w:t>
      </w:r>
      <w:r w:rsidRPr="007F5F38">
        <w:rPr>
          <w:rFonts w:ascii="Times New Roman" w:eastAsia="Times New Roman" w:hAnsi="Times New Roman" w:cs="Times New Roman"/>
          <w:sz w:val="28"/>
          <w:szCs w:val="28"/>
          <w:lang w:eastAsia="ru-RU"/>
        </w:rPr>
        <w:t>сновн</w:t>
      </w:r>
      <w:r>
        <w:rPr>
          <w:rFonts w:ascii="Times New Roman" w:eastAsia="Times New Roman" w:hAnsi="Times New Roman" w:cs="Times New Roman"/>
          <w:sz w:val="28"/>
          <w:szCs w:val="28"/>
          <w:lang w:eastAsia="ru-RU"/>
        </w:rPr>
        <w:t>ых</w:t>
      </w:r>
      <w:r w:rsidRPr="007F5F38">
        <w:rPr>
          <w:rFonts w:ascii="Times New Roman" w:eastAsia="Times New Roman" w:hAnsi="Times New Roman" w:cs="Times New Roman"/>
          <w:sz w:val="28"/>
          <w:szCs w:val="28"/>
          <w:lang w:eastAsia="ru-RU"/>
        </w:rPr>
        <w:t xml:space="preserve"> цел</w:t>
      </w:r>
      <w:r>
        <w:rPr>
          <w:rFonts w:ascii="Times New Roman" w:eastAsia="Times New Roman" w:hAnsi="Times New Roman" w:cs="Times New Roman"/>
          <w:sz w:val="28"/>
          <w:szCs w:val="28"/>
          <w:lang w:eastAsia="ru-RU"/>
        </w:rPr>
        <w:t>ей</w:t>
      </w:r>
      <w:r w:rsidRPr="007F5F38">
        <w:rPr>
          <w:rFonts w:ascii="Times New Roman" w:eastAsia="Times New Roman" w:hAnsi="Times New Roman" w:cs="Times New Roman"/>
          <w:sz w:val="28"/>
          <w:szCs w:val="28"/>
          <w:lang w:eastAsia="ru-RU"/>
        </w:rPr>
        <w:t xml:space="preserve"> написания </w:t>
      </w:r>
      <w:r>
        <w:rPr>
          <w:rFonts w:ascii="Times New Roman" w:eastAsia="Times New Roman" w:hAnsi="Times New Roman" w:cs="Times New Roman"/>
          <w:sz w:val="28"/>
          <w:szCs w:val="28"/>
          <w:lang w:eastAsia="ru-RU"/>
        </w:rPr>
        <w:t>данного пособия</w:t>
      </w:r>
      <w:r w:rsidRPr="007F5F38">
        <w:rPr>
          <w:rFonts w:ascii="Times New Roman" w:eastAsia="Times New Roman" w:hAnsi="Times New Roman" w:cs="Times New Roman"/>
          <w:sz w:val="28"/>
          <w:szCs w:val="28"/>
          <w:lang w:eastAsia="ru-RU"/>
        </w:rPr>
        <w:t xml:space="preserve"> — обратить внимание руководителей службы на необходимость развития и внедрения биохимических методов в судебно-медицинскую практику</w:t>
      </w:r>
      <w:r>
        <w:rPr>
          <w:rFonts w:ascii="Times New Roman" w:eastAsia="Times New Roman" w:hAnsi="Times New Roman" w:cs="Times New Roman"/>
          <w:sz w:val="28"/>
          <w:szCs w:val="28"/>
          <w:lang w:eastAsia="ru-RU"/>
        </w:rPr>
        <w:t xml:space="preserve">, а также </w:t>
      </w:r>
      <w:r w:rsidRPr="007F5F38">
        <w:rPr>
          <w:rFonts w:ascii="Times New Roman" w:eastAsia="Times New Roman" w:hAnsi="Times New Roman" w:cs="Times New Roman"/>
          <w:sz w:val="28"/>
          <w:szCs w:val="28"/>
          <w:lang w:eastAsia="ru-RU"/>
        </w:rPr>
        <w:t>дать основные представления о диагностических возможностях.</w:t>
      </w:r>
      <w:r>
        <w:rPr>
          <w:rFonts w:ascii="Times New Roman" w:eastAsia="Times New Roman" w:hAnsi="Times New Roman" w:cs="Times New Roman"/>
          <w:sz w:val="28"/>
          <w:szCs w:val="28"/>
          <w:lang w:eastAsia="ru-RU"/>
        </w:rPr>
        <w:t xml:space="preserve"> </w:t>
      </w:r>
    </w:p>
    <w:p w:rsidR="001433CA" w:rsidRPr="00EA61D5" w:rsidRDefault="001433CA" w:rsidP="00EA61D5">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4277D0">
        <w:rPr>
          <w:rFonts w:ascii="Times New Roman" w:hAnsi="Times New Roman"/>
          <w:sz w:val="28"/>
          <w:szCs w:val="28"/>
          <w:shd w:val="clear" w:color="auto" w:fill="FFFFFF"/>
        </w:rPr>
        <w:lastRenderedPageBreak/>
        <w:t xml:space="preserve">Авторы, в </w:t>
      </w:r>
      <w:r>
        <w:rPr>
          <w:rFonts w:ascii="Times New Roman" w:hAnsi="Times New Roman"/>
          <w:sz w:val="28"/>
          <w:szCs w:val="28"/>
          <w:shd w:val="clear" w:color="auto" w:fill="FFFFFF"/>
        </w:rPr>
        <w:t>методическ</w:t>
      </w:r>
      <w:r w:rsidR="00086891">
        <w:rPr>
          <w:rFonts w:ascii="Times New Roman" w:hAnsi="Times New Roman"/>
          <w:sz w:val="28"/>
          <w:szCs w:val="28"/>
          <w:shd w:val="clear" w:color="auto" w:fill="FFFFFF"/>
        </w:rPr>
        <w:t>ом</w:t>
      </w:r>
      <w:r>
        <w:rPr>
          <w:rFonts w:ascii="Times New Roman" w:hAnsi="Times New Roman"/>
          <w:sz w:val="28"/>
          <w:szCs w:val="28"/>
          <w:shd w:val="clear" w:color="auto" w:fill="FFFFFF"/>
        </w:rPr>
        <w:t xml:space="preserve"> </w:t>
      </w:r>
      <w:r w:rsidR="00086891">
        <w:rPr>
          <w:rFonts w:ascii="Times New Roman" w:hAnsi="Times New Roman"/>
          <w:sz w:val="28"/>
          <w:szCs w:val="28"/>
          <w:shd w:val="clear" w:color="auto" w:fill="FFFFFF"/>
        </w:rPr>
        <w:t>пособие</w:t>
      </w:r>
      <w:r w:rsidRPr="004277D0">
        <w:rPr>
          <w:rFonts w:ascii="Times New Roman" w:hAnsi="Times New Roman"/>
          <w:sz w:val="28"/>
          <w:szCs w:val="28"/>
          <w:shd w:val="clear" w:color="auto" w:fill="FFFFFF"/>
        </w:rPr>
        <w:t>, не претендуют на оригинальные научные открытия. Все изложенное является мнением авторо</w:t>
      </w:r>
      <w:r>
        <w:rPr>
          <w:rFonts w:ascii="Times New Roman" w:hAnsi="Times New Roman"/>
          <w:sz w:val="28"/>
          <w:szCs w:val="28"/>
          <w:shd w:val="clear" w:color="auto" w:fill="FFFFFF"/>
        </w:rPr>
        <w:t>в</w:t>
      </w:r>
      <w:r w:rsidRPr="004277D0">
        <w:rPr>
          <w:rFonts w:ascii="Times New Roman" w:hAnsi="Times New Roman"/>
          <w:sz w:val="28"/>
          <w:szCs w:val="28"/>
          <w:shd w:val="clear" w:color="auto" w:fill="FFFFFF"/>
        </w:rPr>
        <w:t>, основанным на современных достижениях науки</w:t>
      </w:r>
      <w:r>
        <w:rPr>
          <w:rFonts w:ascii="Times New Roman" w:hAnsi="Times New Roman"/>
          <w:sz w:val="28"/>
          <w:szCs w:val="28"/>
          <w:shd w:val="clear" w:color="auto" w:fill="FFFFFF"/>
        </w:rPr>
        <w:t>, обзоре научной литературы</w:t>
      </w:r>
      <w:r w:rsidRPr="004277D0">
        <w:rPr>
          <w:rFonts w:ascii="Times New Roman" w:hAnsi="Times New Roman"/>
          <w:sz w:val="28"/>
          <w:szCs w:val="28"/>
          <w:shd w:val="clear" w:color="auto" w:fill="FFFFFF"/>
        </w:rPr>
        <w:t xml:space="preserve"> и собственного опыта. Авторский коллектив с большой благодарностью и уважением примет все замечания, рекомендации, критику и дополнения, с целью улучшения данн</w:t>
      </w:r>
      <w:r>
        <w:rPr>
          <w:rFonts w:ascii="Times New Roman" w:hAnsi="Times New Roman"/>
          <w:sz w:val="28"/>
          <w:szCs w:val="28"/>
          <w:shd w:val="clear" w:color="auto" w:fill="FFFFFF"/>
        </w:rPr>
        <w:t>ого</w:t>
      </w:r>
      <w:r w:rsidRPr="004277D0">
        <w:rPr>
          <w:rFonts w:ascii="Times New Roman" w:hAnsi="Times New Roman"/>
          <w:sz w:val="28"/>
          <w:szCs w:val="28"/>
          <w:shd w:val="clear" w:color="auto" w:fill="FFFFFF"/>
        </w:rPr>
        <w:t xml:space="preserve"> м</w:t>
      </w:r>
      <w:r>
        <w:rPr>
          <w:rFonts w:ascii="Times New Roman" w:hAnsi="Times New Roman"/>
          <w:sz w:val="28"/>
          <w:szCs w:val="28"/>
          <w:shd w:val="clear" w:color="auto" w:fill="FFFFFF"/>
        </w:rPr>
        <w:t>етодического пособия</w:t>
      </w:r>
      <w:r w:rsidRPr="004277D0">
        <w:rPr>
          <w:rFonts w:ascii="Times New Roman" w:hAnsi="Times New Roman"/>
          <w:sz w:val="28"/>
          <w:szCs w:val="28"/>
          <w:shd w:val="clear" w:color="auto" w:fill="FFFFFF"/>
        </w:rPr>
        <w:t>.</w:t>
      </w:r>
    </w:p>
    <w:p w:rsidR="002628A6" w:rsidRDefault="002628A6" w:rsidP="00EA61D5">
      <w:pPr>
        <w:spacing w:after="0" w:line="360" w:lineRule="auto"/>
        <w:ind w:firstLine="708"/>
        <w:jc w:val="right"/>
        <w:rPr>
          <w:rFonts w:ascii="Times New Roman" w:hAnsi="Times New Roman" w:cs="Times New Roman"/>
          <w:i/>
          <w:sz w:val="28"/>
          <w:szCs w:val="28"/>
        </w:rPr>
      </w:pPr>
      <w:r>
        <w:rPr>
          <w:rFonts w:ascii="Times New Roman" w:hAnsi="Times New Roman" w:cs="Times New Roman"/>
          <w:i/>
          <w:sz w:val="28"/>
          <w:szCs w:val="28"/>
        </w:rPr>
        <w:t>С уважением</w:t>
      </w:r>
      <w:r w:rsidR="003F4401">
        <w:rPr>
          <w:rFonts w:ascii="Times New Roman" w:hAnsi="Times New Roman" w:cs="Times New Roman"/>
          <w:i/>
          <w:sz w:val="28"/>
          <w:szCs w:val="28"/>
        </w:rPr>
        <w:t>,</w:t>
      </w:r>
      <w:r>
        <w:rPr>
          <w:rFonts w:ascii="Times New Roman" w:hAnsi="Times New Roman" w:cs="Times New Roman"/>
          <w:i/>
          <w:sz w:val="28"/>
          <w:szCs w:val="28"/>
        </w:rPr>
        <w:t xml:space="preserve"> </w:t>
      </w:r>
      <w:r w:rsidR="00182D90">
        <w:rPr>
          <w:rFonts w:ascii="Times New Roman" w:hAnsi="Times New Roman" w:cs="Times New Roman"/>
          <w:i/>
          <w:sz w:val="28"/>
          <w:szCs w:val="28"/>
        </w:rPr>
        <w:t>к</w:t>
      </w:r>
      <w:r w:rsidR="00EA61D5">
        <w:rPr>
          <w:rFonts w:ascii="Times New Roman" w:hAnsi="Times New Roman" w:cs="Times New Roman"/>
          <w:i/>
          <w:sz w:val="28"/>
          <w:szCs w:val="28"/>
        </w:rPr>
        <w:t>оллектив авторов</w:t>
      </w:r>
    </w:p>
    <w:p w:rsidR="001433CA" w:rsidRPr="00EA61D5" w:rsidRDefault="001433CA" w:rsidP="00EA61D5">
      <w:pPr>
        <w:spacing w:after="0" w:line="360" w:lineRule="auto"/>
        <w:ind w:firstLine="708"/>
        <w:jc w:val="right"/>
        <w:rPr>
          <w:rFonts w:ascii="Times New Roman" w:hAnsi="Times New Roman" w:cs="Times New Roman"/>
          <w:i/>
          <w:sz w:val="28"/>
          <w:szCs w:val="28"/>
        </w:rPr>
      </w:pPr>
    </w:p>
    <w:p w:rsidR="002628A6" w:rsidRPr="001433CA" w:rsidRDefault="002628A6" w:rsidP="00EA61D5">
      <w:pPr>
        <w:spacing w:after="0" w:line="360" w:lineRule="auto"/>
        <w:jc w:val="center"/>
        <w:rPr>
          <w:rFonts w:ascii="Times New Roman" w:hAnsi="Times New Roman" w:cs="Times New Roman"/>
          <w:b/>
          <w:sz w:val="28"/>
          <w:szCs w:val="28"/>
        </w:rPr>
      </w:pPr>
      <w:r w:rsidRPr="001433CA">
        <w:rPr>
          <w:rFonts w:ascii="Times New Roman" w:hAnsi="Times New Roman" w:cs="Times New Roman"/>
          <w:b/>
          <w:sz w:val="28"/>
          <w:szCs w:val="28"/>
        </w:rPr>
        <w:t>В</w:t>
      </w:r>
      <w:r w:rsidR="00BB2D5E" w:rsidRPr="001433CA">
        <w:rPr>
          <w:rFonts w:ascii="Times New Roman" w:hAnsi="Times New Roman" w:cs="Times New Roman"/>
          <w:b/>
          <w:sz w:val="28"/>
          <w:szCs w:val="28"/>
        </w:rPr>
        <w:t>ведение</w:t>
      </w:r>
    </w:p>
    <w:p w:rsidR="00DD230D" w:rsidRPr="0048219A" w:rsidRDefault="00DD230D" w:rsidP="00EA61D5">
      <w:pPr>
        <w:spacing w:after="0" w:line="360" w:lineRule="auto"/>
        <w:jc w:val="center"/>
        <w:rPr>
          <w:rFonts w:ascii="Times New Roman" w:hAnsi="Times New Roman" w:cs="Times New Roman"/>
          <w:b/>
          <w:i/>
          <w:sz w:val="28"/>
          <w:szCs w:val="28"/>
        </w:rPr>
      </w:pPr>
    </w:p>
    <w:p w:rsidR="001433CA" w:rsidRPr="001433CA" w:rsidRDefault="00DD230D" w:rsidP="001433CA">
      <w:pPr>
        <w:spacing w:after="0" w:line="360" w:lineRule="auto"/>
        <w:jc w:val="right"/>
        <w:rPr>
          <w:rFonts w:ascii="Times New Roman" w:hAnsi="Times New Roman" w:cs="Times New Roman"/>
          <w:b/>
          <w:i/>
          <w:sz w:val="28"/>
          <w:szCs w:val="28"/>
        </w:rPr>
      </w:pPr>
      <w:r w:rsidRPr="00DD230D">
        <w:rPr>
          <w:rFonts w:ascii="Times New Roman" w:hAnsi="Times New Roman" w:cs="Times New Roman"/>
          <w:i/>
          <w:sz w:val="28"/>
          <w:szCs w:val="28"/>
        </w:rPr>
        <w:t xml:space="preserve">                          </w:t>
      </w:r>
      <w:r w:rsidR="001433CA" w:rsidRPr="001433CA">
        <w:rPr>
          <w:rFonts w:ascii="Times New Roman" w:hAnsi="Times New Roman" w:cs="Times New Roman"/>
          <w:b/>
          <w:i/>
          <w:sz w:val="28"/>
          <w:szCs w:val="28"/>
        </w:rPr>
        <w:t>«…</w:t>
      </w:r>
      <w:r w:rsidRPr="001433CA">
        <w:rPr>
          <w:rFonts w:ascii="Times New Roman" w:hAnsi="Times New Roman" w:cs="Times New Roman"/>
          <w:b/>
          <w:i/>
          <w:sz w:val="28"/>
          <w:szCs w:val="28"/>
        </w:rPr>
        <w:t xml:space="preserve"> Широко распростирает химия руки свои </w:t>
      </w:r>
    </w:p>
    <w:p w:rsidR="00DD230D" w:rsidRPr="001433CA" w:rsidRDefault="00DD230D" w:rsidP="001433CA">
      <w:pPr>
        <w:spacing w:after="0" w:line="360" w:lineRule="auto"/>
        <w:jc w:val="right"/>
        <w:rPr>
          <w:rFonts w:ascii="Times New Roman" w:hAnsi="Times New Roman" w:cs="Times New Roman"/>
          <w:b/>
          <w:i/>
          <w:sz w:val="28"/>
          <w:szCs w:val="28"/>
        </w:rPr>
      </w:pPr>
      <w:r w:rsidRPr="001433CA">
        <w:rPr>
          <w:rFonts w:ascii="Times New Roman" w:hAnsi="Times New Roman" w:cs="Times New Roman"/>
          <w:b/>
          <w:i/>
          <w:sz w:val="28"/>
          <w:szCs w:val="28"/>
        </w:rPr>
        <w:t xml:space="preserve">в дела человеческие. </w:t>
      </w:r>
    </w:p>
    <w:p w:rsidR="001433CA" w:rsidRPr="001433CA" w:rsidRDefault="00DD230D" w:rsidP="001433CA">
      <w:pPr>
        <w:spacing w:after="0" w:line="360" w:lineRule="auto"/>
        <w:jc w:val="right"/>
        <w:rPr>
          <w:rFonts w:ascii="Times New Roman" w:hAnsi="Times New Roman" w:cs="Times New Roman"/>
          <w:b/>
          <w:i/>
          <w:sz w:val="28"/>
          <w:szCs w:val="28"/>
        </w:rPr>
      </w:pPr>
      <w:r w:rsidRPr="001433CA">
        <w:rPr>
          <w:rFonts w:ascii="Times New Roman" w:hAnsi="Times New Roman" w:cs="Times New Roman"/>
          <w:b/>
          <w:i/>
          <w:sz w:val="28"/>
          <w:szCs w:val="28"/>
        </w:rPr>
        <w:t xml:space="preserve">                        </w:t>
      </w:r>
      <w:r w:rsidR="0097396E" w:rsidRPr="001433CA">
        <w:rPr>
          <w:rFonts w:ascii="Times New Roman" w:hAnsi="Times New Roman" w:cs="Times New Roman"/>
          <w:b/>
          <w:i/>
          <w:sz w:val="28"/>
          <w:szCs w:val="28"/>
        </w:rPr>
        <w:t xml:space="preserve"> </w:t>
      </w:r>
      <w:r w:rsidRPr="001433CA">
        <w:rPr>
          <w:rFonts w:ascii="Times New Roman" w:hAnsi="Times New Roman" w:cs="Times New Roman"/>
          <w:b/>
          <w:i/>
          <w:sz w:val="28"/>
          <w:szCs w:val="28"/>
        </w:rPr>
        <w:t xml:space="preserve">Куда не посмотрим, </w:t>
      </w:r>
    </w:p>
    <w:p w:rsidR="00DD230D" w:rsidRPr="001433CA" w:rsidRDefault="00DD230D" w:rsidP="001433CA">
      <w:pPr>
        <w:spacing w:after="0" w:line="360" w:lineRule="auto"/>
        <w:jc w:val="right"/>
        <w:rPr>
          <w:rFonts w:ascii="Times New Roman" w:hAnsi="Times New Roman" w:cs="Times New Roman"/>
          <w:b/>
          <w:i/>
          <w:sz w:val="28"/>
          <w:szCs w:val="28"/>
        </w:rPr>
      </w:pPr>
      <w:r w:rsidRPr="001433CA">
        <w:rPr>
          <w:rFonts w:ascii="Times New Roman" w:hAnsi="Times New Roman" w:cs="Times New Roman"/>
          <w:b/>
          <w:i/>
          <w:sz w:val="28"/>
          <w:szCs w:val="28"/>
        </w:rPr>
        <w:t xml:space="preserve">куда не оглянемся – везде перед очами        </w:t>
      </w:r>
    </w:p>
    <w:p w:rsidR="00DD230D" w:rsidRPr="00DD230D" w:rsidRDefault="00DD230D" w:rsidP="001433CA">
      <w:pPr>
        <w:spacing w:after="0" w:line="360" w:lineRule="auto"/>
        <w:jc w:val="right"/>
        <w:rPr>
          <w:rFonts w:ascii="Times New Roman" w:hAnsi="Times New Roman" w:cs="Times New Roman"/>
          <w:i/>
          <w:sz w:val="28"/>
          <w:szCs w:val="28"/>
        </w:rPr>
      </w:pPr>
      <w:r w:rsidRPr="001433CA">
        <w:rPr>
          <w:rFonts w:ascii="Times New Roman" w:hAnsi="Times New Roman" w:cs="Times New Roman"/>
          <w:b/>
          <w:i/>
          <w:sz w:val="28"/>
          <w:szCs w:val="28"/>
        </w:rPr>
        <w:t xml:space="preserve">                      </w:t>
      </w:r>
      <w:r w:rsidR="0097396E" w:rsidRPr="001433CA">
        <w:rPr>
          <w:rFonts w:ascii="Times New Roman" w:hAnsi="Times New Roman" w:cs="Times New Roman"/>
          <w:b/>
          <w:i/>
          <w:sz w:val="28"/>
          <w:szCs w:val="28"/>
        </w:rPr>
        <w:t xml:space="preserve">  </w:t>
      </w:r>
      <w:r w:rsidRPr="001433CA">
        <w:rPr>
          <w:rFonts w:ascii="Times New Roman" w:hAnsi="Times New Roman" w:cs="Times New Roman"/>
          <w:b/>
          <w:i/>
          <w:sz w:val="28"/>
          <w:szCs w:val="28"/>
        </w:rPr>
        <w:t>нашими успехи её применения...</w:t>
      </w:r>
      <w:r w:rsidR="001433CA" w:rsidRPr="001433CA">
        <w:rPr>
          <w:rFonts w:ascii="Times New Roman" w:hAnsi="Times New Roman" w:cs="Times New Roman"/>
          <w:b/>
          <w:i/>
          <w:sz w:val="28"/>
          <w:szCs w:val="28"/>
        </w:rPr>
        <w:t>»</w:t>
      </w:r>
    </w:p>
    <w:p w:rsidR="00DD230D" w:rsidRPr="00DD230D" w:rsidRDefault="001433CA" w:rsidP="00DD230D">
      <w:pPr>
        <w:spacing w:after="0" w:line="360" w:lineRule="auto"/>
        <w:jc w:val="right"/>
        <w:rPr>
          <w:rFonts w:ascii="Times New Roman" w:hAnsi="Times New Roman" w:cs="Times New Roman"/>
          <w:b/>
          <w:i/>
          <w:sz w:val="28"/>
          <w:szCs w:val="28"/>
        </w:rPr>
      </w:pPr>
      <w:r>
        <w:rPr>
          <w:rFonts w:ascii="Times New Roman" w:hAnsi="Times New Roman" w:cs="Times New Roman"/>
          <w:b/>
          <w:i/>
          <w:sz w:val="28"/>
          <w:szCs w:val="28"/>
        </w:rPr>
        <w:t xml:space="preserve">М.В. </w:t>
      </w:r>
      <w:r w:rsidR="00DD230D">
        <w:rPr>
          <w:rFonts w:ascii="Times New Roman" w:hAnsi="Times New Roman" w:cs="Times New Roman"/>
          <w:b/>
          <w:i/>
          <w:sz w:val="28"/>
          <w:szCs w:val="28"/>
        </w:rPr>
        <w:t xml:space="preserve">Ломоносов </w:t>
      </w:r>
    </w:p>
    <w:p w:rsidR="002628A6" w:rsidRDefault="002628A6" w:rsidP="00EA61D5">
      <w:pPr>
        <w:spacing w:after="0" w:line="360" w:lineRule="auto"/>
        <w:ind w:firstLine="708"/>
        <w:jc w:val="both"/>
        <w:rPr>
          <w:rFonts w:ascii="Times New Roman" w:hAnsi="Times New Roman" w:cs="Times New Roman"/>
          <w:sz w:val="28"/>
          <w:szCs w:val="28"/>
        </w:rPr>
      </w:pPr>
    </w:p>
    <w:p w:rsidR="00D6286A" w:rsidRDefault="00D6286A" w:rsidP="00EA61D5">
      <w:pPr>
        <w:spacing w:after="0" w:line="360" w:lineRule="auto"/>
        <w:ind w:firstLine="708"/>
        <w:jc w:val="both"/>
        <w:rPr>
          <w:rFonts w:ascii="Times New Roman" w:hAnsi="Times New Roman" w:cs="Times New Roman"/>
          <w:sz w:val="28"/>
          <w:szCs w:val="28"/>
        </w:rPr>
      </w:pPr>
      <w:r w:rsidRPr="00D6286A">
        <w:rPr>
          <w:rFonts w:ascii="Times New Roman" w:hAnsi="Times New Roman" w:cs="Times New Roman"/>
          <w:sz w:val="28"/>
          <w:szCs w:val="28"/>
        </w:rPr>
        <w:t xml:space="preserve">Биохимия - это наука, изучающая обменные процессы в живом организме. </w:t>
      </w:r>
      <w:r w:rsidRPr="00D6286A">
        <w:rPr>
          <w:rFonts w:ascii="Times New Roman" w:eastAsia="Times New Roman" w:hAnsi="Times New Roman" w:cs="Times New Roman"/>
          <w:sz w:val="28"/>
          <w:szCs w:val="28"/>
          <w:lang w:eastAsia="ru-RU"/>
        </w:rPr>
        <w:t>В отличие от традиционной клинической (или другими словами – витальной) биохимии, которая изучает обменные процессы, протекающие в живом теле, постмортальная биохимия исследует процессы, происходящие в мертвом теле. В связи с этим, постмортальную биохимию еще называют судебной биохимией, так как прикладное значение она имеет для судебных медиков.</w:t>
      </w:r>
      <w:r w:rsidR="0078171F">
        <w:rPr>
          <w:rFonts w:ascii="Times New Roman" w:eastAsia="Times New Roman" w:hAnsi="Times New Roman" w:cs="Times New Roman"/>
          <w:sz w:val="28"/>
          <w:szCs w:val="28"/>
          <w:lang w:eastAsia="ru-RU"/>
        </w:rPr>
        <w:t xml:space="preserve"> </w:t>
      </w:r>
      <w:r w:rsidR="0078171F" w:rsidRPr="0078171F">
        <w:rPr>
          <w:rFonts w:ascii="Times New Roman" w:hAnsi="Times New Roman" w:cs="Times New Roman"/>
          <w:sz w:val="28"/>
          <w:szCs w:val="28"/>
        </w:rPr>
        <w:t>Любой раздел этой науки является основой важнейших диагностических методов,  для определения состояния внутренней среды организма. Современная криминалистика и судебная медицина основываются не только на знаниях патологической анатомии, но и на данных биохимических исследований. Они являются неотъемлемой частью постмортальной диагностики, так как дают максимально развернутый результат за короткие сроки.</w:t>
      </w:r>
    </w:p>
    <w:p w:rsidR="007F5F38" w:rsidRPr="007F5F38" w:rsidRDefault="007F5F38" w:rsidP="00EA61D5">
      <w:pPr>
        <w:spacing w:after="0" w:line="360" w:lineRule="auto"/>
        <w:ind w:firstLine="708"/>
        <w:jc w:val="both"/>
        <w:rPr>
          <w:rFonts w:ascii="Times New Roman" w:hAnsi="Times New Roman" w:cs="Times New Roman"/>
          <w:sz w:val="28"/>
          <w:szCs w:val="28"/>
        </w:rPr>
      </w:pPr>
      <w:r w:rsidRPr="007F5F38">
        <w:rPr>
          <w:rFonts w:ascii="Times New Roman" w:eastAsia="Times New Roman" w:hAnsi="Times New Roman" w:cs="Times New Roman"/>
          <w:sz w:val="28"/>
          <w:szCs w:val="28"/>
          <w:lang w:eastAsia="ru-RU"/>
        </w:rPr>
        <w:lastRenderedPageBreak/>
        <w:t>Биохимия является интенсивно развивающейся областью современной науки. Она на всем протяжении своего развития была и остается на сегодняшний день экспериментальной наукой. Биохимические исследования очень разнообразны. Проводятся они не только в сравнительном аспекте при рассмотрении отдельных явлений, но и их взаимосвязи. Перечень биохимических показателей, которые приобретают диагностическое значение, непрерывно увеличивается с каждым годом - на сегодняшний день их несколько сотен. Известно достаточно большое количество заболеваний, при которых данные биохимического анализа превратились из вспомогательных</w:t>
      </w:r>
      <w:r w:rsidR="000E44A6">
        <w:rPr>
          <w:rFonts w:ascii="Times New Roman" w:eastAsia="Times New Roman" w:hAnsi="Times New Roman" w:cs="Times New Roman"/>
          <w:sz w:val="28"/>
          <w:szCs w:val="28"/>
          <w:lang w:eastAsia="ru-RU"/>
        </w:rPr>
        <w:t>,</w:t>
      </w:r>
      <w:r w:rsidRPr="007F5F38">
        <w:rPr>
          <w:rFonts w:ascii="Times New Roman" w:eastAsia="Times New Roman" w:hAnsi="Times New Roman" w:cs="Times New Roman"/>
          <w:sz w:val="28"/>
          <w:szCs w:val="28"/>
          <w:lang w:eastAsia="ru-RU"/>
        </w:rPr>
        <w:t xml:space="preserve"> в главные при постановке диагноза. Особенно перспективным представляется использование результатов комплексной оценки сочетаний биохимических показателей. </w:t>
      </w:r>
    </w:p>
    <w:p w:rsidR="002628A6" w:rsidRPr="007F5F38" w:rsidRDefault="007F5F38" w:rsidP="00EA61D5">
      <w:pPr>
        <w:spacing w:after="0" w:line="360" w:lineRule="auto"/>
        <w:ind w:firstLine="708"/>
        <w:jc w:val="both"/>
        <w:rPr>
          <w:rFonts w:ascii="Times New Roman" w:hAnsi="Times New Roman" w:cs="Times New Roman"/>
          <w:b/>
          <w:sz w:val="28"/>
          <w:szCs w:val="28"/>
        </w:rPr>
      </w:pPr>
      <w:r w:rsidRPr="007F5F38">
        <w:rPr>
          <w:rFonts w:ascii="Times New Roman" w:eastAsia="Times New Roman" w:hAnsi="Times New Roman" w:cs="Times New Roman"/>
          <w:sz w:val="28"/>
          <w:szCs w:val="28"/>
          <w:lang w:eastAsia="ru-RU"/>
        </w:rPr>
        <w:t>Основные возможности использования судебно-биохимических исследований в диагностических целях изложены в Приказе № 346</w:t>
      </w:r>
      <w:r>
        <w:rPr>
          <w:rFonts w:ascii="Times New Roman" w:eastAsia="Times New Roman" w:hAnsi="Times New Roman" w:cs="Times New Roman"/>
          <w:sz w:val="28"/>
          <w:szCs w:val="28"/>
          <w:lang w:eastAsia="ru-RU"/>
        </w:rPr>
        <w:t xml:space="preserve"> Н</w:t>
      </w:r>
      <w:r w:rsidRPr="007F5F38">
        <w:rPr>
          <w:rFonts w:ascii="Times New Roman" w:eastAsia="Times New Roman" w:hAnsi="Times New Roman" w:cs="Times New Roman"/>
          <w:sz w:val="28"/>
          <w:szCs w:val="28"/>
          <w:lang w:eastAsia="ru-RU"/>
        </w:rPr>
        <w:t>. Это исследования по диагностике (в том числе и дифференциальной диагностике) наступления смерти в результате общего переохлаждения организма, острой ишемии и острого инфаркта миокарда, отравлений угарным газом, метгемоглобинобразующими и антихолинэстеразными веществами, ДВС-синдрома (возникающего при всех видах шока и ряде других патологий), синдрома эндогенной интоксикации (наблюдаемого при почечной недостаточности, отравлениях некоторыми веществами и др.), «Краш»</w:t>
      </w:r>
      <w:r w:rsidR="00DD230D">
        <w:rPr>
          <w:rFonts w:ascii="Times New Roman" w:eastAsia="Times New Roman" w:hAnsi="Times New Roman" w:cs="Times New Roman"/>
          <w:sz w:val="28"/>
          <w:szCs w:val="28"/>
          <w:lang w:eastAsia="ru-RU"/>
        </w:rPr>
        <w:t xml:space="preserve"> </w:t>
      </w:r>
      <w:r w:rsidRPr="007F5F38">
        <w:rPr>
          <w:rFonts w:ascii="Times New Roman" w:eastAsia="Times New Roman" w:hAnsi="Times New Roman" w:cs="Times New Roman"/>
          <w:sz w:val="28"/>
          <w:szCs w:val="28"/>
          <w:lang w:eastAsia="ru-RU"/>
        </w:rPr>
        <w:t>-синдрома, определения прижизненности образования кровоподтеков. Также возможно проведение исследований по определению наличия и степени жировой эмболии, что позволяет диагностировать данное состояние как непосредственную причину смерти или сопутствующее заболевание</w:t>
      </w:r>
      <w:r>
        <w:rPr>
          <w:rFonts w:ascii="Times New Roman" w:eastAsia="Times New Roman" w:hAnsi="Times New Roman" w:cs="Times New Roman"/>
          <w:sz w:val="28"/>
          <w:szCs w:val="28"/>
          <w:lang w:eastAsia="ru-RU"/>
        </w:rPr>
        <w:t>.</w:t>
      </w:r>
    </w:p>
    <w:p w:rsidR="000E44A6" w:rsidRPr="000E44A6" w:rsidRDefault="008D5BCF" w:rsidP="00EA61D5">
      <w:pPr>
        <w:spacing w:after="0" w:line="360" w:lineRule="auto"/>
        <w:ind w:firstLine="708"/>
        <w:jc w:val="both"/>
        <w:rPr>
          <w:rFonts w:ascii="Times New Roman" w:eastAsia="Times New Roman" w:hAnsi="Times New Roman" w:cs="Times New Roman"/>
          <w:sz w:val="28"/>
          <w:szCs w:val="28"/>
          <w:lang w:eastAsia="ru-RU"/>
        </w:rPr>
      </w:pPr>
      <w:r w:rsidRPr="000E44A6">
        <w:rPr>
          <w:rFonts w:ascii="Times New Roman" w:eastAsia="Times New Roman" w:hAnsi="Times New Roman" w:cs="Times New Roman"/>
          <w:sz w:val="28"/>
          <w:szCs w:val="28"/>
          <w:lang w:eastAsia="ru-RU"/>
        </w:rPr>
        <w:t xml:space="preserve">Поиск дифференциально-диагностических критериев для судебно-медицинской практики является весьма актуальным. Решение этого вопроса предполагает широкое использование результатов лабораторных исследований, в частности, биохимических методов, которые дают возможность получить количественную информацию обмена веществ. </w:t>
      </w:r>
      <w:r w:rsidRPr="000E44A6">
        <w:rPr>
          <w:rFonts w:ascii="Times New Roman" w:eastAsia="Times New Roman" w:hAnsi="Times New Roman" w:cs="Times New Roman"/>
          <w:sz w:val="28"/>
          <w:szCs w:val="28"/>
          <w:lang w:eastAsia="ru-RU"/>
        </w:rPr>
        <w:lastRenderedPageBreak/>
        <w:t>Биохимические методы позволяют определить изменения обмена веществ на различных уровнях - органно-тканевом, клеточном, субклеточном, молекулярном. Достоинство этих методов в том, что они требуют минимального количества исследуемого вещества, исследования проводятся за короткий промежуток времени, применяемые методики в основном унифицированы. Данные биохимических исследований отражают различные патологические состояния, развивающиеся за короткий временной интервал, когда еще не успевают развиться какие-либо выраженные гистологические и морфологические изменения.</w:t>
      </w:r>
      <w:r w:rsidR="000E44A6" w:rsidRPr="000E44A6">
        <w:rPr>
          <w:rFonts w:ascii="Times New Roman" w:eastAsia="Times New Roman" w:hAnsi="Times New Roman" w:cs="Times New Roman"/>
          <w:sz w:val="28"/>
          <w:szCs w:val="28"/>
          <w:lang w:eastAsia="ru-RU"/>
        </w:rPr>
        <w:t xml:space="preserve"> </w:t>
      </w:r>
    </w:p>
    <w:p w:rsidR="008D5BCF" w:rsidRPr="000E44A6" w:rsidRDefault="008D5BCF" w:rsidP="00EA61D5">
      <w:pPr>
        <w:spacing w:after="0" w:line="360" w:lineRule="auto"/>
        <w:ind w:firstLine="708"/>
        <w:jc w:val="both"/>
        <w:rPr>
          <w:rFonts w:ascii="Times New Roman" w:eastAsia="Times New Roman" w:hAnsi="Times New Roman" w:cs="Times New Roman"/>
          <w:sz w:val="28"/>
          <w:szCs w:val="28"/>
          <w:lang w:eastAsia="ru-RU"/>
        </w:rPr>
      </w:pPr>
      <w:r w:rsidRPr="000E44A6">
        <w:rPr>
          <w:rFonts w:ascii="Times New Roman" w:eastAsia="Times New Roman" w:hAnsi="Times New Roman" w:cs="Times New Roman"/>
          <w:sz w:val="28"/>
          <w:szCs w:val="28"/>
          <w:lang w:eastAsia="ru-RU"/>
        </w:rPr>
        <w:t>Условно можно выделить несколько видов обмена веществ, нарушение которых связано с той или</w:t>
      </w:r>
      <w:r w:rsidR="00EA61D5">
        <w:rPr>
          <w:rFonts w:ascii="Times New Roman" w:eastAsia="Times New Roman" w:hAnsi="Times New Roman" w:cs="Times New Roman"/>
          <w:sz w:val="28"/>
          <w:szCs w:val="28"/>
          <w:lang w:eastAsia="ru-RU"/>
        </w:rPr>
        <w:t xml:space="preserve"> иной</w:t>
      </w:r>
      <w:r w:rsidRPr="000E44A6">
        <w:rPr>
          <w:rFonts w:ascii="Times New Roman" w:eastAsia="Times New Roman" w:hAnsi="Times New Roman" w:cs="Times New Roman"/>
          <w:sz w:val="28"/>
          <w:szCs w:val="28"/>
          <w:lang w:eastAsia="ru-RU"/>
        </w:rPr>
        <w:t xml:space="preserve"> патологией (с указанием наиболее характерных показателей): белковый (фибриноген, продукты деградации фибриногена, комплексы мон</w:t>
      </w:r>
      <w:r w:rsidR="000E44A6" w:rsidRPr="000E44A6">
        <w:rPr>
          <w:rFonts w:ascii="Times New Roman" w:eastAsia="Times New Roman" w:hAnsi="Times New Roman" w:cs="Times New Roman"/>
          <w:sz w:val="28"/>
          <w:szCs w:val="28"/>
          <w:lang w:eastAsia="ru-RU"/>
        </w:rPr>
        <w:t>о</w:t>
      </w:r>
      <w:r w:rsidRPr="000E44A6">
        <w:rPr>
          <w:rFonts w:ascii="Times New Roman" w:eastAsia="Times New Roman" w:hAnsi="Times New Roman" w:cs="Times New Roman"/>
          <w:sz w:val="28"/>
          <w:szCs w:val="28"/>
          <w:lang w:eastAsia="ru-RU"/>
        </w:rPr>
        <w:t>мер</w:t>
      </w:r>
      <w:r w:rsidR="000E44A6" w:rsidRPr="000E44A6">
        <w:rPr>
          <w:rFonts w:ascii="Times New Roman" w:eastAsia="Times New Roman" w:hAnsi="Times New Roman" w:cs="Times New Roman"/>
          <w:sz w:val="28"/>
          <w:szCs w:val="28"/>
          <w:lang w:eastAsia="ru-RU"/>
        </w:rPr>
        <w:t xml:space="preserve">ов </w:t>
      </w:r>
      <w:r w:rsidRPr="000E44A6">
        <w:rPr>
          <w:rFonts w:ascii="Times New Roman" w:eastAsia="Times New Roman" w:hAnsi="Times New Roman" w:cs="Times New Roman"/>
          <w:sz w:val="28"/>
          <w:szCs w:val="28"/>
          <w:lang w:eastAsia="ru-RU"/>
        </w:rPr>
        <w:t>фибрина, молекулы “средней массы”), ферментный (холинэстераза, лактатдегидрогеназа и другие), пигментный (гемоглобины</w:t>
      </w:r>
      <w:r w:rsidR="000E44A6" w:rsidRPr="000E44A6">
        <w:rPr>
          <w:rFonts w:ascii="Times New Roman" w:eastAsia="Times New Roman" w:hAnsi="Times New Roman" w:cs="Times New Roman"/>
          <w:sz w:val="28"/>
          <w:szCs w:val="28"/>
          <w:lang w:eastAsia="ru-RU"/>
        </w:rPr>
        <w:t xml:space="preserve"> - </w:t>
      </w:r>
      <w:r w:rsidRPr="000E44A6">
        <w:rPr>
          <w:rFonts w:ascii="Times New Roman" w:eastAsia="Times New Roman" w:hAnsi="Times New Roman" w:cs="Times New Roman"/>
          <w:sz w:val="28"/>
          <w:szCs w:val="28"/>
          <w:lang w:eastAsia="ru-RU"/>
        </w:rPr>
        <w:t>карбоксигемоглобин, метгемоглобин, сульфгемоглобин, гликогемоглобин; билирубины, миоглобин, гемин), азотный (креатинин, мочевина), углеводный (гликоген, глюкоза, пировиноградная и молочная кислоты), липидный (общие липиды и их фракции), минеральный (прежде всего калий и натрий, другие макро- и микроэлементы), гормонально</w:t>
      </w:r>
      <w:r w:rsidR="000E44A6" w:rsidRPr="000E44A6">
        <w:rPr>
          <w:rFonts w:ascii="Times New Roman" w:eastAsia="Times New Roman" w:hAnsi="Times New Roman" w:cs="Times New Roman"/>
          <w:sz w:val="28"/>
          <w:szCs w:val="28"/>
          <w:lang w:eastAsia="ru-RU"/>
        </w:rPr>
        <w:t xml:space="preserve"> </w:t>
      </w:r>
      <w:r w:rsidRPr="000E44A6">
        <w:rPr>
          <w:rFonts w:ascii="Times New Roman" w:eastAsia="Times New Roman" w:hAnsi="Times New Roman" w:cs="Times New Roman"/>
          <w:sz w:val="28"/>
          <w:szCs w:val="28"/>
          <w:lang w:eastAsia="ru-RU"/>
        </w:rPr>
        <w:t>-</w:t>
      </w:r>
      <w:r w:rsidR="000E44A6" w:rsidRPr="000E44A6">
        <w:rPr>
          <w:rFonts w:ascii="Times New Roman" w:eastAsia="Times New Roman" w:hAnsi="Times New Roman" w:cs="Times New Roman"/>
          <w:sz w:val="28"/>
          <w:szCs w:val="28"/>
          <w:lang w:eastAsia="ru-RU"/>
        </w:rPr>
        <w:t xml:space="preserve"> </w:t>
      </w:r>
      <w:r w:rsidRPr="000E44A6">
        <w:rPr>
          <w:rFonts w:ascii="Times New Roman" w:eastAsia="Times New Roman" w:hAnsi="Times New Roman" w:cs="Times New Roman"/>
          <w:sz w:val="28"/>
          <w:szCs w:val="28"/>
          <w:lang w:eastAsia="ru-RU"/>
        </w:rPr>
        <w:t>медиаторный (биогенные амины - серотонин, гистамин; гормоны).</w:t>
      </w:r>
    </w:p>
    <w:p w:rsidR="00016345" w:rsidRPr="00ED46EB" w:rsidRDefault="008D5BCF" w:rsidP="00EA61D5">
      <w:pPr>
        <w:spacing w:after="0" w:line="360" w:lineRule="auto"/>
        <w:ind w:firstLine="708"/>
        <w:jc w:val="both"/>
        <w:rPr>
          <w:rFonts w:ascii="Times New Roman" w:eastAsia="Times New Roman" w:hAnsi="Times New Roman" w:cs="Times New Roman"/>
          <w:sz w:val="28"/>
          <w:szCs w:val="28"/>
          <w:lang w:eastAsia="ru-RU"/>
        </w:rPr>
      </w:pPr>
      <w:r w:rsidRPr="000E44A6">
        <w:rPr>
          <w:rFonts w:ascii="Times New Roman" w:eastAsia="Times New Roman" w:hAnsi="Times New Roman" w:cs="Times New Roman"/>
          <w:sz w:val="28"/>
          <w:szCs w:val="28"/>
          <w:lang w:eastAsia="ru-RU"/>
        </w:rPr>
        <w:t>Выбор метода исследования обоснован многими факторами и обусловлен организационными, аналитическими и диагностическими критериями. Все это необходимо учитывать при разработке и выборе метода. К организационным критериям относится приобретение оборудования и реактивов</w:t>
      </w:r>
      <w:r w:rsidR="000E44A6" w:rsidRPr="000E44A6">
        <w:rPr>
          <w:rFonts w:ascii="Times New Roman" w:eastAsia="Times New Roman" w:hAnsi="Times New Roman" w:cs="Times New Roman"/>
          <w:sz w:val="28"/>
          <w:szCs w:val="28"/>
          <w:lang w:eastAsia="ru-RU"/>
        </w:rPr>
        <w:t xml:space="preserve"> </w:t>
      </w:r>
      <w:r w:rsidRPr="000E44A6">
        <w:rPr>
          <w:rFonts w:ascii="Times New Roman" w:eastAsia="Times New Roman" w:hAnsi="Times New Roman" w:cs="Times New Roman"/>
          <w:sz w:val="28"/>
          <w:szCs w:val="28"/>
          <w:lang w:eastAsia="ru-RU"/>
        </w:rPr>
        <w:t xml:space="preserve">(стоимость), затраты на оплату труда, возможности транспортировки и хранения биоматериала, обеспечение безопасности метода. К аналитическим критериям относятся чувствительность и специфичность, точность и воспроизводимость, наличие стандартных образцов, стабильность реактивов и т.д. Диагностические критерии включают в себя функциональную специфичность и однозначность </w:t>
      </w:r>
      <w:r w:rsidRPr="000E44A6">
        <w:rPr>
          <w:rFonts w:ascii="Times New Roman" w:eastAsia="Times New Roman" w:hAnsi="Times New Roman" w:cs="Times New Roman"/>
          <w:sz w:val="28"/>
          <w:szCs w:val="28"/>
          <w:lang w:eastAsia="ru-RU"/>
        </w:rPr>
        <w:lastRenderedPageBreak/>
        <w:t xml:space="preserve">параметра, диапазон временной устойчивости и др. Многие актуальные задачи судебно-медицинской экспертизы (диагностика отравлений, </w:t>
      </w:r>
      <w:r w:rsidRPr="00ED46EB">
        <w:rPr>
          <w:rFonts w:ascii="Times New Roman" w:eastAsia="Times New Roman" w:hAnsi="Times New Roman" w:cs="Times New Roman"/>
          <w:sz w:val="28"/>
          <w:szCs w:val="28"/>
          <w:lang w:eastAsia="ru-RU"/>
        </w:rPr>
        <w:t>определение прижизненности и сроков причинения телесных повреждений, определение давности наступления смерти, живо</w:t>
      </w:r>
      <w:r w:rsidR="000E44A6" w:rsidRPr="00ED46EB">
        <w:rPr>
          <w:rFonts w:ascii="Times New Roman" w:eastAsia="Times New Roman" w:hAnsi="Times New Roman" w:cs="Times New Roman"/>
          <w:sz w:val="28"/>
          <w:szCs w:val="28"/>
          <w:lang w:eastAsia="ru-RU"/>
        </w:rPr>
        <w:t xml:space="preserve"> </w:t>
      </w:r>
      <w:r w:rsidRPr="00ED46EB">
        <w:rPr>
          <w:rFonts w:ascii="Times New Roman" w:eastAsia="Times New Roman" w:hAnsi="Times New Roman" w:cs="Times New Roman"/>
          <w:sz w:val="28"/>
          <w:szCs w:val="28"/>
          <w:lang w:eastAsia="ru-RU"/>
        </w:rPr>
        <w:t>- и мертворожденности младенцев, выявление ряда заболеваний и патологических состояний и другое) могут быть успешно решены только за счет расширения комплекса применяемых лабораторных методов исследования</w:t>
      </w:r>
      <w:r w:rsidR="000E44A6" w:rsidRPr="00ED46EB">
        <w:rPr>
          <w:rFonts w:ascii="Times New Roman" w:eastAsia="Times New Roman" w:hAnsi="Times New Roman" w:cs="Times New Roman"/>
          <w:sz w:val="28"/>
          <w:szCs w:val="28"/>
          <w:lang w:eastAsia="ru-RU"/>
        </w:rPr>
        <w:t xml:space="preserve"> - </w:t>
      </w:r>
      <w:r w:rsidRPr="00ED46EB">
        <w:rPr>
          <w:rFonts w:ascii="Times New Roman" w:eastAsia="Times New Roman" w:hAnsi="Times New Roman" w:cs="Times New Roman"/>
          <w:sz w:val="28"/>
          <w:szCs w:val="28"/>
          <w:lang w:eastAsia="ru-RU"/>
        </w:rPr>
        <w:t>химических, гистологических, медико-криминалистических и обязательно биохимических. </w:t>
      </w:r>
    </w:p>
    <w:p w:rsidR="00D6286A" w:rsidRPr="001433CA" w:rsidRDefault="008D5BCF" w:rsidP="00016345">
      <w:pPr>
        <w:spacing w:after="0"/>
        <w:jc w:val="center"/>
        <w:rPr>
          <w:rFonts w:ascii="Times New Roman" w:hAnsi="Times New Roman" w:cs="Times New Roman"/>
          <w:b/>
          <w:sz w:val="28"/>
          <w:szCs w:val="28"/>
        </w:rPr>
      </w:pPr>
      <w:r w:rsidRPr="00ED46EB">
        <w:rPr>
          <w:rFonts w:ascii="Times New Roman" w:eastAsia="Times New Roman" w:hAnsi="Times New Roman" w:cs="Times New Roman"/>
          <w:sz w:val="28"/>
          <w:szCs w:val="28"/>
          <w:lang w:eastAsia="ru-RU"/>
        </w:rPr>
        <w:br/>
      </w:r>
      <w:r w:rsidR="00016345" w:rsidRPr="001433CA">
        <w:rPr>
          <w:rFonts w:ascii="Times New Roman" w:hAnsi="Times New Roman" w:cs="Times New Roman"/>
          <w:b/>
          <w:sz w:val="28"/>
          <w:szCs w:val="28"/>
        </w:rPr>
        <w:t>Б</w:t>
      </w:r>
      <w:r w:rsidR="00BB2D5E" w:rsidRPr="001433CA">
        <w:rPr>
          <w:rFonts w:ascii="Times New Roman" w:hAnsi="Times New Roman" w:cs="Times New Roman"/>
          <w:b/>
          <w:sz w:val="28"/>
          <w:szCs w:val="28"/>
        </w:rPr>
        <w:t>иохимическая характеристика трупной крови</w:t>
      </w:r>
    </w:p>
    <w:p w:rsidR="00016345" w:rsidRPr="00ED46EB" w:rsidRDefault="00016345" w:rsidP="00016345">
      <w:pPr>
        <w:spacing w:after="0"/>
        <w:jc w:val="center"/>
        <w:rPr>
          <w:rFonts w:ascii="Times New Roman" w:hAnsi="Times New Roman" w:cs="Times New Roman"/>
          <w:b/>
          <w:i/>
          <w:sz w:val="28"/>
          <w:szCs w:val="28"/>
        </w:rPr>
      </w:pPr>
    </w:p>
    <w:p w:rsidR="00ED46EB" w:rsidRPr="00ED46EB" w:rsidRDefault="00ED46EB" w:rsidP="00EA61D5">
      <w:pPr>
        <w:pStyle w:val="20"/>
        <w:shd w:val="clear" w:color="auto" w:fill="auto"/>
        <w:spacing w:after="0" w:line="360" w:lineRule="auto"/>
        <w:ind w:firstLine="500"/>
        <w:jc w:val="both"/>
        <w:rPr>
          <w:rFonts w:ascii="Times New Roman" w:hAnsi="Times New Roman" w:cs="Times New Roman"/>
          <w:sz w:val="28"/>
          <w:szCs w:val="28"/>
        </w:rPr>
      </w:pPr>
      <w:r w:rsidRPr="00ED46EB">
        <w:rPr>
          <w:rFonts w:ascii="Times New Roman" w:hAnsi="Times New Roman" w:cs="Times New Roman"/>
          <w:sz w:val="28"/>
          <w:szCs w:val="28"/>
          <w:lang w:eastAsia="ru-RU" w:bidi="ru-RU"/>
        </w:rPr>
        <w:t>Биохимическая характеристика трупной крови отличается от при</w:t>
      </w:r>
      <w:r w:rsidRPr="00ED46EB">
        <w:rPr>
          <w:rFonts w:ascii="Times New Roman" w:hAnsi="Times New Roman" w:cs="Times New Roman"/>
          <w:sz w:val="28"/>
          <w:szCs w:val="28"/>
          <w:lang w:eastAsia="ru-RU" w:bidi="ru-RU"/>
        </w:rPr>
        <w:softHyphen/>
        <w:t>жизненны</w:t>
      </w:r>
      <w:r w:rsidR="004202D1">
        <w:rPr>
          <w:rFonts w:ascii="Times New Roman" w:hAnsi="Times New Roman" w:cs="Times New Roman"/>
          <w:sz w:val="28"/>
          <w:szCs w:val="28"/>
          <w:lang w:eastAsia="ru-RU" w:bidi="ru-RU"/>
        </w:rPr>
        <w:t>х</w:t>
      </w:r>
      <w:r w:rsidRPr="00ED46EB">
        <w:rPr>
          <w:rFonts w:ascii="Times New Roman" w:hAnsi="Times New Roman" w:cs="Times New Roman"/>
          <w:sz w:val="28"/>
          <w:szCs w:val="28"/>
          <w:lang w:eastAsia="ru-RU" w:bidi="ru-RU"/>
        </w:rPr>
        <w:t xml:space="preserve"> показателей. Основные коррективы вносят не столько про</w:t>
      </w:r>
      <w:r w:rsidRPr="00ED46EB">
        <w:rPr>
          <w:rFonts w:ascii="Times New Roman" w:hAnsi="Times New Roman" w:cs="Times New Roman"/>
          <w:sz w:val="28"/>
          <w:szCs w:val="28"/>
          <w:lang w:eastAsia="ru-RU" w:bidi="ru-RU"/>
        </w:rPr>
        <w:softHyphen/>
        <w:t>цессы трупного аутолиза, влияние которых в первые часы после смер</w:t>
      </w:r>
      <w:r w:rsidRPr="00ED46EB">
        <w:rPr>
          <w:rFonts w:ascii="Times New Roman" w:hAnsi="Times New Roman" w:cs="Times New Roman"/>
          <w:sz w:val="28"/>
          <w:szCs w:val="28"/>
          <w:lang w:eastAsia="ru-RU" w:bidi="ru-RU"/>
        </w:rPr>
        <w:softHyphen/>
        <w:t>ти вообще ничтожны, сколько сам период умирания (агония) - терми</w:t>
      </w:r>
      <w:r w:rsidRPr="00ED46EB">
        <w:rPr>
          <w:rFonts w:ascii="Times New Roman" w:hAnsi="Times New Roman" w:cs="Times New Roman"/>
          <w:sz w:val="28"/>
          <w:szCs w:val="28"/>
          <w:lang w:eastAsia="ru-RU" w:bidi="ru-RU"/>
        </w:rPr>
        <w:softHyphen/>
        <w:t>нальное состояние с нарушениями тканевого метаболизма, гемодина</w:t>
      </w:r>
      <w:r w:rsidRPr="00ED46EB">
        <w:rPr>
          <w:rFonts w:ascii="Times New Roman" w:hAnsi="Times New Roman" w:cs="Times New Roman"/>
          <w:sz w:val="28"/>
          <w:szCs w:val="28"/>
          <w:lang w:eastAsia="ru-RU" w:bidi="ru-RU"/>
        </w:rPr>
        <w:softHyphen/>
        <w:t>мики и функции выделительных органов. В терминальном периоде происходит около 70 % изменения биохимических показателей труп</w:t>
      </w:r>
      <w:r w:rsidRPr="00ED46EB">
        <w:rPr>
          <w:rFonts w:ascii="Times New Roman" w:hAnsi="Times New Roman" w:cs="Times New Roman"/>
          <w:sz w:val="28"/>
          <w:szCs w:val="28"/>
          <w:lang w:eastAsia="ru-RU" w:bidi="ru-RU"/>
        </w:rPr>
        <w:softHyphen/>
        <w:t>ной крови и только 30 % можно отнести за счет трупных изменений, причем установлено, что в первые 24 часа после смерти аутолитиче</w:t>
      </w:r>
      <w:r w:rsidRPr="00ED46EB">
        <w:rPr>
          <w:rFonts w:ascii="Times New Roman" w:hAnsi="Times New Roman" w:cs="Times New Roman"/>
          <w:sz w:val="28"/>
          <w:szCs w:val="28"/>
          <w:lang w:eastAsia="ru-RU" w:bidi="ru-RU"/>
        </w:rPr>
        <w:softHyphen/>
        <w:t>ских изменений в трупной крови не наблюдается.</w:t>
      </w:r>
    </w:p>
    <w:p w:rsidR="00ED46EB" w:rsidRPr="009E6415" w:rsidRDefault="00ED46EB" w:rsidP="00EA61D5">
      <w:pPr>
        <w:pStyle w:val="20"/>
        <w:shd w:val="clear" w:color="auto" w:fill="auto"/>
        <w:spacing w:after="0" w:line="360" w:lineRule="auto"/>
        <w:ind w:firstLine="500"/>
        <w:jc w:val="both"/>
        <w:rPr>
          <w:rFonts w:ascii="Times New Roman" w:hAnsi="Times New Roman" w:cs="Times New Roman"/>
          <w:sz w:val="28"/>
          <w:szCs w:val="28"/>
        </w:rPr>
      </w:pPr>
      <w:r w:rsidRPr="009E6415">
        <w:rPr>
          <w:rFonts w:ascii="Times New Roman" w:hAnsi="Times New Roman" w:cs="Times New Roman"/>
          <w:sz w:val="28"/>
          <w:szCs w:val="28"/>
          <w:lang w:eastAsia="ru-RU" w:bidi="ru-RU"/>
        </w:rPr>
        <w:t>Поэтому следует помнить, что при отсутствии значительных био</w:t>
      </w:r>
      <w:r w:rsidRPr="009E6415">
        <w:rPr>
          <w:rFonts w:ascii="Times New Roman" w:hAnsi="Times New Roman" w:cs="Times New Roman"/>
          <w:sz w:val="28"/>
          <w:szCs w:val="28"/>
          <w:lang w:eastAsia="ru-RU" w:bidi="ru-RU"/>
        </w:rPr>
        <w:softHyphen/>
        <w:t>химических сдвигов в трупной крови можно предположить быстрое наступление смерти без длительного а</w:t>
      </w:r>
      <w:r w:rsidR="00457B15">
        <w:rPr>
          <w:rFonts w:ascii="Times New Roman" w:hAnsi="Times New Roman" w:cs="Times New Roman"/>
          <w:sz w:val="28"/>
          <w:szCs w:val="28"/>
          <w:lang w:eastAsia="ru-RU" w:bidi="ru-RU"/>
        </w:rPr>
        <w:t>г</w:t>
      </w:r>
      <w:r w:rsidRPr="009E6415">
        <w:rPr>
          <w:rFonts w:ascii="Times New Roman" w:hAnsi="Times New Roman" w:cs="Times New Roman"/>
          <w:sz w:val="28"/>
          <w:szCs w:val="28"/>
          <w:lang w:eastAsia="ru-RU" w:bidi="ru-RU"/>
        </w:rPr>
        <w:t>онального периода.</w:t>
      </w:r>
    </w:p>
    <w:p w:rsidR="00ED46EB" w:rsidRPr="009E6415" w:rsidRDefault="00ED46EB" w:rsidP="00EA61D5">
      <w:pPr>
        <w:pStyle w:val="20"/>
        <w:shd w:val="clear" w:color="auto" w:fill="auto"/>
        <w:spacing w:after="0" w:line="360" w:lineRule="auto"/>
        <w:ind w:firstLine="500"/>
        <w:jc w:val="both"/>
        <w:rPr>
          <w:rFonts w:ascii="Times New Roman" w:hAnsi="Times New Roman" w:cs="Times New Roman"/>
          <w:sz w:val="28"/>
          <w:szCs w:val="28"/>
        </w:rPr>
      </w:pPr>
      <w:r w:rsidRPr="009E6415">
        <w:rPr>
          <w:rFonts w:ascii="Times New Roman" w:hAnsi="Times New Roman" w:cs="Times New Roman"/>
          <w:sz w:val="28"/>
          <w:szCs w:val="28"/>
          <w:lang w:eastAsia="ru-RU" w:bidi="ru-RU"/>
        </w:rPr>
        <w:t>Трупная кровь по ряду биохимических параметров обладает ре</w:t>
      </w:r>
      <w:r w:rsidRPr="009E6415">
        <w:rPr>
          <w:rFonts w:ascii="Times New Roman" w:hAnsi="Times New Roman" w:cs="Times New Roman"/>
          <w:sz w:val="28"/>
          <w:szCs w:val="28"/>
          <w:lang w:eastAsia="ru-RU" w:bidi="ru-RU"/>
        </w:rPr>
        <w:softHyphen/>
        <w:t>гиональными особенностями. Поэтому при заборе трупной крови для биохимического исследования, во избежание разночтений в оценке результатов, необходимо использовать определенную область венозной системы - бедренную вену.</w:t>
      </w:r>
    </w:p>
    <w:p w:rsidR="00ED46EB" w:rsidRPr="009E6415" w:rsidRDefault="00ED46EB" w:rsidP="00EA61D5">
      <w:pPr>
        <w:pStyle w:val="20"/>
        <w:shd w:val="clear" w:color="auto" w:fill="auto"/>
        <w:spacing w:after="0" w:line="360" w:lineRule="auto"/>
        <w:ind w:right="-1" w:firstLine="500"/>
        <w:jc w:val="both"/>
        <w:rPr>
          <w:rFonts w:ascii="Times New Roman" w:hAnsi="Times New Roman" w:cs="Times New Roman"/>
          <w:sz w:val="28"/>
          <w:szCs w:val="28"/>
        </w:rPr>
      </w:pPr>
      <w:r w:rsidRPr="009E6415">
        <w:rPr>
          <w:rFonts w:ascii="Times New Roman" w:hAnsi="Times New Roman" w:cs="Times New Roman"/>
          <w:sz w:val="28"/>
          <w:szCs w:val="28"/>
          <w:lang w:eastAsia="ru-RU" w:bidi="ru-RU"/>
        </w:rPr>
        <w:t>Кровь необходимо забирать из трупа в первые 24</w:t>
      </w:r>
      <w:r>
        <w:rPr>
          <w:rFonts w:ascii="Times New Roman" w:hAnsi="Times New Roman" w:cs="Times New Roman"/>
          <w:sz w:val="28"/>
          <w:szCs w:val="28"/>
          <w:lang w:eastAsia="ru-RU" w:bidi="ru-RU"/>
        </w:rPr>
        <w:t>-48</w:t>
      </w:r>
      <w:r w:rsidRPr="009E6415">
        <w:rPr>
          <w:rFonts w:ascii="Times New Roman" w:hAnsi="Times New Roman" w:cs="Times New Roman"/>
          <w:sz w:val="28"/>
          <w:szCs w:val="28"/>
          <w:lang w:eastAsia="ru-RU" w:bidi="ru-RU"/>
        </w:rPr>
        <w:t xml:space="preserve"> часа после смер</w:t>
      </w:r>
      <w:r w:rsidRPr="009E6415">
        <w:rPr>
          <w:rFonts w:ascii="Times New Roman" w:hAnsi="Times New Roman" w:cs="Times New Roman"/>
          <w:sz w:val="28"/>
          <w:szCs w:val="28"/>
          <w:lang w:eastAsia="ru-RU" w:bidi="ru-RU"/>
        </w:rPr>
        <w:softHyphen/>
        <w:t>ти. До начала биохимического исследования, при невозможности бы</w:t>
      </w:r>
      <w:r w:rsidRPr="009E6415">
        <w:rPr>
          <w:rFonts w:ascii="Times New Roman" w:hAnsi="Times New Roman" w:cs="Times New Roman"/>
          <w:sz w:val="28"/>
          <w:szCs w:val="28"/>
          <w:lang w:eastAsia="ru-RU" w:bidi="ru-RU"/>
        </w:rPr>
        <w:softHyphen/>
        <w:t xml:space="preserve">строй доставки в </w:t>
      </w:r>
      <w:r w:rsidRPr="009E6415">
        <w:rPr>
          <w:rFonts w:ascii="Times New Roman" w:hAnsi="Times New Roman" w:cs="Times New Roman"/>
          <w:sz w:val="28"/>
          <w:szCs w:val="28"/>
          <w:lang w:eastAsia="ru-RU" w:bidi="ru-RU"/>
        </w:rPr>
        <w:lastRenderedPageBreak/>
        <w:t xml:space="preserve">лабораторию, кровь, взятую в стерильную тару, </w:t>
      </w:r>
      <w:r w:rsidRPr="009E6415">
        <w:rPr>
          <w:rStyle w:val="21pt"/>
          <w:rFonts w:ascii="Times New Roman" w:hAnsi="Times New Roman" w:cs="Times New Roman"/>
          <w:color w:val="auto"/>
          <w:sz w:val="28"/>
          <w:szCs w:val="28"/>
        </w:rPr>
        <w:t>мож</w:t>
      </w:r>
      <w:r w:rsidRPr="009E6415">
        <w:rPr>
          <w:rStyle w:val="21pt"/>
          <w:rFonts w:ascii="Times New Roman" w:hAnsi="Times New Roman" w:cs="Times New Roman"/>
          <w:color w:val="auto"/>
          <w:sz w:val="28"/>
          <w:szCs w:val="28"/>
        </w:rPr>
        <w:softHyphen/>
      </w:r>
      <w:r w:rsidRPr="009E6415">
        <w:rPr>
          <w:rFonts w:ascii="Times New Roman" w:hAnsi="Times New Roman" w:cs="Times New Roman"/>
          <w:sz w:val="28"/>
          <w:szCs w:val="28"/>
          <w:lang w:eastAsia="ru-RU" w:bidi="ru-RU"/>
        </w:rPr>
        <w:t>но хранить в холодильнике при температуре +</w:t>
      </w:r>
      <w:r>
        <w:rPr>
          <w:rFonts w:ascii="Times New Roman" w:hAnsi="Times New Roman" w:cs="Times New Roman"/>
          <w:sz w:val="28"/>
          <w:szCs w:val="28"/>
          <w:lang w:eastAsia="ru-RU" w:bidi="ru-RU"/>
        </w:rPr>
        <w:t xml:space="preserve"> </w:t>
      </w:r>
      <w:r w:rsidRPr="009E6415">
        <w:rPr>
          <w:rFonts w:ascii="Times New Roman" w:hAnsi="Times New Roman" w:cs="Times New Roman"/>
          <w:sz w:val="28"/>
          <w:szCs w:val="28"/>
          <w:lang w:eastAsia="ru-RU" w:bidi="ru-RU"/>
        </w:rPr>
        <w:t>4С° - +</w:t>
      </w:r>
      <w:r>
        <w:rPr>
          <w:rFonts w:ascii="Times New Roman" w:hAnsi="Times New Roman" w:cs="Times New Roman"/>
          <w:sz w:val="28"/>
          <w:szCs w:val="28"/>
          <w:lang w:eastAsia="ru-RU" w:bidi="ru-RU"/>
        </w:rPr>
        <w:t xml:space="preserve"> </w:t>
      </w:r>
      <w:r w:rsidRPr="009E6415">
        <w:rPr>
          <w:rFonts w:ascii="Times New Roman" w:hAnsi="Times New Roman" w:cs="Times New Roman"/>
          <w:sz w:val="28"/>
          <w:szCs w:val="28"/>
          <w:lang w:eastAsia="ru-RU" w:bidi="ru-RU"/>
        </w:rPr>
        <w:t>8С° в течение неде</w:t>
      </w:r>
      <w:r w:rsidRPr="009E6415">
        <w:rPr>
          <w:rFonts w:ascii="Times New Roman" w:hAnsi="Times New Roman" w:cs="Times New Roman"/>
          <w:sz w:val="28"/>
          <w:szCs w:val="28"/>
          <w:lang w:eastAsia="ru-RU" w:bidi="ru-RU"/>
        </w:rPr>
        <w:softHyphen/>
        <w:t>ли. Однако оптимальными сроками для исследования трупной крови являются 1</w:t>
      </w:r>
      <w:r w:rsidR="00C61A4E">
        <w:rPr>
          <w:rFonts w:ascii="Times New Roman" w:hAnsi="Times New Roman" w:cs="Times New Roman"/>
          <w:sz w:val="28"/>
          <w:szCs w:val="28"/>
          <w:lang w:eastAsia="ru-RU" w:bidi="ru-RU"/>
        </w:rPr>
        <w:t xml:space="preserve"> сутки, максимум 2</w:t>
      </w:r>
      <w:r w:rsidRPr="009E6415">
        <w:rPr>
          <w:rFonts w:ascii="Times New Roman" w:hAnsi="Times New Roman" w:cs="Times New Roman"/>
          <w:sz w:val="28"/>
          <w:szCs w:val="28"/>
          <w:lang w:eastAsia="ru-RU" w:bidi="ru-RU"/>
        </w:rPr>
        <w:t>-3 сут</w:t>
      </w:r>
      <w:r w:rsidR="00C61A4E">
        <w:rPr>
          <w:rFonts w:ascii="Times New Roman" w:hAnsi="Times New Roman" w:cs="Times New Roman"/>
          <w:sz w:val="28"/>
          <w:szCs w:val="28"/>
          <w:lang w:eastAsia="ru-RU" w:bidi="ru-RU"/>
        </w:rPr>
        <w:t>о</w:t>
      </w:r>
      <w:r w:rsidRPr="009E6415">
        <w:rPr>
          <w:rFonts w:ascii="Times New Roman" w:hAnsi="Times New Roman" w:cs="Times New Roman"/>
          <w:sz w:val="28"/>
          <w:szCs w:val="28"/>
          <w:lang w:eastAsia="ru-RU" w:bidi="ru-RU"/>
        </w:rPr>
        <w:t>к с момента забора крови.</w:t>
      </w:r>
    </w:p>
    <w:p w:rsidR="00016345" w:rsidRDefault="00016345" w:rsidP="00016345">
      <w:pPr>
        <w:spacing w:after="0"/>
        <w:jc w:val="both"/>
        <w:rPr>
          <w:rFonts w:ascii="Times New Roman" w:hAnsi="Times New Roman" w:cs="Times New Roman"/>
          <w:sz w:val="28"/>
          <w:szCs w:val="28"/>
        </w:rPr>
      </w:pPr>
    </w:p>
    <w:p w:rsidR="00ED46EB" w:rsidRPr="004202D1" w:rsidRDefault="00DD0847" w:rsidP="00ED46EB">
      <w:pPr>
        <w:spacing w:after="0"/>
        <w:jc w:val="center"/>
        <w:rPr>
          <w:rFonts w:ascii="Times New Roman" w:hAnsi="Times New Roman" w:cs="Times New Roman"/>
          <w:b/>
          <w:sz w:val="28"/>
          <w:szCs w:val="28"/>
        </w:rPr>
      </w:pPr>
      <w:r w:rsidRPr="004202D1">
        <w:rPr>
          <w:rFonts w:ascii="Times New Roman" w:hAnsi="Times New Roman" w:cs="Times New Roman"/>
          <w:b/>
          <w:sz w:val="28"/>
          <w:szCs w:val="28"/>
        </w:rPr>
        <w:t>О</w:t>
      </w:r>
      <w:r w:rsidR="00BB2D5E" w:rsidRPr="004202D1">
        <w:rPr>
          <w:rFonts w:ascii="Times New Roman" w:hAnsi="Times New Roman" w:cs="Times New Roman"/>
          <w:b/>
          <w:sz w:val="28"/>
          <w:szCs w:val="28"/>
        </w:rPr>
        <w:t>бщие правила забора трупного материала для биохимического исследования</w:t>
      </w:r>
      <w:r w:rsidR="00ED46EB" w:rsidRPr="004202D1">
        <w:rPr>
          <w:rFonts w:ascii="Times New Roman" w:hAnsi="Times New Roman" w:cs="Times New Roman"/>
          <w:b/>
          <w:sz w:val="28"/>
          <w:szCs w:val="28"/>
        </w:rPr>
        <w:t xml:space="preserve"> </w:t>
      </w:r>
    </w:p>
    <w:p w:rsidR="009830F2" w:rsidRDefault="009830F2" w:rsidP="00ED46EB">
      <w:pPr>
        <w:spacing w:after="0"/>
        <w:jc w:val="center"/>
        <w:rPr>
          <w:rFonts w:ascii="Times New Roman" w:hAnsi="Times New Roman" w:cs="Times New Roman"/>
          <w:b/>
          <w:sz w:val="28"/>
          <w:szCs w:val="28"/>
        </w:rPr>
      </w:pPr>
    </w:p>
    <w:p w:rsidR="009830F2" w:rsidRPr="00400906" w:rsidRDefault="009830F2" w:rsidP="00EA61D5">
      <w:pPr>
        <w:pStyle w:val="20"/>
        <w:shd w:val="clear" w:color="auto" w:fill="auto"/>
        <w:spacing w:after="0" w:line="360" w:lineRule="auto"/>
        <w:ind w:firstLine="708"/>
        <w:jc w:val="both"/>
        <w:rPr>
          <w:rFonts w:ascii="Times New Roman" w:hAnsi="Times New Roman" w:cs="Times New Roman"/>
          <w:sz w:val="28"/>
          <w:szCs w:val="28"/>
        </w:rPr>
      </w:pPr>
      <w:r w:rsidRPr="00400906">
        <w:rPr>
          <w:rStyle w:val="22pt"/>
          <w:rFonts w:ascii="Times New Roman" w:hAnsi="Times New Roman" w:cs="Times New Roman"/>
          <w:sz w:val="28"/>
          <w:szCs w:val="28"/>
        </w:rPr>
        <w:t>1.</w:t>
      </w:r>
      <w:r w:rsidRPr="00400906">
        <w:rPr>
          <w:rFonts w:ascii="Times New Roman" w:hAnsi="Times New Roman" w:cs="Times New Roman"/>
          <w:color w:val="000000"/>
          <w:sz w:val="28"/>
          <w:szCs w:val="28"/>
          <w:lang w:eastAsia="ru-RU" w:bidi="ru-RU"/>
        </w:rPr>
        <w:t>Судебно-медицинские биохимические исследования производят по направлению судебно-медицинского эксперта и/или постановлению судебно-следственных органов. В направлении (постановлении) пере</w:t>
      </w:r>
      <w:r w:rsidRPr="00400906">
        <w:rPr>
          <w:rFonts w:ascii="Times New Roman" w:hAnsi="Times New Roman" w:cs="Times New Roman"/>
          <w:color w:val="000000"/>
          <w:sz w:val="28"/>
          <w:szCs w:val="28"/>
          <w:lang w:eastAsia="ru-RU" w:bidi="ru-RU"/>
        </w:rPr>
        <w:softHyphen/>
        <w:t>числяют объекты исследования, Ф И О и год рождения умершего, точно формулируются все вопросы подлежащие разрешению, излагают об</w:t>
      </w:r>
      <w:r w:rsidRPr="00400906">
        <w:rPr>
          <w:rFonts w:ascii="Times New Roman" w:hAnsi="Times New Roman" w:cs="Times New Roman"/>
          <w:color w:val="000000"/>
          <w:sz w:val="28"/>
          <w:szCs w:val="28"/>
          <w:lang w:eastAsia="ru-RU" w:bidi="ru-RU"/>
        </w:rPr>
        <w:softHyphen/>
        <w:t xml:space="preserve">стоятельства дела, основные данные по исследованию трупа, диагноз, даты смерти и вскрытия трупа. Необходимо сообщать </w:t>
      </w:r>
      <w:r w:rsidR="00DD0847" w:rsidRPr="00400906">
        <w:rPr>
          <w:rFonts w:ascii="Times New Roman" w:hAnsi="Times New Roman" w:cs="Times New Roman"/>
          <w:color w:val="000000"/>
          <w:sz w:val="28"/>
          <w:szCs w:val="28"/>
          <w:lang w:eastAsia="ru-RU" w:bidi="ru-RU"/>
        </w:rPr>
        <w:t>об</w:t>
      </w:r>
      <w:r w:rsidRPr="00400906">
        <w:rPr>
          <w:rFonts w:ascii="Times New Roman" w:hAnsi="Times New Roman" w:cs="Times New Roman"/>
          <w:color w:val="000000"/>
          <w:sz w:val="28"/>
          <w:szCs w:val="28"/>
          <w:lang w:eastAsia="ru-RU" w:bidi="ru-RU"/>
        </w:rPr>
        <w:t xml:space="preserve"> имеющихся повреждениях, кровотечениях. Если пострадавший доставлен в боль</w:t>
      </w:r>
      <w:r w:rsidRPr="00400906">
        <w:rPr>
          <w:rFonts w:ascii="Times New Roman" w:hAnsi="Times New Roman" w:cs="Times New Roman"/>
          <w:color w:val="000000"/>
          <w:sz w:val="28"/>
          <w:szCs w:val="28"/>
          <w:lang w:eastAsia="ru-RU" w:bidi="ru-RU"/>
        </w:rPr>
        <w:softHyphen/>
        <w:t>ницу, необходимо указать сроки пребывания в стационаре.</w:t>
      </w:r>
    </w:p>
    <w:p w:rsidR="009830F2" w:rsidRPr="00400906" w:rsidRDefault="009830F2" w:rsidP="00EA61D5">
      <w:pPr>
        <w:pStyle w:val="20"/>
        <w:shd w:val="clear" w:color="auto" w:fill="auto"/>
        <w:tabs>
          <w:tab w:val="left" w:pos="607"/>
        </w:tabs>
        <w:spacing w:after="0" w:line="360" w:lineRule="auto"/>
        <w:jc w:val="both"/>
        <w:rPr>
          <w:rFonts w:ascii="Times New Roman" w:hAnsi="Times New Roman" w:cs="Times New Roman"/>
          <w:sz w:val="28"/>
          <w:szCs w:val="28"/>
        </w:rPr>
      </w:pPr>
      <w:r w:rsidRPr="00400906">
        <w:rPr>
          <w:rFonts w:ascii="Times New Roman" w:hAnsi="Times New Roman" w:cs="Times New Roman"/>
          <w:color w:val="000000"/>
          <w:sz w:val="28"/>
          <w:szCs w:val="28"/>
          <w:lang w:eastAsia="ru-RU" w:bidi="ru-RU"/>
        </w:rPr>
        <w:tab/>
        <w:t>2. Забор крови производится с</w:t>
      </w:r>
      <w:r w:rsidR="00C61A4E">
        <w:rPr>
          <w:rFonts w:ascii="Times New Roman" w:hAnsi="Times New Roman" w:cs="Times New Roman"/>
          <w:color w:val="000000"/>
          <w:sz w:val="28"/>
          <w:szCs w:val="28"/>
          <w:lang w:eastAsia="ru-RU" w:bidi="ru-RU"/>
        </w:rPr>
        <w:t>терильным</w:t>
      </w:r>
      <w:r w:rsidRPr="00400906">
        <w:rPr>
          <w:rFonts w:ascii="Times New Roman" w:hAnsi="Times New Roman" w:cs="Times New Roman"/>
          <w:color w:val="000000"/>
          <w:sz w:val="28"/>
          <w:szCs w:val="28"/>
          <w:lang w:eastAsia="ru-RU" w:bidi="ru-RU"/>
        </w:rPr>
        <w:t xml:space="preserve"> шприцем из бедренной вены в</w:t>
      </w:r>
      <w:r w:rsidR="00896E5E">
        <w:rPr>
          <w:rFonts w:ascii="Times New Roman" w:hAnsi="Times New Roman" w:cs="Times New Roman"/>
          <w:color w:val="000000"/>
          <w:sz w:val="28"/>
          <w:szCs w:val="28"/>
          <w:lang w:eastAsia="ru-RU" w:bidi="ru-RU"/>
        </w:rPr>
        <w:t xml:space="preserve"> </w:t>
      </w:r>
      <w:r w:rsidRPr="00400906">
        <w:rPr>
          <w:rFonts w:ascii="Times New Roman" w:hAnsi="Times New Roman" w:cs="Times New Roman"/>
          <w:color w:val="000000"/>
          <w:sz w:val="28"/>
          <w:szCs w:val="28"/>
          <w:lang w:eastAsia="ru-RU" w:bidi="ru-RU"/>
        </w:rPr>
        <w:t>стерильную пенициллиновую склянку</w:t>
      </w:r>
      <w:r w:rsidR="00C61A4E">
        <w:rPr>
          <w:rFonts w:ascii="Times New Roman" w:hAnsi="Times New Roman" w:cs="Times New Roman"/>
          <w:color w:val="000000"/>
          <w:sz w:val="28"/>
          <w:szCs w:val="28"/>
          <w:lang w:eastAsia="ru-RU" w:bidi="ru-RU"/>
        </w:rPr>
        <w:t xml:space="preserve"> с крышкой</w:t>
      </w:r>
      <w:r w:rsidRPr="00400906">
        <w:rPr>
          <w:rFonts w:ascii="Times New Roman" w:hAnsi="Times New Roman" w:cs="Times New Roman"/>
          <w:color w:val="000000"/>
          <w:sz w:val="28"/>
          <w:szCs w:val="28"/>
          <w:lang w:eastAsia="ru-RU" w:bidi="ru-RU"/>
        </w:rPr>
        <w:t xml:space="preserve">, которую заполняют </w:t>
      </w:r>
      <w:r w:rsidR="00C61A4E">
        <w:rPr>
          <w:rFonts w:ascii="Times New Roman" w:hAnsi="Times New Roman" w:cs="Times New Roman"/>
          <w:color w:val="000000"/>
          <w:sz w:val="28"/>
          <w:szCs w:val="28"/>
          <w:lang w:eastAsia="ru-RU" w:bidi="ru-RU"/>
        </w:rPr>
        <w:t>на 3/4</w:t>
      </w:r>
      <w:r w:rsidRPr="00400906">
        <w:rPr>
          <w:rFonts w:ascii="Times New Roman" w:hAnsi="Times New Roman" w:cs="Times New Roman"/>
          <w:color w:val="000000"/>
          <w:sz w:val="28"/>
          <w:szCs w:val="28"/>
          <w:lang w:eastAsia="ru-RU" w:bidi="ru-RU"/>
        </w:rPr>
        <w:t>.</w:t>
      </w:r>
    </w:p>
    <w:p w:rsidR="00896E5E" w:rsidRDefault="009830F2" w:rsidP="00EA61D5">
      <w:pPr>
        <w:pStyle w:val="20"/>
        <w:shd w:val="clear" w:color="auto" w:fill="auto"/>
        <w:spacing w:after="0" w:line="360" w:lineRule="auto"/>
        <w:ind w:firstLine="567"/>
        <w:jc w:val="both"/>
        <w:rPr>
          <w:rFonts w:ascii="Times New Roman" w:hAnsi="Times New Roman" w:cs="Times New Roman"/>
          <w:color w:val="000000"/>
          <w:sz w:val="28"/>
          <w:szCs w:val="28"/>
          <w:lang w:eastAsia="ru-RU" w:bidi="ru-RU"/>
        </w:rPr>
      </w:pPr>
      <w:r w:rsidRPr="00400906">
        <w:rPr>
          <w:rFonts w:ascii="Times New Roman" w:hAnsi="Times New Roman" w:cs="Times New Roman"/>
          <w:color w:val="000000"/>
          <w:sz w:val="28"/>
          <w:szCs w:val="28"/>
          <w:lang w:eastAsia="ru-RU" w:bidi="ru-RU"/>
        </w:rPr>
        <w:t>3. Кровь от трупа необходимо забирать не позднее первых 24</w:t>
      </w:r>
      <w:r w:rsidR="00896E5E">
        <w:rPr>
          <w:rFonts w:ascii="Times New Roman" w:hAnsi="Times New Roman" w:cs="Times New Roman"/>
          <w:color w:val="000000"/>
          <w:sz w:val="28"/>
          <w:szCs w:val="28"/>
          <w:lang w:eastAsia="ru-RU" w:bidi="ru-RU"/>
        </w:rPr>
        <w:t>-48</w:t>
      </w:r>
      <w:r w:rsidRPr="00400906">
        <w:rPr>
          <w:rFonts w:ascii="Times New Roman" w:hAnsi="Times New Roman" w:cs="Times New Roman"/>
          <w:color w:val="000000"/>
          <w:sz w:val="28"/>
          <w:szCs w:val="28"/>
          <w:lang w:eastAsia="ru-RU" w:bidi="ru-RU"/>
        </w:rPr>
        <w:t xml:space="preserve"> часов</w:t>
      </w:r>
      <w:r w:rsidR="00896E5E">
        <w:rPr>
          <w:rFonts w:ascii="Times New Roman" w:hAnsi="Times New Roman" w:cs="Times New Roman"/>
          <w:color w:val="000000"/>
          <w:sz w:val="28"/>
          <w:szCs w:val="28"/>
          <w:lang w:eastAsia="ru-RU" w:bidi="ru-RU"/>
        </w:rPr>
        <w:t xml:space="preserve"> </w:t>
      </w:r>
      <w:r w:rsidRPr="00400906">
        <w:rPr>
          <w:rFonts w:ascii="Times New Roman" w:hAnsi="Times New Roman" w:cs="Times New Roman"/>
          <w:color w:val="000000"/>
          <w:sz w:val="28"/>
          <w:szCs w:val="28"/>
          <w:lang w:eastAsia="ru-RU" w:bidi="ru-RU"/>
        </w:rPr>
        <w:t xml:space="preserve">после смерти и направлять </w:t>
      </w:r>
      <w:r w:rsidR="00C61A4E">
        <w:rPr>
          <w:rFonts w:ascii="Times New Roman" w:hAnsi="Times New Roman" w:cs="Times New Roman"/>
          <w:color w:val="000000"/>
          <w:sz w:val="28"/>
          <w:szCs w:val="28"/>
          <w:lang w:eastAsia="ru-RU" w:bidi="ru-RU"/>
        </w:rPr>
        <w:t xml:space="preserve">как можно раньше </w:t>
      </w:r>
      <w:r w:rsidRPr="00400906">
        <w:rPr>
          <w:rFonts w:ascii="Times New Roman" w:hAnsi="Times New Roman" w:cs="Times New Roman"/>
          <w:color w:val="000000"/>
          <w:sz w:val="28"/>
          <w:szCs w:val="28"/>
          <w:lang w:eastAsia="ru-RU" w:bidi="ru-RU"/>
        </w:rPr>
        <w:t>на биохимическое ис</w:t>
      </w:r>
      <w:r w:rsidRPr="00400906">
        <w:rPr>
          <w:rFonts w:ascii="Times New Roman" w:hAnsi="Times New Roman" w:cs="Times New Roman"/>
          <w:color w:val="000000"/>
          <w:sz w:val="28"/>
          <w:szCs w:val="28"/>
          <w:lang w:eastAsia="ru-RU" w:bidi="ru-RU"/>
        </w:rPr>
        <w:softHyphen/>
        <w:t>следование.</w:t>
      </w:r>
      <w:r w:rsidR="00896E5E">
        <w:rPr>
          <w:rFonts w:ascii="Times New Roman" w:hAnsi="Times New Roman" w:cs="Times New Roman"/>
          <w:color w:val="000000"/>
          <w:sz w:val="28"/>
          <w:szCs w:val="28"/>
          <w:lang w:eastAsia="ru-RU" w:bidi="ru-RU"/>
        </w:rPr>
        <w:t xml:space="preserve"> </w:t>
      </w:r>
    </w:p>
    <w:p w:rsidR="009830F2" w:rsidRDefault="00896E5E" w:rsidP="00EA61D5">
      <w:pPr>
        <w:pStyle w:val="20"/>
        <w:shd w:val="clear" w:color="auto" w:fill="auto"/>
        <w:spacing w:after="0" w:line="360" w:lineRule="auto"/>
        <w:ind w:firstLine="567"/>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4. </w:t>
      </w:r>
      <w:r w:rsidR="009830F2" w:rsidRPr="00400906">
        <w:rPr>
          <w:rFonts w:ascii="Times New Roman" w:hAnsi="Times New Roman" w:cs="Times New Roman"/>
          <w:color w:val="000000"/>
          <w:sz w:val="28"/>
          <w:szCs w:val="28"/>
          <w:lang w:eastAsia="ru-RU" w:bidi="ru-RU"/>
        </w:rPr>
        <w:t>При невозможности направить кровь на анализ сразу после за</w:t>
      </w:r>
      <w:r w:rsidR="009830F2" w:rsidRPr="00400906">
        <w:rPr>
          <w:rFonts w:ascii="Times New Roman" w:hAnsi="Times New Roman" w:cs="Times New Roman"/>
          <w:color w:val="000000"/>
          <w:sz w:val="28"/>
          <w:szCs w:val="28"/>
          <w:lang w:eastAsia="ru-RU" w:bidi="ru-RU"/>
        </w:rPr>
        <w:softHyphen/>
        <w:t xml:space="preserve">бора, </w:t>
      </w:r>
      <w:r w:rsidR="00C61A4E" w:rsidRPr="00C61A4E">
        <w:rPr>
          <w:rFonts w:ascii="Times New Roman" w:hAnsi="Times New Roman" w:cs="Times New Roman"/>
          <w:sz w:val="28"/>
          <w:szCs w:val="28"/>
          <w:lang w:eastAsia="ru-RU" w:bidi="ru-RU"/>
        </w:rPr>
        <w:t>кровь нужно центрифугировать, отобрать сыворотку в другую пробирку с крышкой, либо добавить консервант, либо антикоагулянт в зависимости от направления исследования</w:t>
      </w:r>
      <w:r w:rsidR="00C61A4E">
        <w:rPr>
          <w:rFonts w:ascii="Times New Roman" w:hAnsi="Times New Roman" w:cs="Times New Roman"/>
          <w:sz w:val="28"/>
          <w:szCs w:val="28"/>
          <w:lang w:eastAsia="ru-RU" w:bidi="ru-RU"/>
        </w:rPr>
        <w:t>. К</w:t>
      </w:r>
      <w:r w:rsidR="009830F2" w:rsidRPr="00C61A4E">
        <w:rPr>
          <w:rFonts w:ascii="Times New Roman" w:hAnsi="Times New Roman" w:cs="Times New Roman"/>
          <w:sz w:val="28"/>
          <w:szCs w:val="28"/>
          <w:lang w:eastAsia="ru-RU" w:bidi="ru-RU"/>
        </w:rPr>
        <w:t>ровь можно хранить в холодильнике при температуре +</w:t>
      </w:r>
      <w:r w:rsidR="00C61A4E">
        <w:rPr>
          <w:rFonts w:ascii="Times New Roman" w:hAnsi="Times New Roman" w:cs="Times New Roman"/>
          <w:sz w:val="28"/>
          <w:szCs w:val="28"/>
          <w:lang w:eastAsia="ru-RU" w:bidi="ru-RU"/>
        </w:rPr>
        <w:t xml:space="preserve"> </w:t>
      </w:r>
      <w:r w:rsidR="009830F2" w:rsidRPr="00C61A4E">
        <w:rPr>
          <w:rFonts w:ascii="Times New Roman" w:hAnsi="Times New Roman" w:cs="Times New Roman"/>
          <w:sz w:val="28"/>
          <w:szCs w:val="28"/>
          <w:lang w:eastAsia="ru-RU" w:bidi="ru-RU"/>
        </w:rPr>
        <w:t>4С</w:t>
      </w:r>
      <w:r w:rsidRPr="00C61A4E">
        <w:rPr>
          <w:rFonts w:ascii="Times New Roman" w:hAnsi="Times New Roman" w:cs="Times New Roman"/>
          <w:sz w:val="28"/>
          <w:szCs w:val="28"/>
          <w:lang w:eastAsia="ru-RU" w:bidi="ru-RU"/>
        </w:rPr>
        <w:t>°</w:t>
      </w:r>
      <w:r w:rsidR="009830F2" w:rsidRPr="00C61A4E">
        <w:rPr>
          <w:rFonts w:ascii="Times New Roman" w:hAnsi="Times New Roman" w:cs="Times New Roman"/>
          <w:sz w:val="28"/>
          <w:szCs w:val="28"/>
          <w:lang w:eastAsia="ru-RU" w:bidi="ru-RU"/>
        </w:rPr>
        <w:t xml:space="preserve"> - + 8С</w:t>
      </w:r>
      <w:r w:rsidRPr="00C61A4E">
        <w:rPr>
          <w:rFonts w:ascii="Times New Roman" w:hAnsi="Times New Roman" w:cs="Times New Roman"/>
          <w:sz w:val="28"/>
          <w:szCs w:val="28"/>
          <w:lang w:eastAsia="ru-RU" w:bidi="ru-RU"/>
        </w:rPr>
        <w:t>°</w:t>
      </w:r>
      <w:r w:rsidR="009830F2" w:rsidRPr="00400906">
        <w:rPr>
          <w:rFonts w:ascii="Times New Roman" w:hAnsi="Times New Roman" w:cs="Times New Roman"/>
          <w:color w:val="000000"/>
          <w:sz w:val="28"/>
          <w:szCs w:val="28"/>
          <w:lang w:eastAsia="ru-RU" w:bidi="ru-RU"/>
        </w:rPr>
        <w:t xml:space="preserve"> в течение 7 суток (биохимические показатели стабильны при хранении крови в холодильнике в герметич</w:t>
      </w:r>
      <w:r w:rsidR="00C61A4E">
        <w:rPr>
          <w:rFonts w:ascii="Times New Roman" w:hAnsi="Times New Roman" w:cs="Times New Roman"/>
          <w:color w:val="000000"/>
          <w:sz w:val="28"/>
          <w:szCs w:val="28"/>
          <w:lang w:eastAsia="ru-RU" w:bidi="ru-RU"/>
        </w:rPr>
        <w:t>но</w:t>
      </w:r>
      <w:r w:rsidR="009830F2" w:rsidRPr="00400906">
        <w:rPr>
          <w:rFonts w:ascii="Times New Roman" w:hAnsi="Times New Roman" w:cs="Times New Roman"/>
          <w:color w:val="000000"/>
          <w:sz w:val="28"/>
          <w:szCs w:val="28"/>
          <w:lang w:eastAsia="ru-RU" w:bidi="ru-RU"/>
        </w:rPr>
        <w:t xml:space="preserve"> закупоренной </w:t>
      </w:r>
      <w:r w:rsidR="00C61A4E">
        <w:rPr>
          <w:rFonts w:ascii="Times New Roman" w:hAnsi="Times New Roman" w:cs="Times New Roman"/>
          <w:color w:val="000000"/>
          <w:sz w:val="28"/>
          <w:szCs w:val="28"/>
          <w:lang w:eastAsia="ru-RU" w:bidi="ru-RU"/>
        </w:rPr>
        <w:t>посуде</w:t>
      </w:r>
      <w:r w:rsidR="009830F2" w:rsidRPr="00400906">
        <w:rPr>
          <w:rFonts w:ascii="Times New Roman" w:hAnsi="Times New Roman" w:cs="Times New Roman"/>
          <w:color w:val="000000"/>
          <w:sz w:val="28"/>
          <w:szCs w:val="28"/>
          <w:lang w:eastAsia="ru-RU" w:bidi="ru-RU"/>
        </w:rPr>
        <w:t>).</w:t>
      </w:r>
      <w:r>
        <w:rPr>
          <w:rFonts w:ascii="Times New Roman" w:hAnsi="Times New Roman" w:cs="Times New Roman"/>
          <w:color w:val="000000"/>
          <w:sz w:val="28"/>
          <w:szCs w:val="28"/>
          <w:lang w:eastAsia="ru-RU" w:bidi="ru-RU"/>
        </w:rPr>
        <w:t xml:space="preserve"> </w:t>
      </w:r>
      <w:r w:rsidR="009830F2" w:rsidRPr="00400906">
        <w:rPr>
          <w:rFonts w:ascii="Times New Roman" w:hAnsi="Times New Roman" w:cs="Times New Roman"/>
          <w:color w:val="000000"/>
          <w:sz w:val="28"/>
          <w:szCs w:val="28"/>
          <w:lang w:eastAsia="ru-RU" w:bidi="ru-RU"/>
        </w:rPr>
        <w:t>Избегать соприкосновения крови с водой и мокрым инструментом.</w:t>
      </w:r>
      <w:r>
        <w:rPr>
          <w:rFonts w:ascii="Times New Roman" w:hAnsi="Times New Roman" w:cs="Times New Roman"/>
          <w:color w:val="000000"/>
          <w:sz w:val="28"/>
          <w:szCs w:val="28"/>
          <w:lang w:eastAsia="ru-RU" w:bidi="ru-RU"/>
        </w:rPr>
        <w:t xml:space="preserve"> </w:t>
      </w:r>
      <w:r w:rsidR="009830F2" w:rsidRPr="00400906">
        <w:rPr>
          <w:rFonts w:ascii="Times New Roman" w:hAnsi="Times New Roman" w:cs="Times New Roman"/>
          <w:color w:val="000000"/>
          <w:sz w:val="28"/>
          <w:szCs w:val="28"/>
          <w:lang w:eastAsia="ru-RU" w:bidi="ru-RU"/>
        </w:rPr>
        <w:t>Не допускать замораживания крови в холодильнике.</w:t>
      </w:r>
    </w:p>
    <w:p w:rsidR="009830F2" w:rsidRPr="00400906" w:rsidRDefault="00896E5E" w:rsidP="00EA61D5">
      <w:pPr>
        <w:pStyle w:val="20"/>
        <w:shd w:val="clear" w:color="auto" w:fill="auto"/>
        <w:spacing w:after="0" w:line="36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5. </w:t>
      </w:r>
      <w:r w:rsidR="009830F2" w:rsidRPr="00400906">
        <w:rPr>
          <w:rFonts w:ascii="Times New Roman" w:hAnsi="Times New Roman" w:cs="Times New Roman"/>
          <w:color w:val="000000"/>
          <w:sz w:val="28"/>
          <w:szCs w:val="28"/>
          <w:lang w:eastAsia="ru-RU" w:bidi="ru-RU"/>
        </w:rPr>
        <w:t>Если эксперт имеет лабораторную центрифугу, то следует отцентрифунгировать кровь сразу после забора (15 мин при 3000</w:t>
      </w:r>
      <w:r>
        <w:rPr>
          <w:rFonts w:ascii="Times New Roman" w:hAnsi="Times New Roman" w:cs="Times New Roman"/>
          <w:color w:val="000000"/>
          <w:sz w:val="28"/>
          <w:szCs w:val="28"/>
          <w:lang w:eastAsia="ru-RU" w:bidi="ru-RU"/>
        </w:rPr>
        <w:t xml:space="preserve"> </w:t>
      </w:r>
      <w:r w:rsidR="009830F2" w:rsidRPr="00400906">
        <w:rPr>
          <w:rFonts w:ascii="Times New Roman" w:hAnsi="Times New Roman" w:cs="Times New Roman"/>
          <w:color w:val="000000"/>
          <w:sz w:val="28"/>
          <w:szCs w:val="28"/>
          <w:lang w:eastAsia="ru-RU" w:bidi="ru-RU"/>
        </w:rPr>
        <w:t xml:space="preserve">об/мин). Полученную сыворотку (верхняя, прозрачная часть крови в пробирке) поместить в </w:t>
      </w:r>
      <w:r w:rsidR="009830F2" w:rsidRPr="00400906">
        <w:rPr>
          <w:rFonts w:ascii="Times New Roman" w:hAnsi="Times New Roman" w:cs="Times New Roman"/>
          <w:color w:val="000000"/>
          <w:sz w:val="28"/>
          <w:szCs w:val="28"/>
          <w:lang w:eastAsia="ru-RU" w:bidi="ru-RU"/>
        </w:rPr>
        <w:lastRenderedPageBreak/>
        <w:t>стерильную пенициллиновую склянку.</w:t>
      </w:r>
      <w:r w:rsidR="009830F2" w:rsidRPr="00400906">
        <w:rPr>
          <w:rFonts w:ascii="Times New Roman" w:hAnsi="Times New Roman" w:cs="Times New Roman"/>
          <w:color w:val="000000"/>
          <w:sz w:val="28"/>
          <w:szCs w:val="28"/>
          <w:lang w:eastAsia="ru-RU" w:bidi="ru-RU"/>
        </w:rPr>
        <w:tab/>
      </w:r>
    </w:p>
    <w:p w:rsidR="00C61A4E" w:rsidRPr="00C61A4E" w:rsidRDefault="00C61A4E" w:rsidP="00C61A4E">
      <w:pPr>
        <w:pStyle w:val="20"/>
        <w:shd w:val="clear" w:color="auto" w:fill="auto"/>
        <w:spacing w:after="0" w:line="360" w:lineRule="auto"/>
        <w:ind w:firstLine="709"/>
        <w:jc w:val="both"/>
        <w:rPr>
          <w:rFonts w:ascii="Times New Roman" w:hAnsi="Times New Roman" w:cs="Times New Roman"/>
          <w:sz w:val="28"/>
          <w:szCs w:val="28"/>
          <w:lang w:eastAsia="ru-RU" w:bidi="ru-RU"/>
        </w:rPr>
      </w:pPr>
      <w:r w:rsidRPr="00C61A4E">
        <w:rPr>
          <w:rFonts w:ascii="Times New Roman" w:hAnsi="Times New Roman" w:cs="Times New Roman"/>
          <w:sz w:val="28"/>
          <w:szCs w:val="28"/>
          <w:lang w:eastAsia="ru-RU" w:bidi="ru-RU"/>
        </w:rPr>
        <w:t>Для определения гликозилированного гемогло</w:t>
      </w:r>
      <w:r w:rsidRPr="00C61A4E">
        <w:rPr>
          <w:rFonts w:ascii="Times New Roman" w:hAnsi="Times New Roman" w:cs="Times New Roman"/>
          <w:sz w:val="28"/>
          <w:szCs w:val="28"/>
          <w:lang w:eastAsia="ru-RU" w:bidi="ru-RU"/>
        </w:rPr>
        <w:softHyphen/>
        <w:t>бина, метгемоглобина, карбоксигемоглобина, необходимо присылать цельную кровь без сгустков.</w:t>
      </w:r>
      <w:r w:rsidRPr="00C61A4E">
        <w:t xml:space="preserve"> </w:t>
      </w:r>
      <w:r w:rsidRPr="00C61A4E">
        <w:rPr>
          <w:rFonts w:ascii="Times New Roman" w:hAnsi="Times New Roman" w:cs="Times New Roman"/>
          <w:sz w:val="28"/>
          <w:szCs w:val="28"/>
        </w:rPr>
        <w:t xml:space="preserve">Для определения фибриногена, </w:t>
      </w:r>
      <w:r w:rsidRPr="00C61A4E">
        <w:rPr>
          <w:rFonts w:ascii="Times New Roman" w:hAnsi="Times New Roman" w:cs="Times New Roman"/>
          <w:sz w:val="28"/>
          <w:szCs w:val="28"/>
          <w:lang w:eastAsia="ru-RU" w:bidi="ru-RU"/>
        </w:rPr>
        <w:t>продуктов деградации фибрина (ПДФ) необходимо отбирать кровь в пробирку с цитратом натрия 3,8%  9:1 (9 мл крови :1 мл цитрата натрия)</w:t>
      </w:r>
      <w:r>
        <w:rPr>
          <w:rFonts w:ascii="Times New Roman" w:hAnsi="Times New Roman" w:cs="Times New Roman"/>
          <w:sz w:val="28"/>
          <w:szCs w:val="28"/>
          <w:lang w:eastAsia="ru-RU" w:bidi="ru-RU"/>
        </w:rPr>
        <w:t>.</w:t>
      </w:r>
    </w:p>
    <w:p w:rsidR="009830F2" w:rsidRPr="00400906" w:rsidRDefault="008926FD" w:rsidP="00EA61D5">
      <w:pPr>
        <w:pStyle w:val="20"/>
        <w:shd w:val="clear" w:color="auto" w:fill="auto"/>
        <w:spacing w:after="0" w:line="36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6</w:t>
      </w:r>
      <w:r w:rsidR="009B4B13">
        <w:rPr>
          <w:rFonts w:ascii="Times New Roman" w:hAnsi="Times New Roman" w:cs="Times New Roman"/>
          <w:color w:val="000000"/>
          <w:sz w:val="28"/>
          <w:szCs w:val="28"/>
          <w:lang w:eastAsia="ru-RU" w:bidi="ru-RU"/>
        </w:rPr>
        <w:t xml:space="preserve">. </w:t>
      </w:r>
      <w:r w:rsidR="009830F2" w:rsidRPr="00400906">
        <w:rPr>
          <w:rFonts w:ascii="Times New Roman" w:hAnsi="Times New Roman" w:cs="Times New Roman"/>
          <w:color w:val="000000"/>
          <w:sz w:val="28"/>
          <w:szCs w:val="28"/>
          <w:lang w:eastAsia="ru-RU" w:bidi="ru-RU"/>
        </w:rPr>
        <w:t>Для дифференциальной диагностики прижизненных и посмерт</w:t>
      </w:r>
      <w:r w:rsidR="009830F2" w:rsidRPr="00400906">
        <w:rPr>
          <w:rFonts w:ascii="Times New Roman" w:hAnsi="Times New Roman" w:cs="Times New Roman"/>
          <w:color w:val="000000"/>
          <w:sz w:val="28"/>
          <w:szCs w:val="28"/>
          <w:lang w:eastAsia="ru-RU" w:bidi="ru-RU"/>
        </w:rPr>
        <w:softHyphen/>
        <w:t>ных повреждений исследуют кровоизлияния подкожного жира на гемин.</w:t>
      </w:r>
    </w:p>
    <w:p w:rsidR="009830F2" w:rsidRPr="00400906" w:rsidRDefault="009830F2" w:rsidP="00EA61D5">
      <w:pPr>
        <w:pStyle w:val="20"/>
        <w:shd w:val="clear" w:color="auto" w:fill="auto"/>
        <w:spacing w:after="0" w:line="360" w:lineRule="auto"/>
        <w:ind w:firstLine="567"/>
        <w:jc w:val="both"/>
        <w:rPr>
          <w:rFonts w:ascii="Times New Roman" w:hAnsi="Times New Roman" w:cs="Times New Roman"/>
          <w:sz w:val="28"/>
          <w:szCs w:val="28"/>
        </w:rPr>
      </w:pPr>
      <w:r w:rsidRPr="00400906">
        <w:rPr>
          <w:rFonts w:ascii="Times New Roman" w:hAnsi="Times New Roman" w:cs="Times New Roman"/>
          <w:color w:val="000000"/>
          <w:sz w:val="28"/>
          <w:szCs w:val="28"/>
          <w:lang w:eastAsia="ru-RU" w:bidi="ru-RU"/>
        </w:rPr>
        <w:t xml:space="preserve">Во время судебно-медицинского исследования трупа изымают </w:t>
      </w:r>
      <w:r w:rsidRPr="009B4B13">
        <w:rPr>
          <w:rStyle w:val="2105pt0pt"/>
          <w:rFonts w:ascii="Times New Roman" w:hAnsi="Times New Roman" w:cs="Times New Roman"/>
          <w:b w:val="0"/>
          <w:sz w:val="28"/>
          <w:szCs w:val="28"/>
        </w:rPr>
        <w:t>кровоподтечную или осадненную</w:t>
      </w:r>
      <w:r w:rsidRPr="009B4B13">
        <w:rPr>
          <w:rStyle w:val="2105pt0pt"/>
          <w:rFonts w:ascii="Times New Roman" w:hAnsi="Times New Roman" w:cs="Times New Roman"/>
          <w:sz w:val="28"/>
          <w:szCs w:val="28"/>
        </w:rPr>
        <w:t xml:space="preserve"> </w:t>
      </w:r>
      <w:r w:rsidRPr="009B4B13">
        <w:rPr>
          <w:rFonts w:ascii="Times New Roman" w:hAnsi="Times New Roman" w:cs="Times New Roman"/>
          <w:color w:val="000000"/>
          <w:sz w:val="28"/>
          <w:szCs w:val="28"/>
          <w:lang w:eastAsia="ru-RU" w:bidi="ru-RU"/>
        </w:rPr>
        <w:t xml:space="preserve">кожу, </w:t>
      </w:r>
      <w:r w:rsidRPr="009B4B13">
        <w:rPr>
          <w:rStyle w:val="2105pt0pt"/>
          <w:rFonts w:ascii="Times New Roman" w:hAnsi="Times New Roman" w:cs="Times New Roman"/>
          <w:b w:val="0"/>
          <w:sz w:val="28"/>
          <w:szCs w:val="28"/>
        </w:rPr>
        <w:t>часть</w:t>
      </w:r>
      <w:r w:rsidRPr="009B4B13">
        <w:rPr>
          <w:rStyle w:val="2105pt0pt"/>
          <w:rFonts w:ascii="Times New Roman" w:hAnsi="Times New Roman" w:cs="Times New Roman"/>
          <w:sz w:val="28"/>
          <w:szCs w:val="28"/>
        </w:rPr>
        <w:t xml:space="preserve"> </w:t>
      </w:r>
      <w:r w:rsidRPr="009B4B13">
        <w:rPr>
          <w:rFonts w:ascii="Times New Roman" w:hAnsi="Times New Roman" w:cs="Times New Roman"/>
          <w:color w:val="000000"/>
          <w:sz w:val="28"/>
          <w:szCs w:val="28"/>
          <w:lang w:eastAsia="ru-RU" w:bidi="ru-RU"/>
        </w:rPr>
        <w:t xml:space="preserve">странгуляционной </w:t>
      </w:r>
      <w:r w:rsidRPr="009B4B13">
        <w:rPr>
          <w:rStyle w:val="2105pt0pt"/>
          <w:rFonts w:ascii="Times New Roman" w:hAnsi="Times New Roman" w:cs="Times New Roman"/>
          <w:b w:val="0"/>
          <w:sz w:val="28"/>
          <w:szCs w:val="28"/>
        </w:rPr>
        <w:t>бо</w:t>
      </w:r>
      <w:r w:rsidRPr="009B4B13">
        <w:rPr>
          <w:rStyle w:val="2105pt0pt"/>
          <w:rFonts w:ascii="Times New Roman" w:hAnsi="Times New Roman" w:cs="Times New Roman"/>
          <w:b w:val="0"/>
          <w:sz w:val="28"/>
          <w:szCs w:val="28"/>
        </w:rPr>
        <w:softHyphen/>
        <w:t>розды,</w:t>
      </w:r>
      <w:r w:rsidRPr="009B4B13">
        <w:rPr>
          <w:rStyle w:val="2105pt0pt"/>
          <w:rFonts w:ascii="Times New Roman" w:hAnsi="Times New Roman" w:cs="Times New Roman"/>
          <w:sz w:val="28"/>
          <w:szCs w:val="28"/>
        </w:rPr>
        <w:t xml:space="preserve"> </w:t>
      </w:r>
      <w:r w:rsidRPr="009B4B13">
        <w:rPr>
          <w:rFonts w:ascii="Times New Roman" w:hAnsi="Times New Roman" w:cs="Times New Roman"/>
          <w:color w:val="000000"/>
          <w:sz w:val="28"/>
          <w:szCs w:val="28"/>
          <w:lang w:eastAsia="ru-RU" w:bidi="ru-RU"/>
        </w:rPr>
        <w:t xml:space="preserve">раны с подкожной </w:t>
      </w:r>
      <w:r w:rsidRPr="009B4B13">
        <w:rPr>
          <w:rStyle w:val="2105pt0pt"/>
          <w:rFonts w:ascii="Times New Roman" w:hAnsi="Times New Roman" w:cs="Times New Roman"/>
          <w:b w:val="0"/>
          <w:sz w:val="28"/>
          <w:szCs w:val="28"/>
        </w:rPr>
        <w:t>клетчаткой,</w:t>
      </w:r>
      <w:r w:rsidRPr="009B4B13">
        <w:rPr>
          <w:rStyle w:val="2105pt0pt"/>
          <w:rFonts w:ascii="Times New Roman" w:hAnsi="Times New Roman" w:cs="Times New Roman"/>
          <w:sz w:val="28"/>
          <w:szCs w:val="28"/>
        </w:rPr>
        <w:t xml:space="preserve"> </w:t>
      </w:r>
      <w:r w:rsidRPr="009B4B13">
        <w:rPr>
          <w:rFonts w:ascii="Times New Roman" w:hAnsi="Times New Roman" w:cs="Times New Roman"/>
          <w:color w:val="000000"/>
          <w:sz w:val="28"/>
          <w:szCs w:val="28"/>
          <w:lang w:eastAsia="ru-RU" w:bidi="ru-RU"/>
        </w:rPr>
        <w:t xml:space="preserve">материал берут в </w:t>
      </w:r>
      <w:r w:rsidRPr="009B4B13">
        <w:rPr>
          <w:rStyle w:val="2105pt0pt"/>
          <w:rFonts w:ascii="Times New Roman" w:hAnsi="Times New Roman" w:cs="Times New Roman"/>
          <w:b w:val="0"/>
          <w:sz w:val="28"/>
          <w:szCs w:val="28"/>
        </w:rPr>
        <w:t>количестве</w:t>
      </w:r>
      <w:r w:rsidRPr="009B4B13">
        <w:rPr>
          <w:rStyle w:val="2105pt0pt"/>
          <w:rFonts w:ascii="Times New Roman" w:hAnsi="Times New Roman" w:cs="Times New Roman"/>
          <w:sz w:val="28"/>
          <w:szCs w:val="28"/>
        </w:rPr>
        <w:t xml:space="preserve"> </w:t>
      </w:r>
      <w:r w:rsidRPr="009B4B13">
        <w:rPr>
          <w:rFonts w:ascii="Times New Roman" w:hAnsi="Times New Roman" w:cs="Times New Roman"/>
          <w:color w:val="000000"/>
          <w:sz w:val="28"/>
          <w:szCs w:val="28"/>
          <w:lang w:eastAsia="ru-RU" w:bidi="ru-RU"/>
        </w:rPr>
        <w:t>2-3 г</w:t>
      </w:r>
      <w:r w:rsidR="009B4B13">
        <w:rPr>
          <w:rFonts w:ascii="Times New Roman" w:hAnsi="Times New Roman" w:cs="Times New Roman"/>
          <w:color w:val="000000"/>
          <w:sz w:val="28"/>
          <w:szCs w:val="28"/>
          <w:lang w:eastAsia="ru-RU" w:bidi="ru-RU"/>
        </w:rPr>
        <w:t>рамм</w:t>
      </w:r>
      <w:r w:rsidRPr="009B4B13">
        <w:rPr>
          <w:rFonts w:ascii="Times New Roman" w:hAnsi="Times New Roman" w:cs="Times New Roman"/>
          <w:color w:val="000000"/>
          <w:sz w:val="28"/>
          <w:szCs w:val="28"/>
          <w:lang w:eastAsia="ru-RU" w:bidi="ru-RU"/>
        </w:rPr>
        <w:t xml:space="preserve"> из центра</w:t>
      </w:r>
      <w:r w:rsidRPr="00400906">
        <w:rPr>
          <w:rFonts w:ascii="Times New Roman" w:hAnsi="Times New Roman" w:cs="Times New Roman"/>
          <w:color w:val="000000"/>
          <w:sz w:val="28"/>
          <w:szCs w:val="28"/>
          <w:lang w:eastAsia="ru-RU" w:bidi="ru-RU"/>
        </w:rPr>
        <w:t xml:space="preserve"> кровоподтека или осаднения. Участки поврежденной кожи изымают с подкожной клетчаткой в количестве 2-3 г</w:t>
      </w:r>
      <w:r w:rsidR="009B4B13">
        <w:rPr>
          <w:rFonts w:ascii="Times New Roman" w:hAnsi="Times New Roman" w:cs="Times New Roman"/>
          <w:color w:val="000000"/>
          <w:sz w:val="28"/>
          <w:szCs w:val="28"/>
          <w:lang w:eastAsia="ru-RU" w:bidi="ru-RU"/>
        </w:rPr>
        <w:t>рамм</w:t>
      </w:r>
      <w:r w:rsidRPr="00400906">
        <w:rPr>
          <w:rFonts w:ascii="Times New Roman" w:hAnsi="Times New Roman" w:cs="Times New Roman"/>
          <w:color w:val="000000"/>
          <w:sz w:val="28"/>
          <w:szCs w:val="28"/>
          <w:lang w:eastAsia="ru-RU" w:bidi="ru-RU"/>
        </w:rPr>
        <w:t>. Если кровопод</w:t>
      </w:r>
      <w:r w:rsidRPr="00400906">
        <w:rPr>
          <w:rFonts w:ascii="Times New Roman" w:hAnsi="Times New Roman" w:cs="Times New Roman"/>
          <w:color w:val="000000"/>
          <w:sz w:val="28"/>
          <w:szCs w:val="28"/>
          <w:lang w:eastAsia="ru-RU" w:bidi="ru-RU"/>
        </w:rPr>
        <w:softHyphen/>
        <w:t>тек очень маленький, его изымают полностью. В качестве контроля иссекают участки неповрежденной кожи, симметричные относительно продольной оси тела или близлежащие. Материал помещают в чистые пенициллиновые склянки, маркируют и направляют на исследование. В направлении перечисляют изъятые объекты, например:</w:t>
      </w:r>
    </w:p>
    <w:p w:rsidR="009830F2" w:rsidRPr="00400906" w:rsidRDefault="009830F2" w:rsidP="000D1454">
      <w:pPr>
        <w:pStyle w:val="20"/>
        <w:numPr>
          <w:ilvl w:val="0"/>
          <w:numId w:val="1"/>
        </w:numPr>
        <w:shd w:val="clear" w:color="auto" w:fill="auto"/>
        <w:tabs>
          <w:tab w:val="left" w:pos="1027"/>
        </w:tabs>
        <w:spacing w:after="0" w:line="360" w:lineRule="auto"/>
        <w:ind w:firstLine="567"/>
        <w:jc w:val="both"/>
        <w:rPr>
          <w:rFonts w:ascii="Times New Roman" w:hAnsi="Times New Roman" w:cs="Times New Roman"/>
          <w:sz w:val="28"/>
          <w:szCs w:val="28"/>
        </w:rPr>
      </w:pPr>
      <w:r w:rsidRPr="00400906">
        <w:rPr>
          <w:rFonts w:ascii="Times New Roman" w:hAnsi="Times New Roman" w:cs="Times New Roman"/>
          <w:color w:val="000000"/>
          <w:sz w:val="28"/>
          <w:szCs w:val="28"/>
          <w:lang w:eastAsia="ru-RU" w:bidi="ru-RU"/>
        </w:rPr>
        <w:t>подкожная клетчатка из повреждения соответствующей области, например, раны лобной области;</w:t>
      </w:r>
    </w:p>
    <w:p w:rsidR="009830F2" w:rsidRPr="00400906" w:rsidRDefault="009830F2" w:rsidP="000D1454">
      <w:pPr>
        <w:pStyle w:val="20"/>
        <w:numPr>
          <w:ilvl w:val="0"/>
          <w:numId w:val="1"/>
        </w:numPr>
        <w:shd w:val="clear" w:color="auto" w:fill="auto"/>
        <w:tabs>
          <w:tab w:val="left" w:pos="1031"/>
        </w:tabs>
        <w:spacing w:after="0" w:line="360" w:lineRule="auto"/>
        <w:ind w:firstLine="567"/>
        <w:jc w:val="both"/>
        <w:rPr>
          <w:rFonts w:ascii="Times New Roman" w:hAnsi="Times New Roman" w:cs="Times New Roman"/>
          <w:sz w:val="28"/>
          <w:szCs w:val="28"/>
        </w:rPr>
      </w:pPr>
      <w:r w:rsidRPr="00400906">
        <w:rPr>
          <w:rFonts w:ascii="Times New Roman" w:hAnsi="Times New Roman" w:cs="Times New Roman"/>
          <w:color w:val="000000"/>
          <w:sz w:val="28"/>
          <w:szCs w:val="28"/>
          <w:lang w:eastAsia="ru-RU" w:bidi="ru-RU"/>
        </w:rPr>
        <w:t>контроль подкожной клетчатки</w:t>
      </w:r>
    </w:p>
    <w:p w:rsidR="009830F2" w:rsidRPr="00400906" w:rsidRDefault="009830F2" w:rsidP="000D1454">
      <w:pPr>
        <w:pStyle w:val="20"/>
        <w:numPr>
          <w:ilvl w:val="0"/>
          <w:numId w:val="1"/>
        </w:numPr>
        <w:shd w:val="clear" w:color="auto" w:fill="auto"/>
        <w:tabs>
          <w:tab w:val="left" w:pos="1032"/>
          <w:tab w:val="left" w:leader="underscore" w:pos="8481"/>
        </w:tabs>
        <w:spacing w:after="0" w:line="360" w:lineRule="auto"/>
        <w:ind w:firstLine="567"/>
        <w:jc w:val="both"/>
        <w:rPr>
          <w:rFonts w:ascii="Times New Roman" w:hAnsi="Times New Roman" w:cs="Times New Roman"/>
          <w:sz w:val="28"/>
          <w:szCs w:val="28"/>
        </w:rPr>
      </w:pPr>
      <w:r w:rsidRPr="00400906">
        <w:rPr>
          <w:rFonts w:ascii="Times New Roman" w:hAnsi="Times New Roman" w:cs="Times New Roman"/>
          <w:color w:val="000000"/>
          <w:sz w:val="28"/>
          <w:szCs w:val="28"/>
          <w:lang w:eastAsia="ru-RU" w:bidi="ru-RU"/>
        </w:rPr>
        <w:t>контроль подкожной клетчатки из трупного пятна (при необхо</w:t>
      </w:r>
      <w:r w:rsidRPr="00400906">
        <w:rPr>
          <w:rFonts w:ascii="Times New Roman" w:hAnsi="Times New Roman" w:cs="Times New Roman"/>
          <w:color w:val="000000"/>
          <w:sz w:val="28"/>
          <w:szCs w:val="28"/>
          <w:lang w:eastAsia="ru-RU" w:bidi="ru-RU"/>
        </w:rPr>
        <w:softHyphen/>
        <w:t>димости)</w:t>
      </w:r>
      <w:r w:rsidR="009B4B13">
        <w:rPr>
          <w:rFonts w:ascii="Times New Roman" w:hAnsi="Times New Roman" w:cs="Times New Roman"/>
          <w:color w:val="000000"/>
          <w:sz w:val="28"/>
          <w:szCs w:val="28"/>
          <w:lang w:eastAsia="ru-RU" w:bidi="ru-RU"/>
        </w:rPr>
        <w:t>.</w:t>
      </w:r>
      <w:r w:rsidRPr="00400906">
        <w:rPr>
          <w:rFonts w:ascii="Times New Roman" w:hAnsi="Times New Roman" w:cs="Times New Roman"/>
          <w:color w:val="000000"/>
          <w:sz w:val="28"/>
          <w:szCs w:val="28"/>
          <w:lang w:eastAsia="ru-RU" w:bidi="ru-RU"/>
        </w:rPr>
        <w:tab/>
      </w:r>
    </w:p>
    <w:p w:rsidR="009B4B13" w:rsidRDefault="009830F2" w:rsidP="00EA61D5">
      <w:pPr>
        <w:pStyle w:val="20"/>
        <w:shd w:val="clear" w:color="auto" w:fill="auto"/>
        <w:spacing w:after="0" w:line="360" w:lineRule="auto"/>
        <w:ind w:firstLine="567"/>
        <w:jc w:val="both"/>
        <w:rPr>
          <w:rFonts w:ascii="Times New Roman" w:hAnsi="Times New Roman" w:cs="Times New Roman"/>
          <w:color w:val="000000"/>
          <w:sz w:val="28"/>
          <w:szCs w:val="28"/>
          <w:lang w:eastAsia="ru-RU" w:bidi="ru-RU"/>
        </w:rPr>
      </w:pPr>
      <w:r w:rsidRPr="009B4B13">
        <w:rPr>
          <w:rStyle w:val="2105pt0pt"/>
          <w:rFonts w:ascii="Times New Roman" w:hAnsi="Times New Roman" w:cs="Times New Roman"/>
          <w:b w:val="0"/>
          <w:sz w:val="28"/>
          <w:szCs w:val="28"/>
        </w:rPr>
        <w:t>Категорически недопустим</w:t>
      </w:r>
      <w:r w:rsidRPr="00400906">
        <w:rPr>
          <w:rStyle w:val="2105pt0pt"/>
          <w:rFonts w:ascii="Times New Roman" w:hAnsi="Times New Roman" w:cs="Times New Roman"/>
          <w:sz w:val="28"/>
          <w:szCs w:val="28"/>
        </w:rPr>
        <w:t xml:space="preserve"> </w:t>
      </w:r>
      <w:r w:rsidRPr="00400906">
        <w:rPr>
          <w:rFonts w:ascii="Times New Roman" w:hAnsi="Times New Roman" w:cs="Times New Roman"/>
          <w:color w:val="000000"/>
          <w:sz w:val="28"/>
          <w:szCs w:val="28"/>
          <w:lang w:eastAsia="ru-RU" w:bidi="ru-RU"/>
        </w:rPr>
        <w:t xml:space="preserve">контакт </w:t>
      </w:r>
      <w:r w:rsidRPr="009B4B13">
        <w:rPr>
          <w:rStyle w:val="2105pt0pt"/>
          <w:rFonts w:ascii="Times New Roman" w:hAnsi="Times New Roman" w:cs="Times New Roman"/>
          <w:b w:val="0"/>
          <w:sz w:val="28"/>
          <w:szCs w:val="28"/>
        </w:rPr>
        <w:t>исследуемых</w:t>
      </w:r>
      <w:r w:rsidRPr="00400906">
        <w:rPr>
          <w:rStyle w:val="2105pt0pt"/>
          <w:rFonts w:ascii="Times New Roman" w:hAnsi="Times New Roman" w:cs="Times New Roman"/>
          <w:sz w:val="28"/>
          <w:szCs w:val="28"/>
        </w:rPr>
        <w:t xml:space="preserve"> </w:t>
      </w:r>
      <w:r w:rsidRPr="00400906">
        <w:rPr>
          <w:rFonts w:ascii="Times New Roman" w:hAnsi="Times New Roman" w:cs="Times New Roman"/>
          <w:color w:val="000000"/>
          <w:sz w:val="28"/>
          <w:szCs w:val="28"/>
          <w:lang w:eastAsia="ru-RU" w:bidi="ru-RU"/>
        </w:rPr>
        <w:t>объектов с водой и другими жидкостями.</w:t>
      </w:r>
    </w:p>
    <w:p w:rsidR="009B4B13" w:rsidRDefault="008926FD" w:rsidP="00EA61D5">
      <w:pPr>
        <w:spacing w:after="0" w:line="360" w:lineRule="auto"/>
        <w:ind w:firstLine="567"/>
        <w:jc w:val="both"/>
        <w:rPr>
          <w:rFonts w:ascii="Courier New" w:eastAsia="Times New Roman" w:hAnsi="Courier New" w:cs="Courier New"/>
          <w:color w:val="000000"/>
          <w:spacing w:val="-10"/>
          <w:sz w:val="28"/>
          <w:szCs w:val="28"/>
          <w:lang w:eastAsia="ru-RU"/>
        </w:rPr>
      </w:pPr>
      <w:r>
        <w:rPr>
          <w:rFonts w:ascii="Times New Roman" w:hAnsi="Times New Roman" w:cs="Times New Roman"/>
          <w:color w:val="000000"/>
          <w:sz w:val="28"/>
          <w:szCs w:val="28"/>
          <w:lang w:eastAsia="ru-RU" w:bidi="ru-RU"/>
        </w:rPr>
        <w:t>7</w:t>
      </w:r>
      <w:r w:rsidR="009B4B13">
        <w:rPr>
          <w:rFonts w:ascii="Times New Roman" w:hAnsi="Times New Roman" w:cs="Times New Roman"/>
          <w:color w:val="000000"/>
          <w:sz w:val="28"/>
          <w:szCs w:val="28"/>
          <w:lang w:eastAsia="ru-RU" w:bidi="ru-RU"/>
        </w:rPr>
        <w:t xml:space="preserve">. </w:t>
      </w:r>
      <w:r w:rsidR="009B4B13" w:rsidRPr="009B4B13">
        <w:rPr>
          <w:rFonts w:ascii="Times New Roman" w:eastAsia="Times New Roman" w:hAnsi="Times New Roman" w:cs="Times New Roman"/>
          <w:color w:val="000000"/>
          <w:spacing w:val="-10"/>
          <w:sz w:val="28"/>
          <w:szCs w:val="28"/>
          <w:lang w:eastAsia="ru-RU"/>
        </w:rPr>
        <w:t>Для определения времени образования гематом по содержанию метгемоглобина параллельно исследуют гематому и кровь из синусов твердой мозговой оболочки. Во время судебно-медицинского исследо</w:t>
      </w:r>
      <w:r w:rsidR="009B4B13" w:rsidRPr="009B4B13">
        <w:rPr>
          <w:rFonts w:ascii="Times New Roman" w:eastAsia="Times New Roman" w:hAnsi="Times New Roman" w:cs="Times New Roman"/>
          <w:color w:val="000000"/>
          <w:spacing w:val="-10"/>
          <w:sz w:val="28"/>
          <w:szCs w:val="28"/>
          <w:lang w:eastAsia="ru-RU"/>
        </w:rPr>
        <w:softHyphen/>
        <w:t>вания трупа изымают гематому и кровь из твердой мозговой оболочки, материал помещают в чистые пенициллиновые склянки, маркируют и направляют на исследование. Для оценки концентрации метгемогло</w:t>
      </w:r>
      <w:r w:rsidR="009B4B13" w:rsidRPr="009B4B13">
        <w:rPr>
          <w:rFonts w:ascii="Times New Roman" w:eastAsia="Times New Roman" w:hAnsi="Times New Roman" w:cs="Times New Roman"/>
          <w:color w:val="000000"/>
          <w:spacing w:val="-10"/>
          <w:sz w:val="28"/>
          <w:szCs w:val="28"/>
          <w:lang w:eastAsia="ru-RU"/>
        </w:rPr>
        <w:softHyphen/>
        <w:t xml:space="preserve">бина в случае отравления исследуют кровь. Наибольшая </w:t>
      </w:r>
      <w:r w:rsidR="009B4B13" w:rsidRPr="009B4B13">
        <w:rPr>
          <w:rFonts w:ascii="Times New Roman" w:eastAsia="Times New Roman" w:hAnsi="Times New Roman" w:cs="Times New Roman"/>
          <w:color w:val="000000"/>
          <w:spacing w:val="-10"/>
          <w:sz w:val="28"/>
          <w:szCs w:val="28"/>
          <w:lang w:eastAsia="ru-RU"/>
        </w:rPr>
        <w:lastRenderedPageBreak/>
        <w:t>концентрация метгемоглобина в крови из легких и наименьшая в крови из синусов твердой мозговой оболочки (независимо от вида и времени смерти)</w:t>
      </w:r>
      <w:r w:rsidR="009B4B13" w:rsidRPr="009B4B13">
        <w:rPr>
          <w:rFonts w:ascii="Courier New" w:eastAsia="Times New Roman" w:hAnsi="Courier New" w:cs="Courier New"/>
          <w:color w:val="000000"/>
          <w:spacing w:val="-10"/>
          <w:sz w:val="20"/>
          <w:szCs w:val="20"/>
          <w:lang w:eastAsia="ru-RU"/>
        </w:rPr>
        <w:t>.</w:t>
      </w:r>
    </w:p>
    <w:p w:rsidR="009B4B13" w:rsidRDefault="009B4B13" w:rsidP="009B4B13">
      <w:pPr>
        <w:spacing w:after="0"/>
        <w:ind w:firstLine="567"/>
        <w:jc w:val="both"/>
        <w:rPr>
          <w:rFonts w:ascii="Courier New" w:eastAsia="Times New Roman" w:hAnsi="Courier New" w:cs="Courier New"/>
          <w:color w:val="000000"/>
          <w:spacing w:val="-10"/>
          <w:sz w:val="28"/>
          <w:szCs w:val="28"/>
          <w:lang w:eastAsia="ru-RU"/>
        </w:rPr>
      </w:pPr>
    </w:p>
    <w:p w:rsidR="009B4B13" w:rsidRPr="00F4074A" w:rsidRDefault="009B4B13" w:rsidP="00C763BA">
      <w:pPr>
        <w:spacing w:after="0" w:line="360" w:lineRule="auto"/>
        <w:jc w:val="center"/>
        <w:rPr>
          <w:rFonts w:ascii="Times New Roman" w:eastAsia="Times New Roman" w:hAnsi="Times New Roman" w:cs="Times New Roman"/>
          <w:b/>
          <w:color w:val="000000"/>
          <w:spacing w:val="-10"/>
          <w:sz w:val="28"/>
          <w:szCs w:val="28"/>
          <w:lang w:eastAsia="ru-RU"/>
        </w:rPr>
      </w:pPr>
      <w:r w:rsidRPr="00F4074A">
        <w:rPr>
          <w:rFonts w:ascii="Times New Roman" w:eastAsia="Times New Roman" w:hAnsi="Times New Roman" w:cs="Times New Roman"/>
          <w:b/>
          <w:color w:val="000000"/>
          <w:spacing w:val="-10"/>
          <w:sz w:val="28"/>
          <w:szCs w:val="28"/>
          <w:lang w:eastAsia="ru-RU"/>
        </w:rPr>
        <w:t>И</w:t>
      </w:r>
      <w:r w:rsidR="00BB2D5E" w:rsidRPr="00F4074A">
        <w:rPr>
          <w:rFonts w:ascii="Times New Roman" w:eastAsia="Times New Roman" w:hAnsi="Times New Roman" w:cs="Times New Roman"/>
          <w:b/>
          <w:color w:val="000000"/>
          <w:spacing w:val="-10"/>
          <w:sz w:val="28"/>
          <w:szCs w:val="28"/>
          <w:lang w:eastAsia="ru-RU"/>
        </w:rPr>
        <w:t>нтерпретация основных биохимических показателей применительно к судебно-медицинской практики</w:t>
      </w:r>
    </w:p>
    <w:p w:rsidR="009B4B13" w:rsidRDefault="009B4B13" w:rsidP="00C763BA">
      <w:pPr>
        <w:spacing w:after="0" w:line="360" w:lineRule="auto"/>
        <w:jc w:val="center"/>
        <w:rPr>
          <w:rFonts w:ascii="Times New Roman" w:eastAsia="Times New Roman" w:hAnsi="Times New Roman" w:cs="Times New Roman"/>
          <w:b/>
          <w:color w:val="000000"/>
          <w:spacing w:val="-10"/>
          <w:sz w:val="28"/>
          <w:szCs w:val="28"/>
          <w:lang w:eastAsia="ru-RU"/>
        </w:rPr>
      </w:pPr>
    </w:p>
    <w:p w:rsidR="0007402E" w:rsidRPr="00BB2D5E" w:rsidRDefault="0007402E" w:rsidP="00646E02">
      <w:pPr>
        <w:pStyle w:val="a3"/>
        <w:numPr>
          <w:ilvl w:val="0"/>
          <w:numId w:val="61"/>
        </w:numPr>
        <w:spacing w:after="0" w:line="360" w:lineRule="auto"/>
        <w:jc w:val="both"/>
        <w:rPr>
          <w:rFonts w:ascii="Times New Roman" w:eastAsia="Times New Roman" w:hAnsi="Times New Roman" w:cs="Times New Roman"/>
          <w:b/>
          <w:color w:val="000000"/>
          <w:spacing w:val="-10"/>
          <w:sz w:val="28"/>
          <w:szCs w:val="28"/>
          <w:lang w:eastAsia="ru-RU"/>
        </w:rPr>
      </w:pPr>
      <w:r w:rsidRPr="00BB2D5E">
        <w:rPr>
          <w:rFonts w:ascii="Times New Roman" w:eastAsia="Times New Roman" w:hAnsi="Times New Roman" w:cs="Times New Roman"/>
          <w:b/>
          <w:color w:val="000000"/>
          <w:spacing w:val="-10"/>
          <w:sz w:val="28"/>
          <w:szCs w:val="28"/>
          <w:lang w:eastAsia="ru-RU"/>
        </w:rPr>
        <w:t>Г</w:t>
      </w:r>
      <w:r w:rsidR="00BB2D5E" w:rsidRPr="00BB2D5E">
        <w:rPr>
          <w:rFonts w:ascii="Times New Roman" w:eastAsia="Times New Roman" w:hAnsi="Times New Roman" w:cs="Times New Roman"/>
          <w:b/>
          <w:color w:val="000000"/>
          <w:spacing w:val="-10"/>
          <w:sz w:val="28"/>
          <w:szCs w:val="28"/>
          <w:lang w:eastAsia="ru-RU"/>
        </w:rPr>
        <w:t>ликоген</w:t>
      </w:r>
    </w:p>
    <w:p w:rsidR="0007402E" w:rsidRDefault="0007402E" w:rsidP="00C763BA">
      <w:pPr>
        <w:spacing w:after="0" w:line="360" w:lineRule="auto"/>
        <w:jc w:val="both"/>
        <w:rPr>
          <w:rFonts w:ascii="Times New Roman" w:eastAsia="Times New Roman" w:hAnsi="Times New Roman" w:cs="Times New Roman"/>
          <w:color w:val="000000"/>
          <w:spacing w:val="-10"/>
          <w:sz w:val="28"/>
          <w:szCs w:val="28"/>
          <w:lang w:eastAsia="ru-RU"/>
        </w:rPr>
      </w:pPr>
    </w:p>
    <w:p w:rsidR="00B028C2" w:rsidRPr="00BB2D5E" w:rsidRDefault="0007402E" w:rsidP="00C763BA">
      <w:pPr>
        <w:pStyle w:val="FR1"/>
        <w:spacing w:line="360" w:lineRule="auto"/>
        <w:ind w:left="0" w:firstLine="540"/>
        <w:jc w:val="both"/>
        <w:rPr>
          <w:rFonts w:ascii="Times New Roman" w:hAnsi="Times New Roman"/>
          <w:i/>
          <w:szCs w:val="28"/>
        </w:rPr>
      </w:pPr>
      <w:r w:rsidRPr="00BB2D5E">
        <w:rPr>
          <w:rFonts w:ascii="Times New Roman" w:hAnsi="Times New Roman"/>
          <w:b/>
          <w:i/>
          <w:szCs w:val="28"/>
        </w:rPr>
        <w:t>Введение</w:t>
      </w:r>
      <w:r w:rsidRPr="00BB2D5E">
        <w:rPr>
          <w:rFonts w:ascii="Times New Roman" w:hAnsi="Times New Roman"/>
          <w:i/>
          <w:szCs w:val="28"/>
        </w:rPr>
        <w:t xml:space="preserve"> </w:t>
      </w:r>
    </w:p>
    <w:p w:rsidR="0007402E" w:rsidRPr="0007402E" w:rsidRDefault="0007402E" w:rsidP="00C763BA">
      <w:pPr>
        <w:pStyle w:val="FR1"/>
        <w:spacing w:line="360" w:lineRule="auto"/>
        <w:ind w:left="0" w:firstLine="540"/>
        <w:jc w:val="both"/>
        <w:rPr>
          <w:rFonts w:ascii="Times New Roman" w:hAnsi="Times New Roman"/>
          <w:szCs w:val="28"/>
        </w:rPr>
      </w:pPr>
      <w:r w:rsidRPr="0007402E">
        <w:rPr>
          <w:rFonts w:ascii="Times New Roman" w:hAnsi="Times New Roman"/>
          <w:szCs w:val="28"/>
        </w:rPr>
        <w:t>Гликоген является главной резервной формой углеводов в организме, которая используется для поддержания физиологической концентрации глюкозы в крови. Концентрация гликогена в печени  составляет 3-10%, в скелетной мышце</w:t>
      </w:r>
      <w:r w:rsidR="00997868">
        <w:rPr>
          <w:rFonts w:ascii="Times New Roman" w:hAnsi="Times New Roman"/>
          <w:szCs w:val="28"/>
        </w:rPr>
        <w:t xml:space="preserve"> - </w:t>
      </w:r>
      <w:r w:rsidRPr="0007402E">
        <w:rPr>
          <w:rFonts w:ascii="Times New Roman" w:hAnsi="Times New Roman"/>
          <w:szCs w:val="28"/>
        </w:rPr>
        <w:t>0</w:t>
      </w:r>
      <w:r w:rsidR="00997868">
        <w:rPr>
          <w:rFonts w:ascii="Times New Roman" w:hAnsi="Times New Roman"/>
          <w:szCs w:val="28"/>
        </w:rPr>
        <w:t>,</w:t>
      </w:r>
      <w:r w:rsidRPr="0007402E">
        <w:rPr>
          <w:rFonts w:ascii="Times New Roman" w:hAnsi="Times New Roman"/>
          <w:szCs w:val="28"/>
        </w:rPr>
        <w:t>6</w:t>
      </w:r>
      <w:r w:rsidR="00997868">
        <w:rPr>
          <w:rFonts w:ascii="Times New Roman" w:hAnsi="Times New Roman"/>
          <w:szCs w:val="28"/>
        </w:rPr>
        <w:t>–</w:t>
      </w:r>
      <w:r w:rsidRPr="0007402E">
        <w:rPr>
          <w:rFonts w:ascii="Times New Roman" w:hAnsi="Times New Roman"/>
          <w:szCs w:val="28"/>
        </w:rPr>
        <w:t>4</w:t>
      </w:r>
      <w:r w:rsidR="00997868">
        <w:rPr>
          <w:rFonts w:ascii="Times New Roman" w:hAnsi="Times New Roman"/>
          <w:szCs w:val="28"/>
        </w:rPr>
        <w:t xml:space="preserve"> </w:t>
      </w:r>
      <w:r w:rsidRPr="0007402E">
        <w:rPr>
          <w:rFonts w:ascii="Times New Roman" w:hAnsi="Times New Roman"/>
          <w:szCs w:val="28"/>
        </w:rPr>
        <w:t>%, миокард является дополнительным депо резервных углеводов у грудных детей. Содержание гликогена в миокарде вариабельно по данным различных авто</w:t>
      </w:r>
      <w:r w:rsidR="00DA6511">
        <w:rPr>
          <w:rFonts w:ascii="Times New Roman" w:hAnsi="Times New Roman"/>
          <w:szCs w:val="28"/>
        </w:rPr>
        <w:t>ров, в среднем  0.4-0.9%</w:t>
      </w:r>
      <w:r w:rsidRPr="0007402E">
        <w:rPr>
          <w:rFonts w:ascii="Times New Roman" w:hAnsi="Times New Roman"/>
          <w:szCs w:val="28"/>
        </w:rPr>
        <w:t>.</w:t>
      </w:r>
    </w:p>
    <w:p w:rsidR="00B028C2" w:rsidRPr="00BB2D5E" w:rsidRDefault="0007402E" w:rsidP="00C763BA">
      <w:pPr>
        <w:spacing w:after="0" w:line="360" w:lineRule="auto"/>
        <w:ind w:firstLine="540"/>
        <w:jc w:val="both"/>
        <w:rPr>
          <w:rFonts w:ascii="Times New Roman" w:hAnsi="Times New Roman"/>
          <w:i/>
          <w:sz w:val="28"/>
          <w:szCs w:val="28"/>
        </w:rPr>
      </w:pPr>
      <w:r w:rsidRPr="00BB2D5E">
        <w:rPr>
          <w:rFonts w:ascii="Times New Roman" w:hAnsi="Times New Roman"/>
          <w:b/>
          <w:i/>
          <w:sz w:val="28"/>
          <w:szCs w:val="28"/>
        </w:rPr>
        <w:t>Показания к исследованию</w:t>
      </w:r>
      <w:r w:rsidRPr="00BB2D5E">
        <w:rPr>
          <w:rFonts w:ascii="Times New Roman" w:hAnsi="Times New Roman"/>
          <w:i/>
          <w:sz w:val="28"/>
          <w:szCs w:val="28"/>
        </w:rPr>
        <w:t xml:space="preserve"> </w:t>
      </w:r>
    </w:p>
    <w:p w:rsidR="0007402E" w:rsidRPr="0007402E" w:rsidRDefault="0007402E" w:rsidP="00C763BA">
      <w:pPr>
        <w:spacing w:after="0" w:line="360" w:lineRule="auto"/>
        <w:ind w:firstLine="540"/>
        <w:jc w:val="both"/>
        <w:rPr>
          <w:rFonts w:ascii="Times New Roman" w:hAnsi="Times New Roman" w:cs="Times New Roman"/>
          <w:sz w:val="28"/>
          <w:szCs w:val="28"/>
        </w:rPr>
      </w:pPr>
      <w:r w:rsidRPr="0007402E">
        <w:rPr>
          <w:rFonts w:ascii="Times New Roman" w:hAnsi="Times New Roman"/>
          <w:sz w:val="28"/>
          <w:szCs w:val="28"/>
        </w:rPr>
        <w:t>Определение гликогена в печени, миокарде, скелетной мышце в судебно-медицинской практике используется для подтверждения диагноза смерти от общего переохлаждения организма, травматического шока, скоропостижной смерти (в том числе от ишемической болезни сердца (ИБС)</w:t>
      </w:r>
      <w:r>
        <w:rPr>
          <w:rFonts w:ascii="Times New Roman" w:hAnsi="Times New Roman"/>
          <w:sz w:val="28"/>
          <w:szCs w:val="28"/>
        </w:rPr>
        <w:t>, острого отравления этиловым спиртом</w:t>
      </w:r>
      <w:r w:rsidRPr="0007402E">
        <w:rPr>
          <w:rFonts w:ascii="Times New Roman" w:hAnsi="Times New Roman"/>
          <w:sz w:val="28"/>
          <w:szCs w:val="28"/>
        </w:rPr>
        <w:t>, а также для оценки быстроты наступления смерти</w:t>
      </w:r>
      <w:r w:rsidRPr="0007402E">
        <w:rPr>
          <w:rFonts w:ascii="Times New Roman" w:hAnsi="Times New Roman" w:cs="Times New Roman"/>
          <w:sz w:val="28"/>
          <w:szCs w:val="28"/>
        </w:rPr>
        <w:t xml:space="preserve">. </w:t>
      </w:r>
      <w:r w:rsidRPr="0007402E">
        <w:rPr>
          <w:rFonts w:ascii="Times New Roman" w:hAnsi="Times New Roman" w:cs="Times New Roman"/>
          <w:color w:val="000000"/>
          <w:sz w:val="28"/>
          <w:szCs w:val="28"/>
          <w:lang w:eastAsia="ru-RU" w:bidi="ru-RU"/>
        </w:rPr>
        <w:t>В частности</w:t>
      </w:r>
      <w:r>
        <w:rPr>
          <w:rFonts w:ascii="Times New Roman" w:hAnsi="Times New Roman" w:cs="Times New Roman"/>
          <w:color w:val="000000"/>
          <w:sz w:val="28"/>
          <w:szCs w:val="28"/>
          <w:lang w:eastAsia="ru-RU" w:bidi="ru-RU"/>
        </w:rPr>
        <w:t xml:space="preserve"> </w:t>
      </w:r>
      <w:r w:rsidRPr="0007402E">
        <w:rPr>
          <w:rFonts w:ascii="Times New Roman" w:hAnsi="Times New Roman" w:cs="Times New Roman"/>
          <w:color w:val="000000"/>
          <w:sz w:val="28"/>
          <w:szCs w:val="28"/>
          <w:lang w:eastAsia="ru-RU" w:bidi="ru-RU"/>
        </w:rPr>
        <w:t>затруднительна дифференци</w:t>
      </w:r>
      <w:r w:rsidR="00C61A4E">
        <w:rPr>
          <w:rFonts w:ascii="Times New Roman" w:hAnsi="Times New Roman" w:cs="Times New Roman"/>
          <w:color w:val="000000"/>
          <w:sz w:val="28"/>
          <w:szCs w:val="28"/>
          <w:lang w:eastAsia="ru-RU" w:bidi="ru-RU"/>
        </w:rPr>
        <w:t>альная</w:t>
      </w:r>
      <w:r w:rsidRPr="0007402E">
        <w:rPr>
          <w:rFonts w:ascii="Times New Roman" w:hAnsi="Times New Roman" w:cs="Times New Roman"/>
          <w:color w:val="000000"/>
          <w:sz w:val="28"/>
          <w:szCs w:val="28"/>
          <w:lang w:eastAsia="ru-RU" w:bidi="ru-RU"/>
        </w:rPr>
        <w:t xml:space="preserve"> диагностика между скоропостижной смертью от острых форм ишемической, болезни сердца и смертью от острого отравления этиловым алкоголем, когда патоморфологические признаки выражены слабо, а количественное содержание этилового алкоголя в крови незначительно.</w:t>
      </w:r>
    </w:p>
    <w:p w:rsidR="0007402E" w:rsidRPr="00FC23AC" w:rsidRDefault="0007402E" w:rsidP="00C763BA">
      <w:pPr>
        <w:pStyle w:val="50"/>
        <w:shd w:val="clear" w:color="auto" w:fill="auto"/>
        <w:spacing w:before="0" w:line="360" w:lineRule="auto"/>
        <w:ind w:firstLine="567"/>
        <w:jc w:val="both"/>
        <w:rPr>
          <w:b w:val="0"/>
        </w:rPr>
      </w:pPr>
      <w:r w:rsidRPr="00FC23AC">
        <w:rPr>
          <w:b w:val="0"/>
          <w:color w:val="000000"/>
          <w:lang w:eastAsia="ru-RU" w:bidi="ru-RU"/>
        </w:rPr>
        <w:t>Нередко вопрос о дифференци</w:t>
      </w:r>
      <w:r w:rsidR="00C61A4E">
        <w:rPr>
          <w:b w:val="0"/>
          <w:color w:val="000000"/>
          <w:lang w:eastAsia="ru-RU" w:bidi="ru-RU"/>
        </w:rPr>
        <w:t>альной</w:t>
      </w:r>
      <w:r w:rsidRPr="00FC23AC">
        <w:rPr>
          <w:b w:val="0"/>
          <w:color w:val="000000"/>
          <w:lang w:eastAsia="ru-RU" w:bidi="ru-RU"/>
        </w:rPr>
        <w:t xml:space="preserve"> диагностике возникает при смерти людей пожилого возраста, когда</w:t>
      </w:r>
      <w:r>
        <w:rPr>
          <w:b w:val="0"/>
          <w:color w:val="000000"/>
          <w:lang w:eastAsia="ru-RU" w:bidi="ru-RU"/>
        </w:rPr>
        <w:t xml:space="preserve"> имеются выраженные болезненные</w:t>
      </w:r>
      <w:r w:rsidRPr="00FC23AC">
        <w:rPr>
          <w:b w:val="0"/>
          <w:color w:val="000000"/>
          <w:lang w:eastAsia="ru-RU" w:bidi="ru-RU"/>
        </w:rPr>
        <w:t>: изменения в органах при значительных количествах алкоголя в крови.</w:t>
      </w:r>
      <w:r w:rsidR="000C7179">
        <w:rPr>
          <w:b w:val="0"/>
          <w:color w:val="000000"/>
          <w:lang w:eastAsia="ru-RU" w:bidi="ru-RU"/>
        </w:rPr>
        <w:t xml:space="preserve"> </w:t>
      </w:r>
      <w:r w:rsidRPr="00FC23AC">
        <w:rPr>
          <w:b w:val="0"/>
          <w:color w:val="000000"/>
          <w:lang w:eastAsia="ru-RU" w:bidi="ru-RU"/>
        </w:rPr>
        <w:t xml:space="preserve">Здесь очень важно прибегнуть к дополнительному биохимическому и гистологическому </w:t>
      </w:r>
      <w:r w:rsidRPr="00FC23AC">
        <w:rPr>
          <w:b w:val="0"/>
          <w:color w:val="000000"/>
          <w:lang w:eastAsia="ru-RU" w:bidi="ru-RU"/>
        </w:rPr>
        <w:lastRenderedPageBreak/>
        <w:t>исследованию на гликоген.</w:t>
      </w:r>
    </w:p>
    <w:p w:rsidR="0007402E" w:rsidRPr="00FC23AC" w:rsidRDefault="0007402E" w:rsidP="00C763BA">
      <w:pPr>
        <w:pStyle w:val="50"/>
        <w:shd w:val="clear" w:color="auto" w:fill="auto"/>
        <w:tabs>
          <w:tab w:val="left" w:pos="9821"/>
        </w:tabs>
        <w:spacing w:before="0" w:line="360" w:lineRule="auto"/>
        <w:ind w:firstLine="567"/>
        <w:jc w:val="both"/>
        <w:rPr>
          <w:b w:val="0"/>
        </w:rPr>
      </w:pPr>
      <w:r w:rsidRPr="00FC23AC">
        <w:rPr>
          <w:b w:val="0"/>
          <w:color w:val="000000"/>
          <w:lang w:eastAsia="ru-RU" w:bidi="ru-RU"/>
        </w:rPr>
        <w:t>С целью определения времени стрессового воздействия определяется суммарное содержание гликогена и глюкозы в печени и глюкозы в крови и моче (авиакатастрофы).</w:t>
      </w:r>
    </w:p>
    <w:p w:rsidR="0007402E" w:rsidRPr="00FC23AC" w:rsidRDefault="0007402E" w:rsidP="00C763BA">
      <w:pPr>
        <w:pStyle w:val="50"/>
        <w:shd w:val="clear" w:color="auto" w:fill="auto"/>
        <w:spacing w:before="0" w:line="360" w:lineRule="auto"/>
        <w:ind w:firstLine="567"/>
        <w:jc w:val="both"/>
        <w:rPr>
          <w:b w:val="0"/>
        </w:rPr>
      </w:pPr>
      <w:r w:rsidRPr="00FC23AC">
        <w:rPr>
          <w:b w:val="0"/>
          <w:color w:val="000000"/>
          <w:lang w:eastAsia="ru-RU" w:bidi="ru-RU"/>
        </w:rPr>
        <w:t xml:space="preserve">В случаях мгновенной смерти суммарное количество углеводов </w:t>
      </w:r>
      <w:r w:rsidRPr="00FC23AC">
        <w:rPr>
          <w:b w:val="0"/>
          <w:color w:val="000000"/>
          <w:vertAlign w:val="subscript"/>
          <w:lang w:eastAsia="ru-RU" w:bidi="ru-RU"/>
        </w:rPr>
        <w:t xml:space="preserve"> </w:t>
      </w:r>
      <w:r w:rsidRPr="00FC23AC">
        <w:rPr>
          <w:b w:val="0"/>
          <w:color w:val="000000"/>
          <w:lang w:eastAsia="ru-RU" w:bidi="ru-RU"/>
        </w:rPr>
        <w:t>находится в норме (от 3000 мг % и выше). Если смерть наступает в условиях выраженного стрессового воздействия, показатели суммарных углеводов в печени снижаются до 1000-1500 мг % и ниже.</w:t>
      </w:r>
    </w:p>
    <w:p w:rsidR="0007402E" w:rsidRPr="00FC23AC" w:rsidRDefault="0007402E" w:rsidP="00C763BA">
      <w:pPr>
        <w:pStyle w:val="50"/>
        <w:shd w:val="clear" w:color="auto" w:fill="auto"/>
        <w:spacing w:before="0" w:line="360" w:lineRule="auto"/>
        <w:ind w:firstLine="567"/>
        <w:jc w:val="both"/>
        <w:rPr>
          <w:b w:val="0"/>
        </w:rPr>
      </w:pPr>
      <w:r w:rsidRPr="00FC23AC">
        <w:rPr>
          <w:b w:val="0"/>
          <w:color w:val="000000"/>
          <w:lang w:eastAsia="ru-RU" w:bidi="ru-RU"/>
        </w:rPr>
        <w:t>В условиях длительного аварийного полета под воздействием нервно</w:t>
      </w:r>
      <w:r w:rsidR="00DD0847">
        <w:rPr>
          <w:b w:val="0"/>
          <w:color w:val="000000"/>
          <w:lang w:eastAsia="ru-RU" w:bidi="ru-RU"/>
        </w:rPr>
        <w:t xml:space="preserve"> </w:t>
      </w:r>
      <w:r w:rsidRPr="00FC23AC">
        <w:rPr>
          <w:b w:val="0"/>
          <w:color w:val="000000"/>
          <w:lang w:eastAsia="ru-RU" w:bidi="ru-RU"/>
        </w:rPr>
        <w:t>- физического перенапряжения может произойти глубокое истощение энергетических ресурсов.</w:t>
      </w:r>
      <w:r w:rsidR="00DD0847">
        <w:rPr>
          <w:b w:val="0"/>
          <w:color w:val="000000"/>
          <w:lang w:eastAsia="ru-RU" w:bidi="ru-RU"/>
        </w:rPr>
        <w:t xml:space="preserve"> </w:t>
      </w:r>
      <w:r w:rsidRPr="00FC23AC">
        <w:rPr>
          <w:b w:val="0"/>
          <w:color w:val="000000"/>
          <w:lang w:eastAsia="ru-RU" w:bidi="ru-RU"/>
        </w:rPr>
        <w:t>При этом суммарное количество углеводов снижается до 1000 мг % и ниже, понижается уровень сахара в крови из бедренной вены до 3,3-2,0 ммоль/л.</w:t>
      </w:r>
    </w:p>
    <w:p w:rsidR="0007402E" w:rsidRPr="00DD0847" w:rsidRDefault="0007402E" w:rsidP="00C763BA">
      <w:pPr>
        <w:spacing w:after="0" w:line="360" w:lineRule="auto"/>
        <w:ind w:firstLine="567"/>
        <w:jc w:val="both"/>
        <w:rPr>
          <w:rFonts w:ascii="Times New Roman" w:hAnsi="Times New Roman" w:cs="Times New Roman"/>
          <w:sz w:val="28"/>
          <w:szCs w:val="28"/>
        </w:rPr>
      </w:pPr>
      <w:r w:rsidRPr="00DD0847">
        <w:rPr>
          <w:rFonts w:ascii="Times New Roman" w:hAnsi="Times New Roman" w:cs="Times New Roman"/>
          <w:color w:val="000000"/>
          <w:sz w:val="28"/>
          <w:szCs w:val="28"/>
          <w:lang w:eastAsia="ru-RU" w:bidi="ru-RU"/>
        </w:rPr>
        <w:t>При внезапно возникшем страхе, панике, острых болевых ощущениях механизм снижения углеводного резерва иной - происходит рефлекторный выброс в кровь углеводов печени. В таких условиях суммарное количество</w:t>
      </w:r>
      <w:r w:rsidR="00DD0847">
        <w:rPr>
          <w:rFonts w:ascii="Times New Roman" w:hAnsi="Times New Roman" w:cs="Times New Roman"/>
          <w:color w:val="000000"/>
          <w:sz w:val="28"/>
          <w:szCs w:val="28"/>
          <w:lang w:eastAsia="ru-RU" w:bidi="ru-RU"/>
        </w:rPr>
        <w:t xml:space="preserve"> углеводов в печени снижается в 2 и более раза; появляется </w:t>
      </w:r>
      <w:r w:rsidR="00FE784F">
        <w:rPr>
          <w:rFonts w:ascii="Times New Roman" w:hAnsi="Times New Roman" w:cs="Times New Roman"/>
          <w:color w:val="000000"/>
          <w:sz w:val="28"/>
          <w:szCs w:val="28"/>
          <w:lang w:eastAsia="ru-RU" w:bidi="ru-RU"/>
        </w:rPr>
        <w:t>глюкоза</w:t>
      </w:r>
      <w:r w:rsidR="00DD0847">
        <w:rPr>
          <w:rFonts w:ascii="Times New Roman" w:hAnsi="Times New Roman" w:cs="Times New Roman"/>
          <w:color w:val="000000"/>
          <w:sz w:val="28"/>
          <w:szCs w:val="28"/>
          <w:lang w:eastAsia="ru-RU" w:bidi="ru-RU"/>
        </w:rPr>
        <w:t xml:space="preserve"> в моче (показатели количества глюкозы в крови практически не изменяются.</w:t>
      </w:r>
    </w:p>
    <w:p w:rsidR="0007402E" w:rsidRPr="0007402E" w:rsidRDefault="0007402E" w:rsidP="00C763BA">
      <w:pPr>
        <w:spacing w:after="0" w:line="360" w:lineRule="auto"/>
        <w:ind w:firstLine="567"/>
        <w:jc w:val="both"/>
        <w:rPr>
          <w:rFonts w:ascii="Times New Roman" w:hAnsi="Times New Roman"/>
          <w:sz w:val="28"/>
          <w:szCs w:val="28"/>
        </w:rPr>
      </w:pPr>
      <w:r w:rsidRPr="0007402E">
        <w:rPr>
          <w:rFonts w:ascii="Times New Roman" w:hAnsi="Times New Roman"/>
          <w:sz w:val="28"/>
          <w:szCs w:val="28"/>
        </w:rPr>
        <w:t xml:space="preserve">При охлаждении до наступления патологического процесса в организме мобилизуются энергетические резервы, поддерживающие температуру тела: переваривание пищи, утилизация глюкозы крови, гликогена печени и мышц. Причиной смерти при переохлаждении может быть остановка дыхания, сосудистый коллапс, фибрилляция сердца. При биохимическом исследовании в крови </w:t>
      </w:r>
      <w:r w:rsidR="00FE784F">
        <w:rPr>
          <w:rFonts w:ascii="Times New Roman" w:hAnsi="Times New Roman"/>
          <w:sz w:val="28"/>
          <w:szCs w:val="28"/>
        </w:rPr>
        <w:t xml:space="preserve">уровень глюкозы минимальный или может </w:t>
      </w:r>
      <w:r w:rsidRPr="0007402E">
        <w:rPr>
          <w:rFonts w:ascii="Times New Roman" w:hAnsi="Times New Roman"/>
          <w:sz w:val="28"/>
          <w:szCs w:val="28"/>
        </w:rPr>
        <w:t>не обнаружива</w:t>
      </w:r>
      <w:r w:rsidR="00FE784F">
        <w:rPr>
          <w:rFonts w:ascii="Times New Roman" w:hAnsi="Times New Roman"/>
          <w:sz w:val="28"/>
          <w:szCs w:val="28"/>
        </w:rPr>
        <w:t xml:space="preserve">ться, так же как и </w:t>
      </w:r>
      <w:r w:rsidRPr="0007402E">
        <w:rPr>
          <w:rFonts w:ascii="Times New Roman" w:hAnsi="Times New Roman"/>
          <w:sz w:val="28"/>
          <w:szCs w:val="28"/>
        </w:rPr>
        <w:t>гликоген</w:t>
      </w:r>
      <w:r w:rsidR="00FE784F">
        <w:rPr>
          <w:rFonts w:ascii="Times New Roman" w:hAnsi="Times New Roman"/>
          <w:sz w:val="28"/>
          <w:szCs w:val="28"/>
        </w:rPr>
        <w:t xml:space="preserve"> в тканях</w:t>
      </w:r>
      <w:r w:rsidRPr="0007402E">
        <w:rPr>
          <w:rFonts w:ascii="Times New Roman" w:hAnsi="Times New Roman"/>
          <w:sz w:val="28"/>
          <w:szCs w:val="28"/>
        </w:rPr>
        <w:t xml:space="preserve">. </w:t>
      </w:r>
    </w:p>
    <w:p w:rsidR="0007402E" w:rsidRPr="0007402E" w:rsidRDefault="0007402E" w:rsidP="00C763BA">
      <w:pPr>
        <w:spacing w:after="0" w:line="360" w:lineRule="auto"/>
        <w:ind w:firstLine="567"/>
        <w:jc w:val="both"/>
        <w:rPr>
          <w:rFonts w:ascii="Times New Roman" w:hAnsi="Times New Roman"/>
          <w:sz w:val="28"/>
          <w:szCs w:val="28"/>
        </w:rPr>
      </w:pPr>
      <w:r w:rsidRPr="0007402E">
        <w:rPr>
          <w:rFonts w:ascii="Times New Roman" w:hAnsi="Times New Roman"/>
          <w:sz w:val="28"/>
          <w:szCs w:val="28"/>
        </w:rPr>
        <w:t xml:space="preserve">При кратковременном охлаждении (утоплении, «нулевая температура») часто исчезает глюкоза в крови, гликоген в печени может сохраняться. Кроме смерти от переохлаждения отсутствие гликогена в тканях может указывать на смерть с длительной агонией, травматический шок. </w:t>
      </w:r>
    </w:p>
    <w:p w:rsidR="0007402E" w:rsidRPr="0007402E" w:rsidRDefault="0007402E" w:rsidP="00C763BA">
      <w:pPr>
        <w:spacing w:after="0" w:line="360" w:lineRule="auto"/>
        <w:ind w:firstLine="567"/>
        <w:jc w:val="both"/>
        <w:rPr>
          <w:rFonts w:ascii="Times New Roman" w:hAnsi="Times New Roman"/>
          <w:sz w:val="28"/>
          <w:szCs w:val="28"/>
        </w:rPr>
      </w:pPr>
      <w:r w:rsidRPr="0007402E">
        <w:rPr>
          <w:rFonts w:ascii="Times New Roman" w:hAnsi="Times New Roman"/>
          <w:sz w:val="28"/>
          <w:szCs w:val="28"/>
        </w:rPr>
        <w:lastRenderedPageBreak/>
        <w:t>Обнаружение концентрации гликогена в пределах нормальных значений в печени подтверждает остроту наступления смерти: насилие, травма, острая коронарная недостаточность, повреждение головного мозга, эмболия, асфиксия. Наиболее полное представление о причине смерти и быстроте ее наступления можно получить при одновременном исследовании крови, фрагментов печени, миокарда и скелетной мышцы</w:t>
      </w:r>
      <w:r w:rsidR="00FE784F">
        <w:rPr>
          <w:rFonts w:ascii="Times New Roman" w:hAnsi="Times New Roman"/>
          <w:sz w:val="28"/>
          <w:szCs w:val="28"/>
        </w:rPr>
        <w:t xml:space="preserve"> на глюкозу и гликоген</w:t>
      </w:r>
      <w:r w:rsidRPr="0007402E">
        <w:rPr>
          <w:rFonts w:ascii="Times New Roman" w:hAnsi="Times New Roman"/>
          <w:sz w:val="28"/>
          <w:szCs w:val="28"/>
        </w:rPr>
        <w:t>.</w:t>
      </w:r>
    </w:p>
    <w:p w:rsidR="00B028C2" w:rsidRPr="00BB2D5E" w:rsidRDefault="00BB2D5E" w:rsidP="00C763BA">
      <w:pPr>
        <w:spacing w:after="0" w:line="360" w:lineRule="auto"/>
        <w:ind w:firstLine="567"/>
        <w:jc w:val="both"/>
        <w:rPr>
          <w:rFonts w:ascii="Times New Roman" w:hAnsi="Times New Roman"/>
          <w:b/>
          <w:i/>
          <w:sz w:val="28"/>
          <w:szCs w:val="28"/>
        </w:rPr>
      </w:pPr>
      <w:r w:rsidRPr="00BB2D5E">
        <w:rPr>
          <w:rFonts w:ascii="Times New Roman" w:hAnsi="Times New Roman"/>
          <w:b/>
          <w:i/>
          <w:sz w:val="28"/>
          <w:szCs w:val="28"/>
        </w:rPr>
        <w:t>Противопоказания к исследованию</w:t>
      </w:r>
      <w:r w:rsidR="0007402E" w:rsidRPr="00BB2D5E">
        <w:rPr>
          <w:rFonts w:ascii="Times New Roman" w:hAnsi="Times New Roman"/>
          <w:b/>
          <w:i/>
          <w:sz w:val="28"/>
          <w:szCs w:val="28"/>
        </w:rPr>
        <w:t xml:space="preserve"> </w:t>
      </w:r>
    </w:p>
    <w:p w:rsidR="0007402E" w:rsidRDefault="0007402E" w:rsidP="00C763BA">
      <w:pPr>
        <w:spacing w:after="0" w:line="360" w:lineRule="auto"/>
        <w:ind w:firstLine="567"/>
        <w:jc w:val="both"/>
        <w:rPr>
          <w:rFonts w:ascii="Times New Roman" w:hAnsi="Times New Roman"/>
          <w:sz w:val="28"/>
          <w:szCs w:val="28"/>
        </w:rPr>
      </w:pPr>
      <w:r w:rsidRPr="0007402E">
        <w:rPr>
          <w:rFonts w:ascii="Times New Roman" w:hAnsi="Times New Roman"/>
          <w:sz w:val="28"/>
          <w:szCs w:val="28"/>
        </w:rPr>
        <w:t>Резко выраженные гнилостные изменения тканей и органов.</w:t>
      </w:r>
    </w:p>
    <w:p w:rsidR="008926FD" w:rsidRPr="00BB2D5E" w:rsidRDefault="008926FD" w:rsidP="00C763BA">
      <w:pPr>
        <w:pStyle w:val="20"/>
        <w:shd w:val="clear" w:color="auto" w:fill="auto"/>
        <w:spacing w:after="0" w:line="360" w:lineRule="auto"/>
        <w:jc w:val="both"/>
        <w:rPr>
          <w:i/>
          <w:color w:val="000000"/>
          <w:lang w:eastAsia="ru-RU" w:bidi="ru-RU"/>
        </w:rPr>
      </w:pPr>
      <w:r>
        <w:rPr>
          <w:rFonts w:ascii="Times New Roman" w:hAnsi="Times New Roman"/>
          <w:b/>
          <w:sz w:val="28"/>
          <w:szCs w:val="28"/>
        </w:rPr>
        <w:t xml:space="preserve">          </w:t>
      </w:r>
      <w:r w:rsidRPr="00BB2D5E">
        <w:rPr>
          <w:rFonts w:ascii="Times New Roman" w:hAnsi="Times New Roman"/>
          <w:b/>
          <w:i/>
          <w:sz w:val="28"/>
          <w:szCs w:val="28"/>
        </w:rPr>
        <w:t>Забор объектов</w:t>
      </w:r>
    </w:p>
    <w:p w:rsidR="008926FD" w:rsidRPr="008926FD" w:rsidRDefault="008926FD" w:rsidP="00C763BA">
      <w:pPr>
        <w:pStyle w:val="20"/>
        <w:shd w:val="clear" w:color="auto" w:fill="auto"/>
        <w:spacing w:after="0" w:line="360" w:lineRule="auto"/>
        <w:ind w:firstLine="567"/>
        <w:jc w:val="both"/>
        <w:rPr>
          <w:color w:val="000000"/>
          <w:lang w:eastAsia="ru-RU" w:bidi="ru-RU"/>
        </w:rPr>
      </w:pPr>
      <w:r w:rsidRPr="008926FD">
        <w:rPr>
          <w:rFonts w:ascii="Times New Roman" w:hAnsi="Times New Roman" w:cs="Times New Roman"/>
          <w:color w:val="000000"/>
          <w:sz w:val="28"/>
          <w:szCs w:val="28"/>
          <w:lang w:eastAsia="ru-RU" w:bidi="ru-RU"/>
        </w:rPr>
        <w:t>1.</w:t>
      </w:r>
      <w:r>
        <w:rPr>
          <w:rFonts w:ascii="Times New Roman" w:hAnsi="Times New Roman" w:cs="Times New Roman"/>
          <w:color w:val="000000"/>
          <w:sz w:val="28"/>
          <w:szCs w:val="28"/>
          <w:lang w:eastAsia="ru-RU" w:bidi="ru-RU"/>
        </w:rPr>
        <w:t xml:space="preserve"> </w:t>
      </w:r>
      <w:r w:rsidRPr="00400906">
        <w:rPr>
          <w:rFonts w:ascii="Times New Roman" w:hAnsi="Times New Roman" w:cs="Times New Roman"/>
          <w:color w:val="000000"/>
          <w:sz w:val="28"/>
          <w:szCs w:val="28"/>
          <w:lang w:eastAsia="ru-RU" w:bidi="ru-RU"/>
        </w:rPr>
        <w:t>На биохимический анализ для определения гликогена направ</w:t>
      </w:r>
      <w:r w:rsidRPr="00400906">
        <w:rPr>
          <w:rFonts w:ascii="Times New Roman" w:hAnsi="Times New Roman" w:cs="Times New Roman"/>
          <w:color w:val="000000"/>
          <w:sz w:val="28"/>
          <w:szCs w:val="28"/>
          <w:lang w:eastAsia="ru-RU" w:bidi="ru-RU"/>
        </w:rPr>
        <w:softHyphen/>
        <w:t>ляются кусочки ткани размерами 2-3 * 3-4 см, взятые:</w:t>
      </w:r>
    </w:p>
    <w:p w:rsidR="008926FD" w:rsidRPr="00400906" w:rsidRDefault="008926FD" w:rsidP="00C763BA">
      <w:pPr>
        <w:pStyle w:val="20"/>
        <w:shd w:val="clear" w:color="auto" w:fill="auto"/>
        <w:spacing w:after="0" w:line="360" w:lineRule="auto"/>
        <w:ind w:firstLine="567"/>
        <w:jc w:val="both"/>
        <w:rPr>
          <w:rFonts w:ascii="Times New Roman" w:hAnsi="Times New Roman" w:cs="Times New Roman"/>
          <w:sz w:val="28"/>
          <w:szCs w:val="28"/>
        </w:rPr>
      </w:pPr>
      <w:r w:rsidRPr="00400906">
        <w:rPr>
          <w:rFonts w:ascii="Times New Roman" w:hAnsi="Times New Roman" w:cs="Times New Roman"/>
          <w:color w:val="000000"/>
          <w:sz w:val="28"/>
          <w:szCs w:val="28"/>
          <w:lang w:eastAsia="ru-RU" w:bidi="ru-RU"/>
        </w:rPr>
        <w:t xml:space="preserve"> - из стенки левого желудочка, сердца по средней линии, проходящей между коронарной бороздой и верхушкой сердца;</w:t>
      </w:r>
    </w:p>
    <w:p w:rsidR="008926FD" w:rsidRDefault="008926FD" w:rsidP="00C763BA">
      <w:pPr>
        <w:pStyle w:val="20"/>
        <w:shd w:val="clear" w:color="auto" w:fill="auto"/>
        <w:spacing w:after="0" w:line="360" w:lineRule="auto"/>
        <w:ind w:firstLine="567"/>
        <w:jc w:val="both"/>
        <w:rPr>
          <w:rFonts w:ascii="Times New Roman" w:hAnsi="Times New Roman" w:cs="Times New Roman"/>
          <w:color w:val="000000"/>
          <w:sz w:val="28"/>
          <w:szCs w:val="28"/>
          <w:lang w:eastAsia="ru-RU" w:bidi="ru-RU"/>
        </w:rPr>
      </w:pPr>
      <w:r w:rsidRPr="00400906">
        <w:rPr>
          <w:rFonts w:ascii="Times New Roman" w:hAnsi="Times New Roman" w:cs="Times New Roman"/>
          <w:color w:val="000000"/>
          <w:sz w:val="28"/>
          <w:szCs w:val="28"/>
          <w:lang w:eastAsia="ru-RU" w:bidi="ru-RU"/>
        </w:rPr>
        <w:t>- из большой грудной или подвздошной мышцы;</w:t>
      </w:r>
    </w:p>
    <w:p w:rsidR="008926FD" w:rsidRPr="00400906" w:rsidRDefault="008926FD" w:rsidP="00C763BA">
      <w:pPr>
        <w:pStyle w:val="20"/>
        <w:shd w:val="clear" w:color="auto" w:fill="auto"/>
        <w:spacing w:after="0" w:line="36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 </w:t>
      </w:r>
      <w:r w:rsidRPr="00400906">
        <w:rPr>
          <w:rFonts w:ascii="Times New Roman" w:hAnsi="Times New Roman" w:cs="Times New Roman"/>
          <w:color w:val="000000"/>
          <w:sz w:val="28"/>
          <w:szCs w:val="28"/>
          <w:lang w:eastAsia="ru-RU" w:bidi="ru-RU"/>
        </w:rPr>
        <w:t>из правой доли печени около круглой связки на глубине не менее 2-3 см от поверхности, не содержащ</w:t>
      </w:r>
      <w:r w:rsidR="00FE784F">
        <w:rPr>
          <w:rFonts w:ascii="Times New Roman" w:hAnsi="Times New Roman" w:cs="Times New Roman"/>
          <w:color w:val="000000"/>
          <w:sz w:val="28"/>
          <w:szCs w:val="28"/>
          <w:lang w:eastAsia="ru-RU" w:bidi="ru-RU"/>
        </w:rPr>
        <w:t>ей</w:t>
      </w:r>
      <w:r w:rsidRPr="00400906">
        <w:rPr>
          <w:rFonts w:ascii="Times New Roman" w:hAnsi="Times New Roman" w:cs="Times New Roman"/>
          <w:color w:val="000000"/>
          <w:sz w:val="28"/>
          <w:szCs w:val="28"/>
          <w:lang w:eastAsia="ru-RU" w:bidi="ru-RU"/>
        </w:rPr>
        <w:t xml:space="preserve"> крупных и средних </w:t>
      </w:r>
      <w:r w:rsidR="00FE784F">
        <w:rPr>
          <w:rFonts w:ascii="Times New Roman" w:hAnsi="Times New Roman" w:cs="Times New Roman"/>
          <w:color w:val="000000"/>
          <w:sz w:val="28"/>
          <w:szCs w:val="28"/>
          <w:lang w:eastAsia="ru-RU" w:bidi="ru-RU"/>
        </w:rPr>
        <w:t xml:space="preserve">калибров </w:t>
      </w:r>
      <w:r w:rsidRPr="00400906">
        <w:rPr>
          <w:rFonts w:ascii="Times New Roman" w:hAnsi="Times New Roman" w:cs="Times New Roman"/>
          <w:color w:val="000000"/>
          <w:sz w:val="28"/>
          <w:szCs w:val="28"/>
          <w:lang w:eastAsia="ru-RU" w:bidi="ru-RU"/>
        </w:rPr>
        <w:t>желчных протоков.</w:t>
      </w:r>
    </w:p>
    <w:p w:rsidR="008926FD" w:rsidRDefault="008926FD" w:rsidP="00C763BA">
      <w:pPr>
        <w:pStyle w:val="20"/>
        <w:shd w:val="clear" w:color="auto" w:fill="auto"/>
        <w:spacing w:after="0" w:line="360" w:lineRule="auto"/>
        <w:ind w:firstLine="709"/>
        <w:jc w:val="both"/>
        <w:rPr>
          <w:rFonts w:ascii="Times New Roman" w:hAnsi="Times New Roman" w:cs="Times New Roman"/>
          <w:color w:val="000000"/>
          <w:sz w:val="28"/>
          <w:szCs w:val="28"/>
          <w:lang w:eastAsia="ru-RU" w:bidi="ru-RU"/>
        </w:rPr>
      </w:pPr>
      <w:r w:rsidRPr="00400906">
        <w:rPr>
          <w:rFonts w:ascii="Times New Roman" w:hAnsi="Times New Roman" w:cs="Times New Roman"/>
          <w:color w:val="000000"/>
          <w:sz w:val="28"/>
          <w:szCs w:val="28"/>
          <w:lang w:eastAsia="ru-RU" w:bidi="ru-RU"/>
        </w:rPr>
        <w:t>Кусочки тканей должны быть помещены в отдельные маркирован</w:t>
      </w:r>
      <w:r w:rsidRPr="00400906">
        <w:rPr>
          <w:rFonts w:ascii="Times New Roman" w:hAnsi="Times New Roman" w:cs="Times New Roman"/>
          <w:color w:val="000000"/>
          <w:sz w:val="28"/>
          <w:szCs w:val="28"/>
          <w:lang w:eastAsia="ru-RU" w:bidi="ru-RU"/>
        </w:rPr>
        <w:softHyphen/>
        <w:t>ные флаконы и фиксированы 70</w:t>
      </w:r>
      <w:r>
        <w:rPr>
          <w:rFonts w:ascii="Times New Roman" w:hAnsi="Times New Roman" w:cs="Times New Roman"/>
          <w:color w:val="000000"/>
          <w:sz w:val="28"/>
          <w:szCs w:val="28"/>
          <w:lang w:eastAsia="ru-RU" w:bidi="ru-RU"/>
        </w:rPr>
        <w:t xml:space="preserve"> %</w:t>
      </w:r>
      <w:r w:rsidRPr="00400906">
        <w:rPr>
          <w:rFonts w:ascii="Times New Roman" w:hAnsi="Times New Roman" w:cs="Times New Roman"/>
          <w:color w:val="000000"/>
          <w:sz w:val="28"/>
          <w:szCs w:val="28"/>
          <w:lang w:eastAsia="ru-RU" w:bidi="ru-RU"/>
        </w:rPr>
        <w:t xml:space="preserve"> этиловым спир</w:t>
      </w:r>
      <w:r>
        <w:rPr>
          <w:rFonts w:ascii="Times New Roman" w:hAnsi="Times New Roman" w:cs="Times New Roman"/>
          <w:color w:val="000000"/>
          <w:sz w:val="28"/>
          <w:szCs w:val="28"/>
          <w:lang w:eastAsia="ru-RU" w:bidi="ru-RU"/>
        </w:rPr>
        <w:t>т</w:t>
      </w:r>
      <w:r w:rsidRPr="00400906">
        <w:rPr>
          <w:rFonts w:ascii="Times New Roman" w:hAnsi="Times New Roman" w:cs="Times New Roman"/>
          <w:color w:val="000000"/>
          <w:sz w:val="28"/>
          <w:szCs w:val="28"/>
          <w:lang w:eastAsia="ru-RU" w:bidi="ru-RU"/>
        </w:rPr>
        <w:t>ом.</w:t>
      </w:r>
    </w:p>
    <w:p w:rsidR="008926FD" w:rsidRPr="00400906" w:rsidRDefault="008926FD" w:rsidP="00C763BA">
      <w:pPr>
        <w:pStyle w:val="20"/>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2. </w:t>
      </w:r>
      <w:r w:rsidRPr="00400906">
        <w:rPr>
          <w:rFonts w:ascii="Times New Roman" w:hAnsi="Times New Roman" w:cs="Times New Roman"/>
          <w:color w:val="000000"/>
          <w:sz w:val="28"/>
          <w:szCs w:val="28"/>
          <w:lang w:eastAsia="ru-RU" w:bidi="ru-RU"/>
        </w:rPr>
        <w:t xml:space="preserve">При диагностике скоропостижной смерти от ишемической 6олезни сердца необходимо иссекать не менее </w:t>
      </w:r>
      <w:r>
        <w:rPr>
          <w:rFonts w:ascii="Times New Roman" w:hAnsi="Times New Roman" w:cs="Times New Roman"/>
          <w:color w:val="000000"/>
          <w:sz w:val="28"/>
          <w:szCs w:val="28"/>
          <w:lang w:eastAsia="ru-RU" w:bidi="ru-RU"/>
        </w:rPr>
        <w:t>3-5</w:t>
      </w:r>
      <w:r w:rsidRPr="00400906">
        <w:rPr>
          <w:rStyle w:val="2105pt0pt"/>
          <w:rFonts w:ascii="Times New Roman" w:hAnsi="Times New Roman" w:cs="Times New Roman"/>
          <w:sz w:val="28"/>
          <w:szCs w:val="28"/>
        </w:rPr>
        <w:t xml:space="preserve"> </w:t>
      </w:r>
      <w:r w:rsidRPr="00400906">
        <w:rPr>
          <w:rFonts w:ascii="Times New Roman" w:hAnsi="Times New Roman" w:cs="Times New Roman"/>
          <w:color w:val="000000"/>
          <w:sz w:val="28"/>
          <w:szCs w:val="28"/>
          <w:lang w:eastAsia="ru-RU" w:bidi="ru-RU"/>
        </w:rPr>
        <w:t xml:space="preserve">кусочков миокарда </w:t>
      </w:r>
      <w:r>
        <w:rPr>
          <w:rFonts w:ascii="Times New Roman" w:hAnsi="Times New Roman" w:cs="Times New Roman"/>
          <w:color w:val="000000"/>
          <w:sz w:val="28"/>
          <w:szCs w:val="28"/>
          <w:lang w:eastAsia="ru-RU" w:bidi="ru-RU"/>
        </w:rPr>
        <w:t>из</w:t>
      </w:r>
      <w:r w:rsidRPr="00400906">
        <w:rPr>
          <w:rStyle w:val="2105pt0pt"/>
          <w:rFonts w:ascii="Times New Roman" w:hAnsi="Times New Roman" w:cs="Times New Roman"/>
          <w:sz w:val="28"/>
          <w:szCs w:val="28"/>
        </w:rPr>
        <w:t xml:space="preserve"> </w:t>
      </w:r>
      <w:r w:rsidRPr="00400906">
        <w:rPr>
          <w:rFonts w:ascii="Times New Roman" w:hAnsi="Times New Roman" w:cs="Times New Roman"/>
          <w:color w:val="000000"/>
          <w:sz w:val="28"/>
          <w:szCs w:val="28"/>
          <w:lang w:eastAsia="ru-RU" w:bidi="ru-RU"/>
        </w:rPr>
        <w:t>левого желудочка и межжелудочковой перегородки.</w:t>
      </w:r>
    </w:p>
    <w:p w:rsidR="008926FD" w:rsidRPr="00400906" w:rsidRDefault="008926FD" w:rsidP="00C763BA">
      <w:pPr>
        <w:pStyle w:val="20"/>
        <w:shd w:val="clear" w:color="auto" w:fill="auto"/>
        <w:spacing w:after="0" w:line="360" w:lineRule="auto"/>
        <w:ind w:firstLine="709"/>
        <w:jc w:val="both"/>
        <w:rPr>
          <w:rFonts w:ascii="Times New Roman" w:hAnsi="Times New Roman" w:cs="Times New Roman"/>
          <w:sz w:val="28"/>
          <w:szCs w:val="28"/>
        </w:rPr>
      </w:pPr>
      <w:r w:rsidRPr="00400906">
        <w:rPr>
          <w:rFonts w:ascii="Times New Roman" w:hAnsi="Times New Roman" w:cs="Times New Roman"/>
          <w:color w:val="000000"/>
          <w:sz w:val="28"/>
          <w:szCs w:val="28"/>
          <w:lang w:eastAsia="ru-RU" w:bidi="ru-RU"/>
        </w:rPr>
        <w:t>После обычного вскрытия сердца производят дополнительные раз</w:t>
      </w:r>
      <w:r w:rsidRPr="00400906">
        <w:rPr>
          <w:rFonts w:ascii="Times New Roman" w:hAnsi="Times New Roman" w:cs="Times New Roman"/>
          <w:color w:val="000000"/>
          <w:sz w:val="28"/>
          <w:szCs w:val="28"/>
          <w:lang w:eastAsia="ru-RU" w:bidi="ru-RU"/>
        </w:rPr>
        <w:softHyphen/>
        <w:t>резы левого желудочка для иссечения навесок среднего отдела из:</w:t>
      </w:r>
    </w:p>
    <w:p w:rsidR="008926FD" w:rsidRPr="00400906" w:rsidRDefault="008926FD" w:rsidP="00C763BA">
      <w:pPr>
        <w:pStyle w:val="20"/>
        <w:numPr>
          <w:ilvl w:val="0"/>
          <w:numId w:val="1"/>
        </w:numPr>
        <w:shd w:val="clear" w:color="auto" w:fill="auto"/>
        <w:tabs>
          <w:tab w:val="left" w:pos="1031"/>
        </w:tabs>
        <w:spacing w:after="0" w:line="360" w:lineRule="auto"/>
        <w:ind w:firstLine="567"/>
        <w:jc w:val="both"/>
        <w:rPr>
          <w:rFonts w:ascii="Times New Roman" w:hAnsi="Times New Roman" w:cs="Times New Roman"/>
          <w:sz w:val="28"/>
          <w:szCs w:val="28"/>
        </w:rPr>
      </w:pPr>
      <w:r w:rsidRPr="00400906">
        <w:rPr>
          <w:rFonts w:ascii="Times New Roman" w:hAnsi="Times New Roman" w:cs="Times New Roman"/>
          <w:color w:val="000000"/>
          <w:sz w:val="28"/>
          <w:szCs w:val="28"/>
          <w:lang w:eastAsia="ru-RU" w:bidi="ru-RU"/>
        </w:rPr>
        <w:t>боковой стенки левого желудочка,</w:t>
      </w:r>
    </w:p>
    <w:p w:rsidR="008926FD" w:rsidRPr="00400906" w:rsidRDefault="008926FD" w:rsidP="00C763BA">
      <w:pPr>
        <w:pStyle w:val="20"/>
        <w:numPr>
          <w:ilvl w:val="0"/>
          <w:numId w:val="1"/>
        </w:numPr>
        <w:shd w:val="clear" w:color="auto" w:fill="auto"/>
        <w:tabs>
          <w:tab w:val="left" w:pos="1031"/>
        </w:tabs>
        <w:spacing w:after="0" w:line="360" w:lineRule="auto"/>
        <w:ind w:firstLine="567"/>
        <w:jc w:val="both"/>
        <w:rPr>
          <w:rFonts w:ascii="Times New Roman" w:hAnsi="Times New Roman" w:cs="Times New Roman"/>
          <w:sz w:val="28"/>
          <w:szCs w:val="28"/>
        </w:rPr>
      </w:pPr>
      <w:r w:rsidRPr="00400906">
        <w:rPr>
          <w:rFonts w:ascii="Times New Roman" w:hAnsi="Times New Roman" w:cs="Times New Roman"/>
          <w:color w:val="000000"/>
          <w:sz w:val="28"/>
          <w:szCs w:val="28"/>
          <w:lang w:eastAsia="ru-RU" w:bidi="ru-RU"/>
        </w:rPr>
        <w:t>верхушки левого желудочка,</w:t>
      </w:r>
    </w:p>
    <w:p w:rsidR="008926FD" w:rsidRPr="00400906" w:rsidRDefault="008926FD" w:rsidP="00C763BA">
      <w:pPr>
        <w:pStyle w:val="20"/>
        <w:numPr>
          <w:ilvl w:val="0"/>
          <w:numId w:val="1"/>
        </w:numPr>
        <w:shd w:val="clear" w:color="auto" w:fill="auto"/>
        <w:tabs>
          <w:tab w:val="left" w:pos="1031"/>
        </w:tabs>
        <w:spacing w:after="0" w:line="360" w:lineRule="auto"/>
        <w:ind w:firstLine="567"/>
        <w:jc w:val="both"/>
        <w:rPr>
          <w:rFonts w:ascii="Times New Roman" w:hAnsi="Times New Roman" w:cs="Times New Roman"/>
          <w:sz w:val="28"/>
          <w:szCs w:val="28"/>
        </w:rPr>
      </w:pPr>
      <w:r w:rsidRPr="00400906">
        <w:rPr>
          <w:rFonts w:ascii="Times New Roman" w:hAnsi="Times New Roman" w:cs="Times New Roman"/>
          <w:color w:val="000000"/>
          <w:sz w:val="28"/>
          <w:szCs w:val="28"/>
          <w:lang w:eastAsia="ru-RU" w:bidi="ru-RU"/>
        </w:rPr>
        <w:t>передней стенки левого желудо</w:t>
      </w:r>
      <w:r>
        <w:rPr>
          <w:rFonts w:ascii="Times New Roman" w:hAnsi="Times New Roman" w:cs="Times New Roman"/>
          <w:color w:val="000000"/>
          <w:sz w:val="28"/>
          <w:szCs w:val="28"/>
          <w:lang w:eastAsia="ru-RU" w:bidi="ru-RU"/>
        </w:rPr>
        <w:t>ч</w:t>
      </w:r>
      <w:r w:rsidRPr="00400906">
        <w:rPr>
          <w:rFonts w:ascii="Times New Roman" w:hAnsi="Times New Roman" w:cs="Times New Roman"/>
          <w:color w:val="000000"/>
          <w:sz w:val="28"/>
          <w:szCs w:val="28"/>
          <w:lang w:eastAsia="ru-RU" w:bidi="ru-RU"/>
        </w:rPr>
        <w:t>ка,</w:t>
      </w:r>
    </w:p>
    <w:p w:rsidR="008926FD" w:rsidRPr="00400906" w:rsidRDefault="008926FD" w:rsidP="00C763BA">
      <w:pPr>
        <w:pStyle w:val="20"/>
        <w:numPr>
          <w:ilvl w:val="0"/>
          <w:numId w:val="1"/>
        </w:numPr>
        <w:shd w:val="clear" w:color="auto" w:fill="auto"/>
        <w:tabs>
          <w:tab w:val="left" w:pos="1031"/>
        </w:tabs>
        <w:spacing w:after="0" w:line="360" w:lineRule="auto"/>
        <w:ind w:firstLine="567"/>
        <w:jc w:val="both"/>
        <w:rPr>
          <w:rFonts w:ascii="Times New Roman" w:hAnsi="Times New Roman" w:cs="Times New Roman"/>
          <w:sz w:val="28"/>
          <w:szCs w:val="28"/>
        </w:rPr>
      </w:pPr>
      <w:r w:rsidRPr="00400906">
        <w:rPr>
          <w:rFonts w:ascii="Times New Roman" w:hAnsi="Times New Roman" w:cs="Times New Roman"/>
          <w:color w:val="000000"/>
          <w:sz w:val="28"/>
          <w:szCs w:val="28"/>
          <w:lang w:eastAsia="ru-RU" w:bidi="ru-RU"/>
        </w:rPr>
        <w:t>задней стенки левого желудочка,</w:t>
      </w:r>
    </w:p>
    <w:p w:rsidR="008926FD" w:rsidRPr="00400906" w:rsidRDefault="008926FD" w:rsidP="00C763BA">
      <w:pPr>
        <w:pStyle w:val="20"/>
        <w:numPr>
          <w:ilvl w:val="0"/>
          <w:numId w:val="1"/>
        </w:numPr>
        <w:shd w:val="clear" w:color="auto" w:fill="auto"/>
        <w:tabs>
          <w:tab w:val="left" w:pos="1031"/>
        </w:tabs>
        <w:spacing w:after="0" w:line="360" w:lineRule="auto"/>
        <w:ind w:firstLine="567"/>
        <w:jc w:val="both"/>
        <w:rPr>
          <w:rFonts w:ascii="Times New Roman" w:hAnsi="Times New Roman" w:cs="Times New Roman"/>
          <w:sz w:val="28"/>
          <w:szCs w:val="28"/>
        </w:rPr>
      </w:pPr>
      <w:r w:rsidRPr="00400906">
        <w:rPr>
          <w:rFonts w:ascii="Times New Roman" w:hAnsi="Times New Roman" w:cs="Times New Roman"/>
          <w:color w:val="000000"/>
          <w:sz w:val="28"/>
          <w:szCs w:val="28"/>
          <w:lang w:eastAsia="ru-RU" w:bidi="ru-RU"/>
        </w:rPr>
        <w:t>передней сосочковой мышцы,</w:t>
      </w:r>
    </w:p>
    <w:p w:rsidR="008926FD" w:rsidRPr="00400906" w:rsidRDefault="008926FD" w:rsidP="00C763BA">
      <w:pPr>
        <w:pStyle w:val="20"/>
        <w:numPr>
          <w:ilvl w:val="0"/>
          <w:numId w:val="1"/>
        </w:numPr>
        <w:shd w:val="clear" w:color="auto" w:fill="auto"/>
        <w:tabs>
          <w:tab w:val="left" w:pos="1031"/>
        </w:tabs>
        <w:spacing w:after="0" w:line="360" w:lineRule="auto"/>
        <w:ind w:firstLine="567"/>
        <w:jc w:val="both"/>
        <w:rPr>
          <w:rFonts w:ascii="Times New Roman" w:hAnsi="Times New Roman" w:cs="Times New Roman"/>
          <w:sz w:val="28"/>
          <w:szCs w:val="28"/>
        </w:rPr>
      </w:pPr>
      <w:r w:rsidRPr="00400906">
        <w:rPr>
          <w:rFonts w:ascii="Times New Roman" w:hAnsi="Times New Roman" w:cs="Times New Roman"/>
          <w:color w:val="000000"/>
          <w:sz w:val="28"/>
          <w:szCs w:val="28"/>
          <w:lang w:eastAsia="ru-RU" w:bidi="ru-RU"/>
        </w:rPr>
        <w:t>задней сосочковой мышцы,</w:t>
      </w:r>
    </w:p>
    <w:p w:rsidR="008926FD" w:rsidRPr="00400906" w:rsidRDefault="008926FD" w:rsidP="00C763BA">
      <w:pPr>
        <w:pStyle w:val="20"/>
        <w:numPr>
          <w:ilvl w:val="0"/>
          <w:numId w:val="1"/>
        </w:numPr>
        <w:shd w:val="clear" w:color="auto" w:fill="auto"/>
        <w:tabs>
          <w:tab w:val="left" w:pos="1031"/>
        </w:tabs>
        <w:spacing w:after="0" w:line="360" w:lineRule="auto"/>
        <w:ind w:firstLine="567"/>
        <w:jc w:val="both"/>
        <w:rPr>
          <w:rFonts w:ascii="Times New Roman" w:hAnsi="Times New Roman" w:cs="Times New Roman"/>
          <w:sz w:val="28"/>
          <w:szCs w:val="28"/>
        </w:rPr>
      </w:pPr>
      <w:r w:rsidRPr="00400906">
        <w:rPr>
          <w:rFonts w:ascii="Times New Roman" w:hAnsi="Times New Roman" w:cs="Times New Roman"/>
          <w:color w:val="000000"/>
          <w:sz w:val="28"/>
          <w:szCs w:val="28"/>
          <w:lang w:eastAsia="ru-RU" w:bidi="ru-RU"/>
        </w:rPr>
        <w:t>межжелудочковой перегородки.</w:t>
      </w:r>
    </w:p>
    <w:p w:rsidR="008926FD" w:rsidRPr="00C763BA" w:rsidRDefault="008926FD" w:rsidP="00C763BA">
      <w:pPr>
        <w:pStyle w:val="20"/>
        <w:shd w:val="clear" w:color="auto" w:fill="auto"/>
        <w:spacing w:after="0" w:line="36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lastRenderedPageBreak/>
        <w:t xml:space="preserve"> </w:t>
      </w:r>
      <w:r w:rsidRPr="00400906">
        <w:rPr>
          <w:rFonts w:ascii="Times New Roman" w:hAnsi="Times New Roman" w:cs="Times New Roman"/>
          <w:color w:val="000000"/>
          <w:sz w:val="28"/>
          <w:szCs w:val="28"/>
          <w:lang w:eastAsia="ru-RU" w:bidi="ru-RU"/>
        </w:rPr>
        <w:t>Навески очищают от эпикарда, эндокарда и соединительноткан</w:t>
      </w:r>
      <w:r w:rsidRPr="00400906">
        <w:rPr>
          <w:rFonts w:ascii="Times New Roman" w:hAnsi="Times New Roman" w:cs="Times New Roman"/>
          <w:color w:val="000000"/>
          <w:sz w:val="28"/>
          <w:szCs w:val="28"/>
          <w:lang w:eastAsia="ru-RU" w:bidi="ru-RU"/>
        </w:rPr>
        <w:softHyphen/>
        <w:t xml:space="preserve">ных прослоек. </w:t>
      </w:r>
      <w:r w:rsidRPr="00896E5E">
        <w:rPr>
          <w:rStyle w:val="2105pt0pt"/>
          <w:rFonts w:ascii="Times New Roman" w:hAnsi="Times New Roman" w:cs="Times New Roman"/>
          <w:b w:val="0"/>
          <w:sz w:val="28"/>
          <w:szCs w:val="28"/>
        </w:rPr>
        <w:t>Биологический материал</w:t>
      </w:r>
      <w:r w:rsidRPr="00896E5E">
        <w:rPr>
          <w:rStyle w:val="2105pt0pt"/>
          <w:rFonts w:ascii="Times New Roman" w:hAnsi="Times New Roman" w:cs="Times New Roman"/>
          <w:sz w:val="28"/>
          <w:szCs w:val="28"/>
        </w:rPr>
        <w:t xml:space="preserve"> </w:t>
      </w:r>
      <w:r w:rsidRPr="00896E5E">
        <w:rPr>
          <w:rFonts w:ascii="Times New Roman" w:hAnsi="Times New Roman" w:cs="Times New Roman"/>
          <w:color w:val="000000"/>
          <w:sz w:val="28"/>
          <w:szCs w:val="28"/>
          <w:lang w:eastAsia="ru-RU" w:bidi="ru-RU"/>
        </w:rPr>
        <w:t xml:space="preserve">помещают во флаконы, </w:t>
      </w:r>
      <w:r w:rsidRPr="00896E5E">
        <w:rPr>
          <w:rStyle w:val="2105pt0pt"/>
          <w:rFonts w:ascii="Times New Roman" w:hAnsi="Times New Roman" w:cs="Times New Roman"/>
          <w:b w:val="0"/>
          <w:sz w:val="28"/>
          <w:szCs w:val="28"/>
        </w:rPr>
        <w:t>плотно</w:t>
      </w:r>
      <w:r w:rsidRPr="00896E5E">
        <w:rPr>
          <w:rStyle w:val="2105pt0pt"/>
          <w:rFonts w:ascii="Times New Roman" w:hAnsi="Times New Roman" w:cs="Times New Roman"/>
          <w:sz w:val="28"/>
          <w:szCs w:val="28"/>
        </w:rPr>
        <w:t xml:space="preserve"> </w:t>
      </w:r>
      <w:r w:rsidRPr="00896E5E">
        <w:rPr>
          <w:rFonts w:ascii="Times New Roman" w:hAnsi="Times New Roman" w:cs="Times New Roman"/>
          <w:color w:val="000000"/>
          <w:sz w:val="28"/>
          <w:szCs w:val="28"/>
          <w:lang w:eastAsia="ru-RU" w:bidi="ru-RU"/>
        </w:rPr>
        <w:t>укупоривают и маркируют.</w:t>
      </w:r>
    </w:p>
    <w:p w:rsidR="00FE784F" w:rsidRDefault="008926FD" w:rsidP="00C763BA">
      <w:pPr>
        <w:pStyle w:val="20"/>
        <w:shd w:val="clear" w:color="auto" w:fill="auto"/>
        <w:spacing w:after="0" w:line="360" w:lineRule="auto"/>
        <w:jc w:val="center"/>
        <w:rPr>
          <w:rFonts w:ascii="Times New Roman" w:hAnsi="Times New Roman" w:cs="Times New Roman"/>
          <w:b/>
          <w:color w:val="000000"/>
          <w:spacing w:val="0"/>
          <w:sz w:val="24"/>
          <w:szCs w:val="24"/>
          <w:lang w:eastAsia="ru-RU" w:bidi="ru-RU"/>
        </w:rPr>
      </w:pPr>
      <w:r w:rsidRPr="00F4074A">
        <w:rPr>
          <w:rFonts w:ascii="Times New Roman" w:hAnsi="Times New Roman" w:cs="Times New Roman"/>
          <w:b/>
          <w:color w:val="000000"/>
          <w:spacing w:val="0"/>
          <w:sz w:val="24"/>
          <w:szCs w:val="24"/>
          <w:lang w:eastAsia="ru-RU" w:bidi="ru-RU"/>
        </w:rPr>
        <w:t xml:space="preserve">СУММАРНОЕ СОДЕРЖАНИЕ ГЛИКОГЕНА </w:t>
      </w:r>
    </w:p>
    <w:p w:rsidR="008926FD" w:rsidRPr="00C763BA" w:rsidRDefault="008926FD" w:rsidP="00C763BA">
      <w:pPr>
        <w:pStyle w:val="20"/>
        <w:shd w:val="clear" w:color="auto" w:fill="auto"/>
        <w:spacing w:after="0" w:line="360" w:lineRule="auto"/>
        <w:jc w:val="center"/>
        <w:rPr>
          <w:rFonts w:ascii="Times New Roman" w:hAnsi="Times New Roman" w:cs="Times New Roman"/>
          <w:i/>
          <w:color w:val="000000"/>
          <w:spacing w:val="0"/>
          <w:sz w:val="28"/>
          <w:szCs w:val="28"/>
          <w:lang w:eastAsia="ru-RU" w:bidi="ru-RU"/>
        </w:rPr>
      </w:pPr>
      <w:r w:rsidRPr="00F4074A">
        <w:rPr>
          <w:rFonts w:ascii="Times New Roman" w:hAnsi="Times New Roman" w:cs="Times New Roman"/>
          <w:b/>
          <w:color w:val="000000"/>
          <w:spacing w:val="0"/>
          <w:sz w:val="24"/>
          <w:szCs w:val="24"/>
          <w:lang w:eastAsia="ru-RU" w:bidi="ru-RU"/>
        </w:rPr>
        <w:t>В ТКАНЯХ</w:t>
      </w:r>
      <w:r w:rsidR="00985EC7" w:rsidRPr="00F4074A">
        <w:rPr>
          <w:rFonts w:ascii="Times New Roman" w:hAnsi="Times New Roman" w:cs="Times New Roman"/>
          <w:b/>
          <w:color w:val="000000"/>
          <w:spacing w:val="0"/>
          <w:sz w:val="24"/>
          <w:szCs w:val="24"/>
          <w:lang w:eastAsia="ru-RU" w:bidi="ru-RU"/>
        </w:rPr>
        <w:t xml:space="preserve"> В НОРМЕ</w:t>
      </w:r>
    </w:p>
    <w:p w:rsidR="008926FD" w:rsidRDefault="008926FD" w:rsidP="00646E02">
      <w:pPr>
        <w:pStyle w:val="20"/>
        <w:numPr>
          <w:ilvl w:val="0"/>
          <w:numId w:val="2"/>
        </w:numPr>
        <w:shd w:val="clear" w:color="auto" w:fill="auto"/>
        <w:spacing w:after="0" w:line="360" w:lineRule="auto"/>
        <w:jc w:val="both"/>
        <w:rPr>
          <w:rFonts w:ascii="Times New Roman" w:hAnsi="Times New Roman" w:cs="Times New Roman"/>
          <w:color w:val="000000"/>
          <w:spacing w:val="0"/>
          <w:sz w:val="28"/>
          <w:szCs w:val="28"/>
          <w:lang w:eastAsia="ru-RU" w:bidi="ru-RU"/>
        </w:rPr>
      </w:pPr>
      <w:r>
        <w:rPr>
          <w:rFonts w:ascii="Times New Roman" w:hAnsi="Times New Roman" w:cs="Times New Roman"/>
          <w:color w:val="000000"/>
          <w:spacing w:val="0"/>
          <w:sz w:val="28"/>
          <w:szCs w:val="28"/>
          <w:lang w:eastAsia="ru-RU" w:bidi="ru-RU"/>
        </w:rPr>
        <w:t>Печень                          2234 – 11000 мг %</w:t>
      </w:r>
    </w:p>
    <w:p w:rsidR="008926FD" w:rsidRDefault="008926FD" w:rsidP="00646E02">
      <w:pPr>
        <w:pStyle w:val="20"/>
        <w:numPr>
          <w:ilvl w:val="0"/>
          <w:numId w:val="2"/>
        </w:numPr>
        <w:shd w:val="clear" w:color="auto" w:fill="auto"/>
        <w:spacing w:after="0" w:line="360" w:lineRule="auto"/>
        <w:jc w:val="both"/>
        <w:rPr>
          <w:rFonts w:ascii="Times New Roman" w:hAnsi="Times New Roman" w:cs="Times New Roman"/>
          <w:color w:val="000000"/>
          <w:spacing w:val="0"/>
          <w:sz w:val="28"/>
          <w:szCs w:val="28"/>
          <w:lang w:eastAsia="ru-RU" w:bidi="ru-RU"/>
        </w:rPr>
      </w:pPr>
      <w:r>
        <w:rPr>
          <w:rFonts w:ascii="Times New Roman" w:hAnsi="Times New Roman" w:cs="Times New Roman"/>
          <w:color w:val="000000"/>
          <w:spacing w:val="0"/>
          <w:sz w:val="28"/>
          <w:szCs w:val="28"/>
          <w:lang w:eastAsia="ru-RU" w:bidi="ru-RU"/>
        </w:rPr>
        <w:t>Грудная мышца           353 – 1533 мг %</w:t>
      </w:r>
    </w:p>
    <w:p w:rsidR="008926FD" w:rsidRDefault="008926FD" w:rsidP="00646E02">
      <w:pPr>
        <w:pStyle w:val="20"/>
        <w:numPr>
          <w:ilvl w:val="0"/>
          <w:numId w:val="2"/>
        </w:numPr>
        <w:shd w:val="clear" w:color="auto" w:fill="auto"/>
        <w:spacing w:after="0" w:line="360" w:lineRule="auto"/>
        <w:jc w:val="both"/>
        <w:rPr>
          <w:rFonts w:ascii="Times New Roman" w:hAnsi="Times New Roman" w:cs="Times New Roman"/>
          <w:color w:val="000000"/>
          <w:spacing w:val="0"/>
          <w:sz w:val="28"/>
          <w:szCs w:val="28"/>
          <w:lang w:eastAsia="ru-RU" w:bidi="ru-RU"/>
        </w:rPr>
      </w:pPr>
      <w:r>
        <w:rPr>
          <w:rFonts w:ascii="Times New Roman" w:hAnsi="Times New Roman" w:cs="Times New Roman"/>
          <w:color w:val="000000"/>
          <w:spacing w:val="0"/>
          <w:sz w:val="28"/>
          <w:szCs w:val="28"/>
          <w:lang w:eastAsia="ru-RU" w:bidi="ru-RU"/>
        </w:rPr>
        <w:t>Правый желудочек      284 – 555 мг %</w:t>
      </w:r>
    </w:p>
    <w:p w:rsidR="00985EC7" w:rsidRPr="00C763BA" w:rsidRDefault="008926FD" w:rsidP="00646E02">
      <w:pPr>
        <w:pStyle w:val="20"/>
        <w:numPr>
          <w:ilvl w:val="0"/>
          <w:numId w:val="2"/>
        </w:numPr>
        <w:shd w:val="clear" w:color="auto" w:fill="auto"/>
        <w:spacing w:after="0" w:line="360" w:lineRule="auto"/>
        <w:jc w:val="both"/>
        <w:rPr>
          <w:rFonts w:ascii="Times New Roman" w:hAnsi="Times New Roman" w:cs="Times New Roman"/>
          <w:color w:val="000000"/>
          <w:spacing w:val="0"/>
          <w:sz w:val="28"/>
          <w:szCs w:val="28"/>
          <w:lang w:eastAsia="ru-RU" w:bidi="ru-RU"/>
        </w:rPr>
      </w:pPr>
      <w:r>
        <w:rPr>
          <w:rFonts w:ascii="Times New Roman" w:hAnsi="Times New Roman" w:cs="Times New Roman"/>
          <w:color w:val="000000"/>
          <w:spacing w:val="0"/>
          <w:sz w:val="28"/>
          <w:szCs w:val="28"/>
          <w:lang w:eastAsia="ru-RU" w:bidi="ru-RU"/>
        </w:rPr>
        <w:t xml:space="preserve">Левый желудочек         381 – 875 мг %   </w:t>
      </w:r>
    </w:p>
    <w:p w:rsidR="00BB2D5E" w:rsidRPr="007C5699" w:rsidRDefault="00BB2D5E" w:rsidP="007C5699">
      <w:pPr>
        <w:pStyle w:val="20"/>
        <w:shd w:val="clear" w:color="auto" w:fill="auto"/>
        <w:spacing w:after="120" w:line="240" w:lineRule="auto"/>
        <w:jc w:val="right"/>
        <w:rPr>
          <w:rFonts w:ascii="Times New Roman" w:hAnsi="Times New Roman" w:cs="Times New Roman"/>
          <w:color w:val="000000"/>
          <w:spacing w:val="0"/>
          <w:sz w:val="24"/>
          <w:szCs w:val="24"/>
          <w:lang w:eastAsia="ru-RU" w:bidi="ru-RU"/>
        </w:rPr>
      </w:pPr>
      <w:r w:rsidRPr="007C5699">
        <w:rPr>
          <w:rFonts w:ascii="Times New Roman" w:hAnsi="Times New Roman" w:cs="Times New Roman"/>
          <w:color w:val="000000"/>
          <w:spacing w:val="0"/>
          <w:sz w:val="24"/>
          <w:szCs w:val="24"/>
          <w:lang w:eastAsia="ru-RU" w:bidi="ru-RU"/>
        </w:rPr>
        <w:t>Таблица 1</w:t>
      </w:r>
    </w:p>
    <w:p w:rsidR="00F34F3F" w:rsidRPr="00F4074A" w:rsidRDefault="00BB2D5E" w:rsidP="001F275B">
      <w:pPr>
        <w:pStyle w:val="20"/>
        <w:shd w:val="clear" w:color="auto" w:fill="auto"/>
        <w:spacing w:after="0" w:line="360" w:lineRule="auto"/>
        <w:jc w:val="center"/>
        <w:rPr>
          <w:rFonts w:ascii="Times New Roman" w:hAnsi="Times New Roman" w:cs="Times New Roman"/>
          <w:b/>
          <w:color w:val="000000"/>
          <w:spacing w:val="0"/>
          <w:sz w:val="28"/>
          <w:szCs w:val="28"/>
          <w:lang w:eastAsia="ru-RU" w:bidi="ru-RU"/>
        </w:rPr>
      </w:pPr>
      <w:r w:rsidRPr="00F4074A">
        <w:rPr>
          <w:rFonts w:ascii="Times New Roman" w:hAnsi="Times New Roman" w:cs="Times New Roman"/>
          <w:b/>
          <w:color w:val="000000"/>
          <w:spacing w:val="0"/>
          <w:sz w:val="28"/>
          <w:szCs w:val="28"/>
          <w:lang w:eastAsia="ru-RU" w:bidi="ru-RU"/>
        </w:rPr>
        <w:t>Содержание гликогена</w:t>
      </w:r>
      <w:r w:rsidR="007C5699" w:rsidRPr="00F4074A">
        <w:rPr>
          <w:rFonts w:ascii="Times New Roman" w:hAnsi="Times New Roman" w:cs="Times New Roman"/>
          <w:b/>
          <w:color w:val="000000"/>
          <w:spacing w:val="0"/>
          <w:sz w:val="28"/>
          <w:szCs w:val="28"/>
          <w:lang w:eastAsia="ru-RU" w:bidi="ru-RU"/>
        </w:rPr>
        <w:t xml:space="preserve"> в тканях </w:t>
      </w:r>
    </w:p>
    <w:p w:rsidR="007C5699" w:rsidRPr="00F4074A" w:rsidRDefault="007C5699" w:rsidP="001F275B">
      <w:pPr>
        <w:pStyle w:val="20"/>
        <w:shd w:val="clear" w:color="auto" w:fill="auto"/>
        <w:spacing w:after="0" w:line="360" w:lineRule="auto"/>
        <w:jc w:val="center"/>
        <w:rPr>
          <w:rFonts w:ascii="Times New Roman" w:hAnsi="Times New Roman" w:cs="Times New Roman"/>
          <w:b/>
          <w:color w:val="000000"/>
          <w:spacing w:val="0"/>
          <w:sz w:val="28"/>
          <w:szCs w:val="28"/>
          <w:lang w:eastAsia="ru-RU" w:bidi="ru-RU"/>
        </w:rPr>
      </w:pPr>
      <w:r w:rsidRPr="00F4074A">
        <w:rPr>
          <w:rFonts w:ascii="Times New Roman" w:hAnsi="Times New Roman" w:cs="Times New Roman"/>
          <w:b/>
          <w:color w:val="000000"/>
          <w:spacing w:val="0"/>
          <w:sz w:val="28"/>
          <w:szCs w:val="28"/>
          <w:lang w:eastAsia="ru-RU" w:bidi="ru-RU"/>
        </w:rPr>
        <w:t>при различных видах смерти, в мг%</w:t>
      </w:r>
    </w:p>
    <w:tbl>
      <w:tblPr>
        <w:tblStyle w:val="a4"/>
        <w:tblW w:w="0" w:type="auto"/>
        <w:tblLayout w:type="fixed"/>
        <w:tblLook w:val="04A0"/>
      </w:tblPr>
      <w:tblGrid>
        <w:gridCol w:w="1951"/>
        <w:gridCol w:w="1422"/>
        <w:gridCol w:w="1130"/>
        <w:gridCol w:w="1130"/>
        <w:gridCol w:w="1515"/>
        <w:gridCol w:w="1385"/>
        <w:gridCol w:w="1038"/>
      </w:tblGrid>
      <w:tr w:rsidR="00985EC7" w:rsidTr="00985EC7">
        <w:tc>
          <w:tcPr>
            <w:tcW w:w="1951" w:type="dxa"/>
            <w:vAlign w:val="center"/>
          </w:tcPr>
          <w:p w:rsidR="00985EC7" w:rsidRPr="00F34F3F" w:rsidRDefault="00985EC7" w:rsidP="00985EC7">
            <w:pPr>
              <w:pStyle w:val="20"/>
              <w:shd w:val="clear" w:color="auto" w:fill="auto"/>
              <w:spacing w:after="0" w:line="280" w:lineRule="exact"/>
              <w:jc w:val="center"/>
              <w:rPr>
                <w:rFonts w:ascii="Times New Roman" w:hAnsi="Times New Roman" w:cs="Times New Roman"/>
                <w:b/>
                <w:color w:val="000000"/>
                <w:spacing w:val="0"/>
                <w:sz w:val="24"/>
                <w:szCs w:val="24"/>
                <w:lang w:eastAsia="ru-RU" w:bidi="ru-RU"/>
              </w:rPr>
            </w:pPr>
            <w:r w:rsidRPr="00F34F3F">
              <w:rPr>
                <w:rFonts w:ascii="Times New Roman" w:hAnsi="Times New Roman" w:cs="Times New Roman"/>
                <w:b/>
                <w:color w:val="000000"/>
                <w:spacing w:val="0"/>
                <w:sz w:val="24"/>
                <w:szCs w:val="24"/>
                <w:lang w:eastAsia="ru-RU" w:bidi="ru-RU"/>
              </w:rPr>
              <w:t>Причина смерти</w:t>
            </w:r>
          </w:p>
        </w:tc>
        <w:tc>
          <w:tcPr>
            <w:tcW w:w="1422" w:type="dxa"/>
            <w:vAlign w:val="center"/>
          </w:tcPr>
          <w:p w:rsidR="00985EC7" w:rsidRPr="00F34F3F" w:rsidRDefault="00985EC7" w:rsidP="00985EC7">
            <w:pPr>
              <w:pStyle w:val="20"/>
              <w:shd w:val="clear" w:color="auto" w:fill="auto"/>
              <w:spacing w:after="0" w:line="280" w:lineRule="exact"/>
              <w:jc w:val="center"/>
              <w:rPr>
                <w:rFonts w:ascii="Times New Roman" w:hAnsi="Times New Roman" w:cs="Times New Roman"/>
                <w:b/>
                <w:color w:val="000000"/>
                <w:spacing w:val="0"/>
                <w:sz w:val="24"/>
                <w:szCs w:val="24"/>
                <w:lang w:eastAsia="ru-RU" w:bidi="ru-RU"/>
              </w:rPr>
            </w:pPr>
            <w:r w:rsidRPr="00F34F3F">
              <w:rPr>
                <w:rFonts w:ascii="Times New Roman" w:hAnsi="Times New Roman" w:cs="Times New Roman"/>
                <w:b/>
                <w:color w:val="000000"/>
                <w:spacing w:val="0"/>
                <w:sz w:val="24"/>
                <w:szCs w:val="24"/>
                <w:lang w:eastAsia="ru-RU" w:bidi="ru-RU"/>
              </w:rPr>
              <w:t>Сердце (левый желудочек)</w:t>
            </w:r>
          </w:p>
        </w:tc>
        <w:tc>
          <w:tcPr>
            <w:tcW w:w="1130" w:type="dxa"/>
            <w:vAlign w:val="center"/>
          </w:tcPr>
          <w:p w:rsidR="00985EC7" w:rsidRPr="00F34F3F" w:rsidRDefault="00985EC7" w:rsidP="00985EC7">
            <w:pPr>
              <w:pStyle w:val="20"/>
              <w:shd w:val="clear" w:color="auto" w:fill="auto"/>
              <w:spacing w:after="0" w:line="280" w:lineRule="exact"/>
              <w:jc w:val="center"/>
              <w:rPr>
                <w:rFonts w:ascii="Times New Roman" w:hAnsi="Times New Roman" w:cs="Times New Roman"/>
                <w:b/>
                <w:color w:val="000000"/>
                <w:spacing w:val="0"/>
                <w:sz w:val="24"/>
                <w:szCs w:val="24"/>
                <w:lang w:eastAsia="ru-RU" w:bidi="ru-RU"/>
              </w:rPr>
            </w:pPr>
            <w:r w:rsidRPr="00F34F3F">
              <w:rPr>
                <w:rFonts w:ascii="Times New Roman" w:hAnsi="Times New Roman" w:cs="Times New Roman"/>
                <w:b/>
                <w:color w:val="000000"/>
                <w:spacing w:val="0"/>
                <w:sz w:val="24"/>
                <w:szCs w:val="24"/>
                <w:lang w:eastAsia="ru-RU" w:bidi="ru-RU"/>
              </w:rPr>
              <w:t>Зона ишемии</w:t>
            </w:r>
          </w:p>
        </w:tc>
        <w:tc>
          <w:tcPr>
            <w:tcW w:w="1130" w:type="dxa"/>
            <w:vAlign w:val="center"/>
          </w:tcPr>
          <w:p w:rsidR="00985EC7" w:rsidRPr="00F34F3F" w:rsidRDefault="00985EC7" w:rsidP="00985EC7">
            <w:pPr>
              <w:pStyle w:val="20"/>
              <w:shd w:val="clear" w:color="auto" w:fill="auto"/>
              <w:spacing w:after="0" w:line="280" w:lineRule="exact"/>
              <w:jc w:val="center"/>
              <w:rPr>
                <w:rFonts w:ascii="Times New Roman" w:hAnsi="Times New Roman" w:cs="Times New Roman"/>
                <w:b/>
                <w:color w:val="000000"/>
                <w:spacing w:val="0"/>
                <w:sz w:val="24"/>
                <w:szCs w:val="24"/>
                <w:lang w:eastAsia="ru-RU" w:bidi="ru-RU"/>
              </w:rPr>
            </w:pPr>
            <w:r w:rsidRPr="00F34F3F">
              <w:rPr>
                <w:rFonts w:ascii="Times New Roman" w:hAnsi="Times New Roman" w:cs="Times New Roman"/>
                <w:b/>
                <w:color w:val="000000"/>
                <w:spacing w:val="0"/>
                <w:sz w:val="24"/>
                <w:szCs w:val="24"/>
                <w:lang w:eastAsia="ru-RU" w:bidi="ru-RU"/>
              </w:rPr>
              <w:t>Около зоны ишемии</w:t>
            </w:r>
          </w:p>
        </w:tc>
        <w:tc>
          <w:tcPr>
            <w:tcW w:w="1515" w:type="dxa"/>
            <w:vAlign w:val="center"/>
          </w:tcPr>
          <w:p w:rsidR="00985EC7" w:rsidRPr="00F34F3F" w:rsidRDefault="00985EC7" w:rsidP="00985EC7">
            <w:pPr>
              <w:pStyle w:val="20"/>
              <w:shd w:val="clear" w:color="auto" w:fill="auto"/>
              <w:spacing w:after="0" w:line="280" w:lineRule="exact"/>
              <w:jc w:val="center"/>
              <w:rPr>
                <w:rFonts w:ascii="Times New Roman" w:hAnsi="Times New Roman" w:cs="Times New Roman"/>
                <w:b/>
                <w:color w:val="000000"/>
                <w:spacing w:val="0"/>
                <w:sz w:val="24"/>
                <w:szCs w:val="24"/>
                <w:lang w:eastAsia="ru-RU" w:bidi="ru-RU"/>
              </w:rPr>
            </w:pPr>
            <w:r w:rsidRPr="00F34F3F">
              <w:rPr>
                <w:rFonts w:ascii="Times New Roman" w:hAnsi="Times New Roman" w:cs="Times New Roman"/>
                <w:b/>
                <w:color w:val="000000"/>
                <w:spacing w:val="0"/>
                <w:sz w:val="24"/>
                <w:szCs w:val="24"/>
                <w:lang w:eastAsia="ru-RU" w:bidi="ru-RU"/>
              </w:rPr>
              <w:t>Сердце (правый желудочек)</w:t>
            </w:r>
          </w:p>
        </w:tc>
        <w:tc>
          <w:tcPr>
            <w:tcW w:w="1385" w:type="dxa"/>
            <w:vAlign w:val="center"/>
          </w:tcPr>
          <w:p w:rsidR="00985EC7" w:rsidRPr="00F34F3F" w:rsidRDefault="00985EC7" w:rsidP="00985EC7">
            <w:pPr>
              <w:pStyle w:val="20"/>
              <w:shd w:val="clear" w:color="auto" w:fill="auto"/>
              <w:spacing w:after="0" w:line="280" w:lineRule="exact"/>
              <w:jc w:val="center"/>
              <w:rPr>
                <w:rFonts w:ascii="Times New Roman" w:hAnsi="Times New Roman" w:cs="Times New Roman"/>
                <w:b/>
                <w:color w:val="000000"/>
                <w:spacing w:val="0"/>
                <w:sz w:val="24"/>
                <w:szCs w:val="24"/>
                <w:lang w:eastAsia="ru-RU" w:bidi="ru-RU"/>
              </w:rPr>
            </w:pPr>
            <w:r w:rsidRPr="00F34F3F">
              <w:rPr>
                <w:rFonts w:ascii="Times New Roman" w:hAnsi="Times New Roman" w:cs="Times New Roman"/>
                <w:b/>
                <w:color w:val="000000"/>
                <w:spacing w:val="0"/>
                <w:sz w:val="24"/>
                <w:szCs w:val="24"/>
                <w:lang w:eastAsia="ru-RU" w:bidi="ru-RU"/>
              </w:rPr>
              <w:t>Скелетная мышца</w:t>
            </w:r>
          </w:p>
        </w:tc>
        <w:tc>
          <w:tcPr>
            <w:tcW w:w="1038" w:type="dxa"/>
            <w:vAlign w:val="center"/>
          </w:tcPr>
          <w:p w:rsidR="00985EC7" w:rsidRPr="00F34F3F" w:rsidRDefault="00985EC7" w:rsidP="00985EC7">
            <w:pPr>
              <w:pStyle w:val="20"/>
              <w:shd w:val="clear" w:color="auto" w:fill="auto"/>
              <w:spacing w:after="0" w:line="280" w:lineRule="exact"/>
              <w:jc w:val="center"/>
              <w:rPr>
                <w:rFonts w:ascii="Times New Roman" w:hAnsi="Times New Roman" w:cs="Times New Roman"/>
                <w:b/>
                <w:color w:val="000000"/>
                <w:spacing w:val="0"/>
                <w:sz w:val="24"/>
                <w:szCs w:val="24"/>
                <w:lang w:eastAsia="ru-RU" w:bidi="ru-RU"/>
              </w:rPr>
            </w:pPr>
            <w:r w:rsidRPr="00F34F3F">
              <w:rPr>
                <w:rFonts w:ascii="Times New Roman" w:hAnsi="Times New Roman" w:cs="Times New Roman"/>
                <w:b/>
                <w:color w:val="000000"/>
                <w:spacing w:val="0"/>
                <w:sz w:val="24"/>
                <w:szCs w:val="24"/>
                <w:lang w:eastAsia="ru-RU" w:bidi="ru-RU"/>
              </w:rPr>
              <w:t>Печень</w:t>
            </w:r>
          </w:p>
        </w:tc>
      </w:tr>
      <w:tr w:rsidR="00985EC7" w:rsidTr="00985EC7">
        <w:tc>
          <w:tcPr>
            <w:tcW w:w="1951" w:type="dxa"/>
          </w:tcPr>
          <w:p w:rsidR="00985EC7" w:rsidRPr="00985EC7" w:rsidRDefault="00985EC7" w:rsidP="00985EC7">
            <w:pPr>
              <w:pStyle w:val="20"/>
              <w:shd w:val="clear" w:color="auto" w:fill="auto"/>
              <w:spacing w:after="0" w:line="280" w:lineRule="exact"/>
              <w:jc w:val="both"/>
              <w:rPr>
                <w:rFonts w:ascii="Times New Roman" w:hAnsi="Times New Roman" w:cs="Times New Roman"/>
                <w:color w:val="000000"/>
                <w:spacing w:val="0"/>
                <w:sz w:val="24"/>
                <w:szCs w:val="24"/>
                <w:lang w:eastAsia="ru-RU" w:bidi="ru-RU"/>
              </w:rPr>
            </w:pPr>
            <w:r w:rsidRPr="00985EC7">
              <w:rPr>
                <w:rFonts w:ascii="Times New Roman" w:hAnsi="Times New Roman" w:cs="Times New Roman"/>
                <w:color w:val="000000"/>
                <w:spacing w:val="0"/>
                <w:sz w:val="24"/>
                <w:szCs w:val="24"/>
                <w:lang w:eastAsia="ru-RU" w:bidi="ru-RU"/>
              </w:rPr>
              <w:t>Контроль (механическая травма</w:t>
            </w:r>
            <w:r>
              <w:rPr>
                <w:rFonts w:ascii="Times New Roman" w:hAnsi="Times New Roman" w:cs="Times New Roman"/>
                <w:color w:val="000000"/>
                <w:spacing w:val="0"/>
                <w:sz w:val="24"/>
                <w:szCs w:val="24"/>
                <w:lang w:eastAsia="ru-RU" w:bidi="ru-RU"/>
              </w:rPr>
              <w:t>)</w:t>
            </w:r>
          </w:p>
        </w:tc>
        <w:tc>
          <w:tcPr>
            <w:tcW w:w="1422" w:type="dxa"/>
            <w:vAlign w:val="center"/>
          </w:tcPr>
          <w:p w:rsidR="00985EC7" w:rsidRPr="007D0887" w:rsidRDefault="00985EC7" w:rsidP="00985EC7">
            <w:pPr>
              <w:pStyle w:val="20"/>
              <w:shd w:val="clear" w:color="auto" w:fill="auto"/>
              <w:spacing w:after="0" w:line="280" w:lineRule="exact"/>
              <w:jc w:val="center"/>
              <w:rPr>
                <w:rFonts w:ascii="Times New Roman" w:hAnsi="Times New Roman" w:cs="Times New Roman"/>
                <w:color w:val="000000"/>
                <w:spacing w:val="0"/>
                <w:sz w:val="24"/>
                <w:szCs w:val="24"/>
                <w:lang w:eastAsia="ru-RU" w:bidi="ru-RU"/>
              </w:rPr>
            </w:pPr>
            <w:r w:rsidRPr="007D0887">
              <w:rPr>
                <w:rFonts w:ascii="Times New Roman" w:hAnsi="Times New Roman" w:cs="Times New Roman"/>
                <w:color w:val="000000"/>
                <w:spacing w:val="0"/>
                <w:sz w:val="24"/>
                <w:szCs w:val="24"/>
                <w:lang w:eastAsia="ru-RU" w:bidi="ru-RU"/>
              </w:rPr>
              <w:t>381-875</w:t>
            </w:r>
          </w:p>
        </w:tc>
        <w:tc>
          <w:tcPr>
            <w:tcW w:w="1130" w:type="dxa"/>
            <w:vAlign w:val="center"/>
          </w:tcPr>
          <w:p w:rsidR="00985EC7" w:rsidRPr="007D0887" w:rsidRDefault="00985EC7" w:rsidP="00985EC7">
            <w:pPr>
              <w:pStyle w:val="20"/>
              <w:shd w:val="clear" w:color="auto" w:fill="auto"/>
              <w:spacing w:after="0" w:line="280" w:lineRule="exact"/>
              <w:jc w:val="center"/>
              <w:rPr>
                <w:rFonts w:ascii="Times New Roman" w:hAnsi="Times New Roman" w:cs="Times New Roman"/>
                <w:color w:val="000000"/>
                <w:spacing w:val="0"/>
                <w:sz w:val="24"/>
                <w:szCs w:val="24"/>
                <w:lang w:eastAsia="ru-RU" w:bidi="ru-RU"/>
              </w:rPr>
            </w:pPr>
            <w:r w:rsidRPr="007D0887">
              <w:rPr>
                <w:rFonts w:ascii="Times New Roman" w:hAnsi="Times New Roman" w:cs="Times New Roman"/>
                <w:color w:val="000000"/>
                <w:spacing w:val="0"/>
                <w:sz w:val="24"/>
                <w:szCs w:val="24"/>
                <w:lang w:eastAsia="ru-RU" w:bidi="ru-RU"/>
              </w:rPr>
              <w:t>---</w:t>
            </w:r>
          </w:p>
        </w:tc>
        <w:tc>
          <w:tcPr>
            <w:tcW w:w="1130" w:type="dxa"/>
            <w:vAlign w:val="center"/>
          </w:tcPr>
          <w:p w:rsidR="00985EC7" w:rsidRPr="007D0887" w:rsidRDefault="00985EC7" w:rsidP="00985EC7">
            <w:pPr>
              <w:pStyle w:val="20"/>
              <w:shd w:val="clear" w:color="auto" w:fill="auto"/>
              <w:spacing w:after="0" w:line="280" w:lineRule="exact"/>
              <w:jc w:val="center"/>
              <w:rPr>
                <w:rFonts w:ascii="Times New Roman" w:hAnsi="Times New Roman" w:cs="Times New Roman"/>
                <w:color w:val="000000"/>
                <w:spacing w:val="0"/>
                <w:sz w:val="24"/>
                <w:szCs w:val="24"/>
                <w:lang w:eastAsia="ru-RU" w:bidi="ru-RU"/>
              </w:rPr>
            </w:pPr>
            <w:r w:rsidRPr="007D0887">
              <w:rPr>
                <w:rFonts w:ascii="Times New Roman" w:hAnsi="Times New Roman" w:cs="Times New Roman"/>
                <w:color w:val="000000"/>
                <w:spacing w:val="0"/>
                <w:sz w:val="24"/>
                <w:szCs w:val="24"/>
                <w:lang w:eastAsia="ru-RU" w:bidi="ru-RU"/>
              </w:rPr>
              <w:t>---</w:t>
            </w:r>
          </w:p>
        </w:tc>
        <w:tc>
          <w:tcPr>
            <w:tcW w:w="1515" w:type="dxa"/>
            <w:vAlign w:val="center"/>
          </w:tcPr>
          <w:p w:rsidR="00985EC7" w:rsidRPr="007D0887" w:rsidRDefault="00985EC7" w:rsidP="00985EC7">
            <w:pPr>
              <w:pStyle w:val="20"/>
              <w:shd w:val="clear" w:color="auto" w:fill="auto"/>
              <w:spacing w:after="0" w:line="280" w:lineRule="exact"/>
              <w:jc w:val="center"/>
              <w:rPr>
                <w:rFonts w:ascii="Times New Roman" w:hAnsi="Times New Roman" w:cs="Times New Roman"/>
                <w:color w:val="000000"/>
                <w:spacing w:val="0"/>
                <w:sz w:val="24"/>
                <w:szCs w:val="24"/>
                <w:lang w:eastAsia="ru-RU" w:bidi="ru-RU"/>
              </w:rPr>
            </w:pPr>
            <w:r w:rsidRPr="007D0887">
              <w:rPr>
                <w:rFonts w:ascii="Times New Roman" w:hAnsi="Times New Roman" w:cs="Times New Roman"/>
                <w:color w:val="000000"/>
                <w:spacing w:val="0"/>
                <w:sz w:val="24"/>
                <w:szCs w:val="24"/>
                <w:lang w:eastAsia="ru-RU" w:bidi="ru-RU"/>
              </w:rPr>
              <w:t>285-555</w:t>
            </w:r>
          </w:p>
        </w:tc>
        <w:tc>
          <w:tcPr>
            <w:tcW w:w="1385" w:type="dxa"/>
            <w:vAlign w:val="center"/>
          </w:tcPr>
          <w:p w:rsidR="00985EC7" w:rsidRPr="007D0887" w:rsidRDefault="00985EC7" w:rsidP="00985EC7">
            <w:pPr>
              <w:pStyle w:val="20"/>
              <w:shd w:val="clear" w:color="auto" w:fill="auto"/>
              <w:spacing w:after="0" w:line="280" w:lineRule="exact"/>
              <w:jc w:val="center"/>
              <w:rPr>
                <w:rFonts w:ascii="Times New Roman" w:hAnsi="Times New Roman" w:cs="Times New Roman"/>
                <w:color w:val="000000"/>
                <w:spacing w:val="0"/>
                <w:sz w:val="24"/>
                <w:szCs w:val="24"/>
                <w:lang w:eastAsia="ru-RU" w:bidi="ru-RU"/>
              </w:rPr>
            </w:pPr>
            <w:r w:rsidRPr="007D0887">
              <w:rPr>
                <w:rFonts w:ascii="Times New Roman" w:hAnsi="Times New Roman" w:cs="Times New Roman"/>
                <w:color w:val="000000"/>
                <w:spacing w:val="0"/>
                <w:sz w:val="24"/>
                <w:szCs w:val="24"/>
                <w:lang w:eastAsia="ru-RU" w:bidi="ru-RU"/>
              </w:rPr>
              <w:t>353-1533</w:t>
            </w:r>
          </w:p>
        </w:tc>
        <w:tc>
          <w:tcPr>
            <w:tcW w:w="1038" w:type="dxa"/>
            <w:vAlign w:val="center"/>
          </w:tcPr>
          <w:p w:rsidR="00985EC7" w:rsidRPr="007D0887" w:rsidRDefault="00985EC7" w:rsidP="00985EC7">
            <w:pPr>
              <w:pStyle w:val="20"/>
              <w:shd w:val="clear" w:color="auto" w:fill="auto"/>
              <w:spacing w:after="0" w:line="280" w:lineRule="exact"/>
              <w:jc w:val="center"/>
              <w:rPr>
                <w:rFonts w:ascii="Times New Roman" w:hAnsi="Times New Roman" w:cs="Times New Roman"/>
                <w:color w:val="000000"/>
                <w:spacing w:val="0"/>
                <w:sz w:val="24"/>
                <w:szCs w:val="24"/>
                <w:lang w:eastAsia="ru-RU" w:bidi="ru-RU"/>
              </w:rPr>
            </w:pPr>
            <w:r w:rsidRPr="007D0887">
              <w:rPr>
                <w:rFonts w:ascii="Times New Roman" w:hAnsi="Times New Roman" w:cs="Times New Roman"/>
                <w:color w:val="000000"/>
                <w:spacing w:val="0"/>
                <w:sz w:val="24"/>
                <w:szCs w:val="24"/>
                <w:lang w:eastAsia="ru-RU" w:bidi="ru-RU"/>
              </w:rPr>
              <w:t>2234-6370</w:t>
            </w:r>
          </w:p>
        </w:tc>
      </w:tr>
      <w:tr w:rsidR="00985EC7" w:rsidTr="00985EC7">
        <w:tc>
          <w:tcPr>
            <w:tcW w:w="1951" w:type="dxa"/>
          </w:tcPr>
          <w:p w:rsidR="00985EC7" w:rsidRPr="007D0887" w:rsidRDefault="007D0887" w:rsidP="00985EC7">
            <w:pPr>
              <w:pStyle w:val="20"/>
              <w:shd w:val="clear" w:color="auto" w:fill="auto"/>
              <w:spacing w:after="0" w:line="280" w:lineRule="exact"/>
              <w:jc w:val="both"/>
              <w:rPr>
                <w:rFonts w:ascii="Times New Roman" w:hAnsi="Times New Roman" w:cs="Times New Roman"/>
                <w:color w:val="000000"/>
                <w:spacing w:val="0"/>
                <w:sz w:val="24"/>
                <w:szCs w:val="24"/>
                <w:lang w:eastAsia="ru-RU" w:bidi="ru-RU"/>
              </w:rPr>
            </w:pPr>
            <w:r>
              <w:rPr>
                <w:rFonts w:ascii="Times New Roman" w:hAnsi="Times New Roman" w:cs="Times New Roman"/>
                <w:color w:val="000000"/>
                <w:spacing w:val="0"/>
                <w:sz w:val="24"/>
                <w:szCs w:val="24"/>
                <w:lang w:eastAsia="ru-RU" w:bidi="ru-RU"/>
              </w:rPr>
              <w:t>Ишемическая болезнь сердца</w:t>
            </w:r>
          </w:p>
        </w:tc>
        <w:tc>
          <w:tcPr>
            <w:tcW w:w="1422" w:type="dxa"/>
            <w:vAlign w:val="center"/>
          </w:tcPr>
          <w:p w:rsidR="00985EC7" w:rsidRPr="007D0887" w:rsidRDefault="007D0887" w:rsidP="00985EC7">
            <w:pPr>
              <w:pStyle w:val="20"/>
              <w:shd w:val="clear" w:color="auto" w:fill="auto"/>
              <w:spacing w:after="0" w:line="280" w:lineRule="exact"/>
              <w:jc w:val="center"/>
              <w:rPr>
                <w:rFonts w:ascii="Times New Roman" w:hAnsi="Times New Roman" w:cs="Times New Roman"/>
                <w:color w:val="000000"/>
                <w:spacing w:val="0"/>
                <w:sz w:val="24"/>
                <w:szCs w:val="24"/>
                <w:lang w:eastAsia="ru-RU" w:bidi="ru-RU"/>
              </w:rPr>
            </w:pPr>
            <w:r>
              <w:rPr>
                <w:rFonts w:ascii="Times New Roman" w:hAnsi="Times New Roman" w:cs="Times New Roman"/>
                <w:color w:val="000000"/>
                <w:spacing w:val="0"/>
                <w:sz w:val="24"/>
                <w:szCs w:val="24"/>
                <w:lang w:eastAsia="ru-RU" w:bidi="ru-RU"/>
              </w:rPr>
              <w:t>53-652</w:t>
            </w:r>
          </w:p>
        </w:tc>
        <w:tc>
          <w:tcPr>
            <w:tcW w:w="1130" w:type="dxa"/>
            <w:vAlign w:val="center"/>
          </w:tcPr>
          <w:p w:rsidR="00985EC7" w:rsidRPr="007D0887" w:rsidRDefault="007D0887" w:rsidP="00985EC7">
            <w:pPr>
              <w:pStyle w:val="20"/>
              <w:shd w:val="clear" w:color="auto" w:fill="auto"/>
              <w:spacing w:after="0" w:line="280" w:lineRule="exact"/>
              <w:jc w:val="center"/>
              <w:rPr>
                <w:rFonts w:ascii="Times New Roman" w:hAnsi="Times New Roman" w:cs="Times New Roman"/>
                <w:color w:val="000000"/>
                <w:spacing w:val="0"/>
                <w:sz w:val="24"/>
                <w:szCs w:val="24"/>
                <w:lang w:eastAsia="ru-RU" w:bidi="ru-RU"/>
              </w:rPr>
            </w:pPr>
            <w:r>
              <w:rPr>
                <w:rFonts w:ascii="Times New Roman" w:hAnsi="Times New Roman" w:cs="Times New Roman"/>
                <w:color w:val="000000"/>
                <w:spacing w:val="0"/>
                <w:sz w:val="24"/>
                <w:szCs w:val="24"/>
                <w:lang w:eastAsia="ru-RU" w:bidi="ru-RU"/>
              </w:rPr>
              <w:t>0-344</w:t>
            </w:r>
          </w:p>
        </w:tc>
        <w:tc>
          <w:tcPr>
            <w:tcW w:w="1130" w:type="dxa"/>
            <w:vAlign w:val="center"/>
          </w:tcPr>
          <w:p w:rsidR="00985EC7" w:rsidRPr="007D0887" w:rsidRDefault="007D0887" w:rsidP="00985EC7">
            <w:pPr>
              <w:pStyle w:val="20"/>
              <w:shd w:val="clear" w:color="auto" w:fill="auto"/>
              <w:spacing w:after="0" w:line="280" w:lineRule="exact"/>
              <w:jc w:val="center"/>
              <w:rPr>
                <w:rFonts w:ascii="Times New Roman" w:hAnsi="Times New Roman" w:cs="Times New Roman"/>
                <w:color w:val="000000"/>
                <w:spacing w:val="0"/>
                <w:sz w:val="24"/>
                <w:szCs w:val="24"/>
                <w:lang w:eastAsia="ru-RU" w:bidi="ru-RU"/>
              </w:rPr>
            </w:pPr>
            <w:r>
              <w:rPr>
                <w:rFonts w:ascii="Times New Roman" w:hAnsi="Times New Roman" w:cs="Times New Roman"/>
                <w:color w:val="000000"/>
                <w:spacing w:val="0"/>
                <w:sz w:val="24"/>
                <w:szCs w:val="24"/>
                <w:lang w:eastAsia="ru-RU" w:bidi="ru-RU"/>
              </w:rPr>
              <w:t>220-1100</w:t>
            </w:r>
          </w:p>
        </w:tc>
        <w:tc>
          <w:tcPr>
            <w:tcW w:w="1515" w:type="dxa"/>
            <w:vAlign w:val="center"/>
          </w:tcPr>
          <w:p w:rsidR="00985EC7" w:rsidRPr="007D0887" w:rsidRDefault="007D0887" w:rsidP="00985EC7">
            <w:pPr>
              <w:pStyle w:val="20"/>
              <w:shd w:val="clear" w:color="auto" w:fill="auto"/>
              <w:spacing w:after="0" w:line="280" w:lineRule="exact"/>
              <w:jc w:val="center"/>
              <w:rPr>
                <w:rFonts w:ascii="Times New Roman" w:hAnsi="Times New Roman" w:cs="Times New Roman"/>
                <w:color w:val="000000"/>
                <w:spacing w:val="0"/>
                <w:sz w:val="24"/>
                <w:szCs w:val="24"/>
                <w:lang w:eastAsia="ru-RU" w:bidi="ru-RU"/>
              </w:rPr>
            </w:pPr>
            <w:r>
              <w:rPr>
                <w:rFonts w:ascii="Times New Roman" w:hAnsi="Times New Roman" w:cs="Times New Roman"/>
                <w:color w:val="000000"/>
                <w:spacing w:val="0"/>
                <w:sz w:val="24"/>
                <w:szCs w:val="24"/>
                <w:lang w:eastAsia="ru-RU" w:bidi="ru-RU"/>
              </w:rPr>
              <w:t>50-666</w:t>
            </w:r>
          </w:p>
        </w:tc>
        <w:tc>
          <w:tcPr>
            <w:tcW w:w="1385" w:type="dxa"/>
            <w:vAlign w:val="center"/>
          </w:tcPr>
          <w:p w:rsidR="00985EC7" w:rsidRPr="007D0887" w:rsidRDefault="007D0887" w:rsidP="00985EC7">
            <w:pPr>
              <w:pStyle w:val="20"/>
              <w:shd w:val="clear" w:color="auto" w:fill="auto"/>
              <w:spacing w:after="0" w:line="280" w:lineRule="exact"/>
              <w:jc w:val="center"/>
              <w:rPr>
                <w:rFonts w:ascii="Times New Roman" w:hAnsi="Times New Roman" w:cs="Times New Roman"/>
                <w:color w:val="000000"/>
                <w:spacing w:val="0"/>
                <w:sz w:val="24"/>
                <w:szCs w:val="24"/>
                <w:lang w:eastAsia="ru-RU" w:bidi="ru-RU"/>
              </w:rPr>
            </w:pPr>
            <w:r>
              <w:rPr>
                <w:rFonts w:ascii="Times New Roman" w:hAnsi="Times New Roman" w:cs="Times New Roman"/>
                <w:color w:val="000000"/>
                <w:spacing w:val="0"/>
                <w:sz w:val="24"/>
                <w:szCs w:val="24"/>
                <w:lang w:eastAsia="ru-RU" w:bidi="ru-RU"/>
              </w:rPr>
              <w:t>315-1986</w:t>
            </w:r>
          </w:p>
        </w:tc>
        <w:tc>
          <w:tcPr>
            <w:tcW w:w="1038" w:type="dxa"/>
            <w:vAlign w:val="center"/>
          </w:tcPr>
          <w:p w:rsidR="00985EC7" w:rsidRPr="007D0887" w:rsidRDefault="007D0887" w:rsidP="00985EC7">
            <w:pPr>
              <w:pStyle w:val="20"/>
              <w:shd w:val="clear" w:color="auto" w:fill="auto"/>
              <w:spacing w:after="0" w:line="280" w:lineRule="exact"/>
              <w:jc w:val="center"/>
              <w:rPr>
                <w:rFonts w:ascii="Times New Roman" w:hAnsi="Times New Roman" w:cs="Times New Roman"/>
                <w:color w:val="000000"/>
                <w:spacing w:val="0"/>
                <w:sz w:val="24"/>
                <w:szCs w:val="24"/>
                <w:lang w:eastAsia="ru-RU" w:bidi="ru-RU"/>
              </w:rPr>
            </w:pPr>
            <w:r>
              <w:rPr>
                <w:rFonts w:ascii="Times New Roman" w:hAnsi="Times New Roman" w:cs="Times New Roman"/>
                <w:color w:val="000000"/>
                <w:spacing w:val="0"/>
                <w:sz w:val="24"/>
                <w:szCs w:val="24"/>
                <w:lang w:eastAsia="ru-RU" w:bidi="ru-RU"/>
              </w:rPr>
              <w:t>1607-9000</w:t>
            </w:r>
          </w:p>
        </w:tc>
      </w:tr>
      <w:tr w:rsidR="00985EC7" w:rsidTr="00985EC7">
        <w:tc>
          <w:tcPr>
            <w:tcW w:w="1951" w:type="dxa"/>
          </w:tcPr>
          <w:p w:rsidR="00985EC7" w:rsidRPr="007D0887" w:rsidRDefault="007D0887" w:rsidP="007D0887">
            <w:pPr>
              <w:pStyle w:val="20"/>
              <w:shd w:val="clear" w:color="auto" w:fill="auto"/>
              <w:spacing w:after="0" w:line="280" w:lineRule="exact"/>
              <w:rPr>
                <w:rFonts w:ascii="Times New Roman" w:hAnsi="Times New Roman" w:cs="Times New Roman"/>
                <w:color w:val="000000"/>
                <w:spacing w:val="0"/>
                <w:sz w:val="24"/>
                <w:szCs w:val="24"/>
                <w:lang w:eastAsia="ru-RU" w:bidi="ru-RU"/>
              </w:rPr>
            </w:pPr>
            <w:r>
              <w:rPr>
                <w:rFonts w:ascii="Times New Roman" w:hAnsi="Times New Roman" w:cs="Times New Roman"/>
                <w:color w:val="000000"/>
                <w:spacing w:val="0"/>
                <w:sz w:val="24"/>
                <w:szCs w:val="24"/>
                <w:lang w:eastAsia="ru-RU" w:bidi="ru-RU"/>
              </w:rPr>
              <w:t>ИБС с некоторыми особенностями углеводного обмена</w:t>
            </w:r>
          </w:p>
        </w:tc>
        <w:tc>
          <w:tcPr>
            <w:tcW w:w="1422" w:type="dxa"/>
            <w:vAlign w:val="center"/>
          </w:tcPr>
          <w:p w:rsidR="00985EC7" w:rsidRPr="007D0887" w:rsidRDefault="007D0887" w:rsidP="00985EC7">
            <w:pPr>
              <w:pStyle w:val="20"/>
              <w:shd w:val="clear" w:color="auto" w:fill="auto"/>
              <w:spacing w:after="0" w:line="280" w:lineRule="exact"/>
              <w:jc w:val="center"/>
              <w:rPr>
                <w:rFonts w:ascii="Times New Roman" w:hAnsi="Times New Roman" w:cs="Times New Roman"/>
                <w:color w:val="000000"/>
                <w:spacing w:val="0"/>
                <w:sz w:val="24"/>
                <w:szCs w:val="24"/>
                <w:lang w:eastAsia="ru-RU" w:bidi="ru-RU"/>
              </w:rPr>
            </w:pPr>
            <w:r>
              <w:rPr>
                <w:rFonts w:ascii="Times New Roman" w:hAnsi="Times New Roman" w:cs="Times New Roman"/>
                <w:color w:val="000000"/>
                <w:spacing w:val="0"/>
                <w:sz w:val="24"/>
                <w:szCs w:val="24"/>
                <w:lang w:eastAsia="ru-RU" w:bidi="ru-RU"/>
              </w:rPr>
              <w:t>359-2150</w:t>
            </w:r>
          </w:p>
        </w:tc>
        <w:tc>
          <w:tcPr>
            <w:tcW w:w="1130" w:type="dxa"/>
            <w:vAlign w:val="center"/>
          </w:tcPr>
          <w:p w:rsidR="00985EC7" w:rsidRPr="007D0887" w:rsidRDefault="007D0887" w:rsidP="00985EC7">
            <w:pPr>
              <w:pStyle w:val="20"/>
              <w:shd w:val="clear" w:color="auto" w:fill="auto"/>
              <w:spacing w:after="0" w:line="280" w:lineRule="exact"/>
              <w:jc w:val="center"/>
              <w:rPr>
                <w:rFonts w:ascii="Times New Roman" w:hAnsi="Times New Roman" w:cs="Times New Roman"/>
                <w:color w:val="000000"/>
                <w:spacing w:val="0"/>
                <w:sz w:val="24"/>
                <w:szCs w:val="24"/>
                <w:lang w:eastAsia="ru-RU" w:bidi="ru-RU"/>
              </w:rPr>
            </w:pPr>
            <w:r>
              <w:rPr>
                <w:rFonts w:ascii="Times New Roman" w:hAnsi="Times New Roman" w:cs="Times New Roman"/>
                <w:color w:val="000000"/>
                <w:spacing w:val="0"/>
                <w:sz w:val="24"/>
                <w:szCs w:val="24"/>
                <w:lang w:eastAsia="ru-RU" w:bidi="ru-RU"/>
              </w:rPr>
              <w:t>581-1261</w:t>
            </w:r>
          </w:p>
        </w:tc>
        <w:tc>
          <w:tcPr>
            <w:tcW w:w="1130" w:type="dxa"/>
            <w:vAlign w:val="center"/>
          </w:tcPr>
          <w:p w:rsidR="00985EC7" w:rsidRPr="007D0887" w:rsidRDefault="007D0887" w:rsidP="00985EC7">
            <w:pPr>
              <w:pStyle w:val="20"/>
              <w:shd w:val="clear" w:color="auto" w:fill="auto"/>
              <w:spacing w:after="0" w:line="280" w:lineRule="exact"/>
              <w:jc w:val="center"/>
              <w:rPr>
                <w:rFonts w:ascii="Times New Roman" w:hAnsi="Times New Roman" w:cs="Times New Roman"/>
                <w:color w:val="000000"/>
                <w:spacing w:val="0"/>
                <w:sz w:val="24"/>
                <w:szCs w:val="24"/>
                <w:lang w:eastAsia="ru-RU" w:bidi="ru-RU"/>
              </w:rPr>
            </w:pPr>
            <w:r>
              <w:rPr>
                <w:rFonts w:ascii="Times New Roman" w:hAnsi="Times New Roman" w:cs="Times New Roman"/>
                <w:color w:val="000000"/>
                <w:spacing w:val="0"/>
                <w:sz w:val="24"/>
                <w:szCs w:val="24"/>
                <w:lang w:eastAsia="ru-RU" w:bidi="ru-RU"/>
              </w:rPr>
              <w:t>381-1504</w:t>
            </w:r>
          </w:p>
        </w:tc>
        <w:tc>
          <w:tcPr>
            <w:tcW w:w="1515" w:type="dxa"/>
            <w:vAlign w:val="center"/>
          </w:tcPr>
          <w:p w:rsidR="00985EC7" w:rsidRPr="007D0887" w:rsidRDefault="007D0887" w:rsidP="00985EC7">
            <w:pPr>
              <w:pStyle w:val="20"/>
              <w:shd w:val="clear" w:color="auto" w:fill="auto"/>
              <w:spacing w:after="0" w:line="280" w:lineRule="exact"/>
              <w:jc w:val="center"/>
              <w:rPr>
                <w:rFonts w:ascii="Times New Roman" w:hAnsi="Times New Roman" w:cs="Times New Roman"/>
                <w:color w:val="000000"/>
                <w:spacing w:val="0"/>
                <w:sz w:val="24"/>
                <w:szCs w:val="24"/>
                <w:lang w:eastAsia="ru-RU" w:bidi="ru-RU"/>
              </w:rPr>
            </w:pPr>
            <w:r>
              <w:rPr>
                <w:rFonts w:ascii="Times New Roman" w:hAnsi="Times New Roman" w:cs="Times New Roman"/>
                <w:color w:val="000000"/>
                <w:spacing w:val="0"/>
                <w:sz w:val="24"/>
                <w:szCs w:val="24"/>
                <w:lang w:eastAsia="ru-RU" w:bidi="ru-RU"/>
              </w:rPr>
              <w:t>298-806</w:t>
            </w:r>
          </w:p>
        </w:tc>
        <w:tc>
          <w:tcPr>
            <w:tcW w:w="1385" w:type="dxa"/>
            <w:vAlign w:val="center"/>
          </w:tcPr>
          <w:p w:rsidR="00985EC7" w:rsidRPr="007D0887" w:rsidRDefault="007D0887" w:rsidP="00985EC7">
            <w:pPr>
              <w:pStyle w:val="20"/>
              <w:shd w:val="clear" w:color="auto" w:fill="auto"/>
              <w:spacing w:after="0" w:line="280" w:lineRule="exact"/>
              <w:jc w:val="center"/>
              <w:rPr>
                <w:rFonts w:ascii="Times New Roman" w:hAnsi="Times New Roman" w:cs="Times New Roman"/>
                <w:color w:val="000000"/>
                <w:spacing w:val="0"/>
                <w:sz w:val="24"/>
                <w:szCs w:val="24"/>
                <w:lang w:eastAsia="ru-RU" w:bidi="ru-RU"/>
              </w:rPr>
            </w:pPr>
            <w:r>
              <w:rPr>
                <w:rFonts w:ascii="Times New Roman" w:hAnsi="Times New Roman" w:cs="Times New Roman"/>
                <w:color w:val="000000"/>
                <w:spacing w:val="0"/>
                <w:sz w:val="24"/>
                <w:szCs w:val="24"/>
                <w:lang w:eastAsia="ru-RU" w:bidi="ru-RU"/>
              </w:rPr>
              <w:t>523-1851</w:t>
            </w:r>
          </w:p>
        </w:tc>
        <w:tc>
          <w:tcPr>
            <w:tcW w:w="1038" w:type="dxa"/>
            <w:vAlign w:val="center"/>
          </w:tcPr>
          <w:p w:rsidR="00985EC7" w:rsidRPr="007D0887" w:rsidRDefault="007D0887" w:rsidP="00985EC7">
            <w:pPr>
              <w:pStyle w:val="20"/>
              <w:shd w:val="clear" w:color="auto" w:fill="auto"/>
              <w:spacing w:after="0" w:line="280" w:lineRule="exact"/>
              <w:jc w:val="center"/>
              <w:rPr>
                <w:rFonts w:ascii="Times New Roman" w:hAnsi="Times New Roman" w:cs="Times New Roman"/>
                <w:color w:val="000000"/>
                <w:spacing w:val="0"/>
                <w:sz w:val="24"/>
                <w:szCs w:val="24"/>
                <w:lang w:eastAsia="ru-RU" w:bidi="ru-RU"/>
              </w:rPr>
            </w:pPr>
            <w:r>
              <w:rPr>
                <w:rFonts w:ascii="Times New Roman" w:hAnsi="Times New Roman" w:cs="Times New Roman"/>
                <w:color w:val="000000"/>
                <w:spacing w:val="0"/>
                <w:sz w:val="24"/>
                <w:szCs w:val="24"/>
                <w:lang w:eastAsia="ru-RU" w:bidi="ru-RU"/>
              </w:rPr>
              <w:t>2187-10217</w:t>
            </w:r>
          </w:p>
        </w:tc>
      </w:tr>
      <w:tr w:rsidR="00985EC7" w:rsidTr="00985EC7">
        <w:tc>
          <w:tcPr>
            <w:tcW w:w="1951" w:type="dxa"/>
          </w:tcPr>
          <w:p w:rsidR="00985EC7" w:rsidRPr="007D0887" w:rsidRDefault="007D0887" w:rsidP="00985EC7">
            <w:pPr>
              <w:pStyle w:val="20"/>
              <w:shd w:val="clear" w:color="auto" w:fill="auto"/>
              <w:spacing w:after="0" w:line="280" w:lineRule="exact"/>
              <w:jc w:val="both"/>
              <w:rPr>
                <w:rFonts w:ascii="Times New Roman" w:hAnsi="Times New Roman" w:cs="Times New Roman"/>
                <w:color w:val="000000"/>
                <w:spacing w:val="0"/>
                <w:sz w:val="24"/>
                <w:szCs w:val="24"/>
                <w:lang w:eastAsia="ru-RU" w:bidi="ru-RU"/>
              </w:rPr>
            </w:pPr>
            <w:r>
              <w:rPr>
                <w:rFonts w:ascii="Times New Roman" w:hAnsi="Times New Roman" w:cs="Times New Roman"/>
                <w:color w:val="000000"/>
                <w:spacing w:val="0"/>
                <w:sz w:val="24"/>
                <w:szCs w:val="24"/>
                <w:lang w:eastAsia="ru-RU" w:bidi="ru-RU"/>
              </w:rPr>
              <w:t>Острое отравление этиловым алкоголем</w:t>
            </w:r>
          </w:p>
        </w:tc>
        <w:tc>
          <w:tcPr>
            <w:tcW w:w="1422" w:type="dxa"/>
            <w:vAlign w:val="center"/>
          </w:tcPr>
          <w:p w:rsidR="00985EC7" w:rsidRPr="007D0887" w:rsidRDefault="007D0887" w:rsidP="00985EC7">
            <w:pPr>
              <w:pStyle w:val="20"/>
              <w:shd w:val="clear" w:color="auto" w:fill="auto"/>
              <w:spacing w:after="0" w:line="280" w:lineRule="exact"/>
              <w:jc w:val="center"/>
              <w:rPr>
                <w:rFonts w:ascii="Times New Roman" w:hAnsi="Times New Roman" w:cs="Times New Roman"/>
                <w:color w:val="000000"/>
                <w:spacing w:val="0"/>
                <w:sz w:val="24"/>
                <w:szCs w:val="24"/>
                <w:lang w:eastAsia="ru-RU" w:bidi="ru-RU"/>
              </w:rPr>
            </w:pPr>
            <w:r>
              <w:rPr>
                <w:rFonts w:ascii="Times New Roman" w:hAnsi="Times New Roman" w:cs="Times New Roman"/>
                <w:color w:val="000000"/>
                <w:spacing w:val="0"/>
                <w:sz w:val="24"/>
                <w:szCs w:val="24"/>
                <w:lang w:eastAsia="ru-RU" w:bidi="ru-RU"/>
              </w:rPr>
              <w:t>51-520</w:t>
            </w:r>
          </w:p>
        </w:tc>
        <w:tc>
          <w:tcPr>
            <w:tcW w:w="1130" w:type="dxa"/>
            <w:vAlign w:val="center"/>
          </w:tcPr>
          <w:p w:rsidR="00985EC7" w:rsidRPr="007D0887" w:rsidRDefault="007D0887" w:rsidP="00985EC7">
            <w:pPr>
              <w:pStyle w:val="20"/>
              <w:shd w:val="clear" w:color="auto" w:fill="auto"/>
              <w:spacing w:after="0" w:line="280" w:lineRule="exact"/>
              <w:jc w:val="center"/>
              <w:rPr>
                <w:rFonts w:ascii="Times New Roman" w:hAnsi="Times New Roman" w:cs="Times New Roman"/>
                <w:color w:val="000000"/>
                <w:spacing w:val="0"/>
                <w:sz w:val="24"/>
                <w:szCs w:val="24"/>
                <w:lang w:eastAsia="ru-RU" w:bidi="ru-RU"/>
              </w:rPr>
            </w:pPr>
            <w:r>
              <w:rPr>
                <w:rFonts w:ascii="Times New Roman" w:hAnsi="Times New Roman" w:cs="Times New Roman"/>
                <w:color w:val="000000"/>
                <w:spacing w:val="0"/>
                <w:sz w:val="24"/>
                <w:szCs w:val="24"/>
                <w:lang w:eastAsia="ru-RU" w:bidi="ru-RU"/>
              </w:rPr>
              <w:t>---</w:t>
            </w:r>
          </w:p>
        </w:tc>
        <w:tc>
          <w:tcPr>
            <w:tcW w:w="1130" w:type="dxa"/>
            <w:vAlign w:val="center"/>
          </w:tcPr>
          <w:p w:rsidR="00985EC7" w:rsidRPr="007D0887" w:rsidRDefault="007D0887" w:rsidP="00985EC7">
            <w:pPr>
              <w:pStyle w:val="20"/>
              <w:shd w:val="clear" w:color="auto" w:fill="auto"/>
              <w:spacing w:after="0" w:line="280" w:lineRule="exact"/>
              <w:jc w:val="center"/>
              <w:rPr>
                <w:rFonts w:ascii="Times New Roman" w:hAnsi="Times New Roman" w:cs="Times New Roman"/>
                <w:color w:val="000000"/>
                <w:spacing w:val="0"/>
                <w:sz w:val="24"/>
                <w:szCs w:val="24"/>
                <w:lang w:eastAsia="ru-RU" w:bidi="ru-RU"/>
              </w:rPr>
            </w:pPr>
            <w:r>
              <w:rPr>
                <w:rFonts w:ascii="Times New Roman" w:hAnsi="Times New Roman" w:cs="Times New Roman"/>
                <w:color w:val="000000"/>
                <w:spacing w:val="0"/>
                <w:sz w:val="24"/>
                <w:szCs w:val="24"/>
                <w:lang w:eastAsia="ru-RU" w:bidi="ru-RU"/>
              </w:rPr>
              <w:t>---</w:t>
            </w:r>
          </w:p>
        </w:tc>
        <w:tc>
          <w:tcPr>
            <w:tcW w:w="1515" w:type="dxa"/>
            <w:vAlign w:val="center"/>
          </w:tcPr>
          <w:p w:rsidR="00985EC7" w:rsidRPr="007D0887" w:rsidRDefault="007D0887" w:rsidP="00985EC7">
            <w:pPr>
              <w:pStyle w:val="20"/>
              <w:shd w:val="clear" w:color="auto" w:fill="auto"/>
              <w:spacing w:after="0" w:line="280" w:lineRule="exact"/>
              <w:jc w:val="center"/>
              <w:rPr>
                <w:rFonts w:ascii="Times New Roman" w:hAnsi="Times New Roman" w:cs="Times New Roman"/>
                <w:color w:val="000000"/>
                <w:spacing w:val="0"/>
                <w:sz w:val="24"/>
                <w:szCs w:val="24"/>
                <w:lang w:eastAsia="ru-RU" w:bidi="ru-RU"/>
              </w:rPr>
            </w:pPr>
            <w:r>
              <w:rPr>
                <w:rFonts w:ascii="Times New Roman" w:hAnsi="Times New Roman" w:cs="Times New Roman"/>
                <w:color w:val="000000"/>
                <w:spacing w:val="0"/>
                <w:sz w:val="24"/>
                <w:szCs w:val="24"/>
                <w:lang w:eastAsia="ru-RU" w:bidi="ru-RU"/>
              </w:rPr>
              <w:t>48-495</w:t>
            </w:r>
          </w:p>
        </w:tc>
        <w:tc>
          <w:tcPr>
            <w:tcW w:w="1385" w:type="dxa"/>
            <w:vAlign w:val="center"/>
          </w:tcPr>
          <w:p w:rsidR="00985EC7" w:rsidRPr="007D0887" w:rsidRDefault="007D0887" w:rsidP="00985EC7">
            <w:pPr>
              <w:pStyle w:val="20"/>
              <w:shd w:val="clear" w:color="auto" w:fill="auto"/>
              <w:spacing w:after="0" w:line="280" w:lineRule="exact"/>
              <w:jc w:val="center"/>
              <w:rPr>
                <w:rFonts w:ascii="Times New Roman" w:hAnsi="Times New Roman" w:cs="Times New Roman"/>
                <w:color w:val="000000"/>
                <w:spacing w:val="0"/>
                <w:sz w:val="24"/>
                <w:szCs w:val="24"/>
                <w:lang w:eastAsia="ru-RU" w:bidi="ru-RU"/>
              </w:rPr>
            </w:pPr>
            <w:r>
              <w:rPr>
                <w:rFonts w:ascii="Times New Roman" w:hAnsi="Times New Roman" w:cs="Times New Roman"/>
                <w:color w:val="000000"/>
                <w:spacing w:val="0"/>
                <w:sz w:val="24"/>
                <w:szCs w:val="24"/>
                <w:lang w:eastAsia="ru-RU" w:bidi="ru-RU"/>
              </w:rPr>
              <w:t>310-495</w:t>
            </w:r>
          </w:p>
        </w:tc>
        <w:tc>
          <w:tcPr>
            <w:tcW w:w="1038" w:type="dxa"/>
            <w:vAlign w:val="center"/>
          </w:tcPr>
          <w:p w:rsidR="00985EC7" w:rsidRPr="007D0887" w:rsidRDefault="007D0887" w:rsidP="00985EC7">
            <w:pPr>
              <w:pStyle w:val="20"/>
              <w:shd w:val="clear" w:color="auto" w:fill="auto"/>
              <w:spacing w:after="0" w:line="280" w:lineRule="exact"/>
              <w:jc w:val="center"/>
              <w:rPr>
                <w:rFonts w:ascii="Times New Roman" w:hAnsi="Times New Roman" w:cs="Times New Roman"/>
                <w:color w:val="000000"/>
                <w:spacing w:val="0"/>
                <w:sz w:val="24"/>
                <w:szCs w:val="24"/>
                <w:lang w:eastAsia="ru-RU" w:bidi="ru-RU"/>
              </w:rPr>
            </w:pPr>
            <w:r>
              <w:rPr>
                <w:rFonts w:ascii="Times New Roman" w:hAnsi="Times New Roman" w:cs="Times New Roman"/>
                <w:color w:val="000000"/>
                <w:spacing w:val="0"/>
                <w:sz w:val="24"/>
                <w:szCs w:val="24"/>
                <w:lang w:eastAsia="ru-RU" w:bidi="ru-RU"/>
              </w:rPr>
              <w:t>0-969</w:t>
            </w:r>
          </w:p>
        </w:tc>
      </w:tr>
      <w:tr w:rsidR="007D0887" w:rsidTr="00EA61D5">
        <w:tc>
          <w:tcPr>
            <w:tcW w:w="1951" w:type="dxa"/>
          </w:tcPr>
          <w:p w:rsidR="007D0887" w:rsidRPr="007D0887" w:rsidRDefault="007D0887" w:rsidP="00985EC7">
            <w:pPr>
              <w:pStyle w:val="20"/>
              <w:shd w:val="clear" w:color="auto" w:fill="auto"/>
              <w:spacing w:after="0" w:line="280" w:lineRule="exact"/>
              <w:jc w:val="both"/>
              <w:rPr>
                <w:rFonts w:ascii="Times New Roman" w:hAnsi="Times New Roman" w:cs="Times New Roman"/>
                <w:color w:val="000000"/>
                <w:spacing w:val="0"/>
                <w:sz w:val="24"/>
                <w:szCs w:val="24"/>
                <w:lang w:eastAsia="ru-RU" w:bidi="ru-RU"/>
              </w:rPr>
            </w:pPr>
            <w:r>
              <w:rPr>
                <w:rFonts w:ascii="Times New Roman" w:hAnsi="Times New Roman" w:cs="Times New Roman"/>
                <w:color w:val="000000"/>
                <w:spacing w:val="0"/>
                <w:sz w:val="24"/>
                <w:szCs w:val="24"/>
                <w:lang w:eastAsia="ru-RU" w:bidi="ru-RU"/>
              </w:rPr>
              <w:t>Общее переохлаждение организма</w:t>
            </w:r>
          </w:p>
        </w:tc>
        <w:tc>
          <w:tcPr>
            <w:tcW w:w="7620" w:type="dxa"/>
            <w:gridSpan w:val="6"/>
            <w:vAlign w:val="center"/>
          </w:tcPr>
          <w:p w:rsidR="007D0887" w:rsidRPr="007D0887" w:rsidRDefault="007D0887" w:rsidP="00985EC7">
            <w:pPr>
              <w:pStyle w:val="20"/>
              <w:shd w:val="clear" w:color="auto" w:fill="auto"/>
              <w:spacing w:after="0" w:line="280" w:lineRule="exact"/>
              <w:jc w:val="center"/>
              <w:rPr>
                <w:rFonts w:ascii="Times New Roman" w:hAnsi="Times New Roman" w:cs="Times New Roman"/>
                <w:color w:val="000000"/>
                <w:spacing w:val="0"/>
                <w:sz w:val="28"/>
                <w:szCs w:val="28"/>
                <w:lang w:eastAsia="ru-RU" w:bidi="ru-RU"/>
              </w:rPr>
            </w:pPr>
            <w:r w:rsidRPr="007D0887">
              <w:rPr>
                <w:rFonts w:ascii="Times New Roman" w:hAnsi="Times New Roman" w:cs="Times New Roman"/>
                <w:color w:val="000000"/>
                <w:spacing w:val="0"/>
                <w:sz w:val="28"/>
                <w:szCs w:val="28"/>
                <w:lang w:eastAsia="ru-RU" w:bidi="ru-RU"/>
              </w:rPr>
              <w:t>Более, чем в 75% случаев полное исчезновение гликогена</w:t>
            </w:r>
          </w:p>
        </w:tc>
      </w:tr>
    </w:tbl>
    <w:p w:rsidR="000770B1" w:rsidRDefault="000770B1" w:rsidP="00C763BA">
      <w:pPr>
        <w:spacing w:after="0" w:line="360" w:lineRule="auto"/>
        <w:ind w:firstLine="540"/>
        <w:jc w:val="both"/>
        <w:rPr>
          <w:rFonts w:ascii="Times New Roman" w:hAnsi="Times New Roman"/>
          <w:b/>
          <w:sz w:val="28"/>
          <w:szCs w:val="28"/>
        </w:rPr>
      </w:pPr>
    </w:p>
    <w:p w:rsidR="00997868" w:rsidRPr="00BB2D5E" w:rsidRDefault="000C7179" w:rsidP="00C763BA">
      <w:pPr>
        <w:spacing w:after="0" w:line="360" w:lineRule="auto"/>
        <w:ind w:firstLine="540"/>
        <w:jc w:val="both"/>
        <w:rPr>
          <w:rFonts w:ascii="Times New Roman" w:hAnsi="Times New Roman"/>
          <w:b/>
          <w:i/>
          <w:sz w:val="28"/>
          <w:szCs w:val="28"/>
        </w:rPr>
      </w:pPr>
      <w:r w:rsidRPr="00BB2D5E">
        <w:rPr>
          <w:rFonts w:ascii="Times New Roman" w:hAnsi="Times New Roman"/>
          <w:b/>
          <w:i/>
          <w:sz w:val="28"/>
          <w:szCs w:val="28"/>
        </w:rPr>
        <w:t xml:space="preserve">Принцип метода </w:t>
      </w:r>
    </w:p>
    <w:p w:rsidR="000C7179" w:rsidRPr="00997868" w:rsidRDefault="000C7179" w:rsidP="00C763BA">
      <w:pPr>
        <w:spacing w:after="0" w:line="360" w:lineRule="auto"/>
        <w:ind w:firstLine="540"/>
        <w:jc w:val="both"/>
        <w:rPr>
          <w:rFonts w:ascii="Times New Roman" w:hAnsi="Times New Roman"/>
          <w:sz w:val="28"/>
          <w:szCs w:val="28"/>
          <w:u w:val="single"/>
        </w:rPr>
      </w:pPr>
      <w:r w:rsidRPr="00997868">
        <w:rPr>
          <w:rFonts w:ascii="Times New Roman" w:hAnsi="Times New Roman"/>
          <w:sz w:val="28"/>
          <w:szCs w:val="28"/>
          <w:u w:val="single"/>
        </w:rPr>
        <w:t>Антроновый метод определения гликогена по Рою и Моррису в модификации Зейфтера.</w:t>
      </w:r>
    </w:p>
    <w:p w:rsidR="000C7179" w:rsidRDefault="000C7179" w:rsidP="00C763BA">
      <w:pPr>
        <w:pStyle w:val="FR1"/>
        <w:spacing w:line="360" w:lineRule="auto"/>
        <w:ind w:left="0" w:firstLine="540"/>
        <w:jc w:val="both"/>
        <w:rPr>
          <w:rFonts w:ascii="Times New Roman" w:hAnsi="Times New Roman"/>
          <w:szCs w:val="28"/>
        </w:rPr>
      </w:pPr>
      <w:r w:rsidRPr="000C7179">
        <w:rPr>
          <w:rFonts w:ascii="Times New Roman" w:hAnsi="Times New Roman"/>
          <w:szCs w:val="28"/>
        </w:rPr>
        <w:t xml:space="preserve">Антрон со всеми углеводами дает синее окрашивание, причем интенсивность окраски пропорциональна концентрации гликогена в ткани. </w:t>
      </w:r>
      <w:r w:rsidRPr="000C7179">
        <w:rPr>
          <w:rFonts w:ascii="Times New Roman" w:hAnsi="Times New Roman"/>
          <w:szCs w:val="28"/>
        </w:rPr>
        <w:lastRenderedPageBreak/>
        <w:t xml:space="preserve">Метод основан на спектрофотометрическом определении интенсивности окраски рабочих растворов. </w:t>
      </w:r>
    </w:p>
    <w:p w:rsidR="00B028C2" w:rsidRPr="00BB2D5E" w:rsidRDefault="00BB2D5E" w:rsidP="00C763BA">
      <w:pPr>
        <w:pStyle w:val="FR1"/>
        <w:spacing w:line="360" w:lineRule="auto"/>
        <w:ind w:left="0" w:firstLine="540"/>
        <w:jc w:val="both"/>
        <w:rPr>
          <w:rFonts w:ascii="Times New Roman" w:hAnsi="Times New Roman"/>
          <w:b/>
          <w:i/>
          <w:szCs w:val="28"/>
        </w:rPr>
      </w:pPr>
      <w:r>
        <w:rPr>
          <w:rFonts w:ascii="Times New Roman" w:hAnsi="Times New Roman"/>
          <w:b/>
          <w:i/>
          <w:szCs w:val="28"/>
        </w:rPr>
        <w:t>Эффективность использования</w:t>
      </w:r>
    </w:p>
    <w:p w:rsidR="00B028C2" w:rsidRPr="00B028C2" w:rsidRDefault="00B028C2" w:rsidP="00C763BA">
      <w:pPr>
        <w:pStyle w:val="FR1"/>
        <w:spacing w:line="360" w:lineRule="auto"/>
        <w:ind w:left="0" w:firstLine="540"/>
        <w:jc w:val="both"/>
        <w:rPr>
          <w:rFonts w:ascii="Times New Roman" w:hAnsi="Times New Roman"/>
          <w:b/>
          <w:szCs w:val="28"/>
        </w:rPr>
      </w:pPr>
      <w:r w:rsidRPr="00B028C2">
        <w:rPr>
          <w:rFonts w:ascii="Times New Roman" w:hAnsi="Times New Roman"/>
          <w:szCs w:val="28"/>
        </w:rPr>
        <w:t>Метод</w:t>
      </w:r>
      <w:r>
        <w:rPr>
          <w:rFonts w:ascii="Times New Roman" w:hAnsi="Times New Roman"/>
          <w:b/>
          <w:szCs w:val="28"/>
        </w:rPr>
        <w:t xml:space="preserve"> </w:t>
      </w:r>
      <w:r w:rsidRPr="00B028C2">
        <w:rPr>
          <w:rFonts w:ascii="Times New Roman" w:hAnsi="Times New Roman"/>
          <w:szCs w:val="28"/>
        </w:rPr>
        <w:t>специфичен, чувствителен и не требует дорогостоящих деф</w:t>
      </w:r>
      <w:r>
        <w:rPr>
          <w:rFonts w:ascii="Times New Roman" w:hAnsi="Times New Roman"/>
          <w:szCs w:val="28"/>
        </w:rPr>
        <w:t>ицитных реактивов.</w:t>
      </w:r>
    </w:p>
    <w:p w:rsidR="00B67180" w:rsidRDefault="00B67180" w:rsidP="00C763BA">
      <w:pPr>
        <w:pStyle w:val="FR1"/>
        <w:spacing w:line="360" w:lineRule="auto"/>
        <w:ind w:left="0" w:firstLine="540"/>
        <w:jc w:val="both"/>
        <w:rPr>
          <w:rFonts w:ascii="Times New Roman" w:hAnsi="Times New Roman"/>
          <w:szCs w:val="28"/>
        </w:rPr>
      </w:pPr>
    </w:p>
    <w:p w:rsidR="00B67180" w:rsidRPr="00BB2D5E" w:rsidRDefault="00BB2D5E" w:rsidP="00DD230D">
      <w:pPr>
        <w:pStyle w:val="FR1"/>
        <w:numPr>
          <w:ilvl w:val="0"/>
          <w:numId w:val="61"/>
        </w:numPr>
        <w:spacing w:line="360" w:lineRule="auto"/>
        <w:jc w:val="both"/>
        <w:rPr>
          <w:rFonts w:ascii="Times New Roman" w:hAnsi="Times New Roman"/>
          <w:b/>
          <w:szCs w:val="28"/>
        </w:rPr>
      </w:pPr>
      <w:r w:rsidRPr="00BB2D5E">
        <w:rPr>
          <w:rFonts w:ascii="Times New Roman" w:hAnsi="Times New Roman"/>
          <w:b/>
          <w:szCs w:val="28"/>
        </w:rPr>
        <w:t>Г</w:t>
      </w:r>
      <w:r w:rsidR="001F275B">
        <w:rPr>
          <w:rFonts w:ascii="Times New Roman" w:hAnsi="Times New Roman"/>
          <w:b/>
          <w:szCs w:val="28"/>
        </w:rPr>
        <w:t>люкоза</w:t>
      </w:r>
    </w:p>
    <w:p w:rsidR="005A4923" w:rsidRDefault="005A4923" w:rsidP="00C763BA">
      <w:pPr>
        <w:pStyle w:val="FR1"/>
        <w:spacing w:line="360" w:lineRule="auto"/>
        <w:ind w:left="0"/>
        <w:jc w:val="both"/>
        <w:rPr>
          <w:rFonts w:ascii="Times New Roman" w:hAnsi="Times New Roman"/>
          <w:b/>
          <w:i/>
          <w:szCs w:val="28"/>
        </w:rPr>
      </w:pPr>
    </w:p>
    <w:p w:rsidR="00B028C2" w:rsidRPr="00BB2D5E" w:rsidRDefault="005A4923" w:rsidP="00C763BA">
      <w:pPr>
        <w:spacing w:after="0" w:line="360" w:lineRule="auto"/>
        <w:ind w:firstLine="540"/>
        <w:jc w:val="both"/>
        <w:rPr>
          <w:rFonts w:ascii="Times New Roman" w:hAnsi="Times New Roman"/>
          <w:b/>
          <w:i/>
          <w:szCs w:val="28"/>
        </w:rPr>
      </w:pPr>
      <w:r w:rsidRPr="00BB2D5E">
        <w:rPr>
          <w:rFonts w:ascii="Times New Roman" w:hAnsi="Times New Roman"/>
          <w:b/>
          <w:i/>
          <w:sz w:val="28"/>
          <w:szCs w:val="28"/>
        </w:rPr>
        <w:t>Введение</w:t>
      </w:r>
    </w:p>
    <w:p w:rsidR="005A4923" w:rsidRPr="0088162E" w:rsidRDefault="005A4923" w:rsidP="00C763BA">
      <w:pPr>
        <w:spacing w:after="0" w:line="360" w:lineRule="auto"/>
        <w:ind w:firstLine="540"/>
        <w:jc w:val="both"/>
        <w:rPr>
          <w:rFonts w:ascii="Times New Roman" w:hAnsi="Times New Roman"/>
          <w:sz w:val="28"/>
          <w:szCs w:val="28"/>
        </w:rPr>
      </w:pPr>
      <w:r w:rsidRPr="0088162E">
        <w:rPr>
          <w:rFonts w:ascii="Times New Roman" w:hAnsi="Times New Roman"/>
          <w:sz w:val="28"/>
          <w:szCs w:val="28"/>
        </w:rPr>
        <w:t xml:space="preserve">Комплексное исследование глюкозы крови, мочи и гликозилированного (гликированного) гемоглобина (НвА1с) используется для диагностики сахарного диабета и гипо- или гипергликемической комы, а также для уточнения характера умирания - нормальная концентрация глюкозы наблюдается при скоропостижной смерти, отсутствие глюкозы в крови свидетельствует о длительной агонии. </w:t>
      </w:r>
    </w:p>
    <w:p w:rsidR="005A4923" w:rsidRPr="0088162E" w:rsidRDefault="005A4923" w:rsidP="00C763BA">
      <w:pPr>
        <w:spacing w:after="0" w:line="360" w:lineRule="auto"/>
        <w:ind w:firstLine="540"/>
        <w:jc w:val="both"/>
        <w:rPr>
          <w:rFonts w:ascii="Times New Roman" w:hAnsi="Times New Roman"/>
          <w:b/>
          <w:sz w:val="28"/>
          <w:szCs w:val="28"/>
        </w:rPr>
      </w:pPr>
      <w:r w:rsidRPr="0088162E">
        <w:rPr>
          <w:rFonts w:ascii="Times New Roman" w:hAnsi="Times New Roman"/>
          <w:sz w:val="28"/>
          <w:szCs w:val="28"/>
        </w:rPr>
        <w:t xml:space="preserve">Нормальное </w:t>
      </w:r>
      <w:r w:rsidRPr="00FE784F">
        <w:rPr>
          <w:rFonts w:ascii="Times New Roman" w:hAnsi="Times New Roman"/>
          <w:sz w:val="28"/>
          <w:szCs w:val="28"/>
        </w:rPr>
        <w:t xml:space="preserve">содержание глюкозы в </w:t>
      </w:r>
      <w:r w:rsidR="00FE784F" w:rsidRPr="00FE784F">
        <w:rPr>
          <w:rFonts w:ascii="Times New Roman" w:hAnsi="Times New Roman"/>
          <w:sz w:val="28"/>
          <w:szCs w:val="28"/>
        </w:rPr>
        <w:t>сыворотке капиллярной крови составляет 3.3-5.5 ммоль/л, в сыворотке венозной крови 4,4-6,2 ммоль/л,в моче 0.06-0.083 ммоль/л.</w:t>
      </w:r>
      <w:r w:rsidRPr="00FE784F">
        <w:rPr>
          <w:rFonts w:ascii="Times New Roman" w:hAnsi="Times New Roman"/>
          <w:sz w:val="28"/>
          <w:szCs w:val="28"/>
        </w:rPr>
        <w:t xml:space="preserve"> Увеличение концентрации глюкозы в отсутствие диабета обнаруживается при травматическом</w:t>
      </w:r>
      <w:r w:rsidRPr="0088162E">
        <w:rPr>
          <w:rFonts w:ascii="Times New Roman" w:hAnsi="Times New Roman"/>
          <w:sz w:val="28"/>
          <w:szCs w:val="28"/>
        </w:rPr>
        <w:t xml:space="preserve"> раздражении ЦНС, опухоли мозга, отравлении окисью углерода, барбитуратами, эфиром, сильном эмоциональном возбуждении, алиментарной гипергликемии. Снижение содержания глюкозы наблюдается при длительной агонии, передозировке инсулина, злокачественных новообразованиях, пневмонии, перитоните, хранении крови дольше </w:t>
      </w:r>
      <w:r w:rsidR="00FE784F">
        <w:rPr>
          <w:rFonts w:ascii="Times New Roman" w:hAnsi="Times New Roman"/>
          <w:sz w:val="28"/>
          <w:szCs w:val="28"/>
        </w:rPr>
        <w:t>2 часов без консервантов</w:t>
      </w:r>
      <w:r w:rsidRPr="0088162E">
        <w:rPr>
          <w:rFonts w:ascii="Times New Roman" w:hAnsi="Times New Roman"/>
          <w:sz w:val="28"/>
          <w:szCs w:val="28"/>
        </w:rPr>
        <w:t>.</w:t>
      </w:r>
      <w:r w:rsidRPr="0088162E">
        <w:rPr>
          <w:rFonts w:ascii="Times New Roman" w:hAnsi="Times New Roman"/>
          <w:b/>
          <w:sz w:val="28"/>
          <w:szCs w:val="28"/>
        </w:rPr>
        <w:t xml:space="preserve"> </w:t>
      </w:r>
    </w:p>
    <w:p w:rsidR="005A4923" w:rsidRPr="0088162E" w:rsidRDefault="005A4923" w:rsidP="00C763BA">
      <w:pPr>
        <w:spacing w:after="0" w:line="360" w:lineRule="auto"/>
        <w:ind w:firstLine="540"/>
        <w:jc w:val="both"/>
        <w:rPr>
          <w:rFonts w:ascii="Times New Roman" w:hAnsi="Times New Roman"/>
          <w:sz w:val="28"/>
          <w:szCs w:val="28"/>
        </w:rPr>
      </w:pPr>
      <w:r w:rsidRPr="0088162E">
        <w:rPr>
          <w:rFonts w:ascii="Times New Roman" w:hAnsi="Times New Roman"/>
          <w:sz w:val="28"/>
          <w:szCs w:val="28"/>
        </w:rPr>
        <w:t xml:space="preserve">По концентрации глюкозы возможно установление факта механической асфиксии - описана закономерность изменения концентрации глюкозы в крови из синусов твердой мозговой оболочки (ТМО) и в крови из бедренной вены при наличии асфиксии. Поскольку углеводный запас мозга невелик, концентрация  глюкозы в крови из синусов ТМО в таком случае будет низкой или нулевой; в крови из бедренной вены концентрация глюкозы будет </w:t>
      </w:r>
      <w:r w:rsidRPr="0088162E">
        <w:rPr>
          <w:rFonts w:ascii="Times New Roman" w:hAnsi="Times New Roman"/>
          <w:sz w:val="28"/>
          <w:szCs w:val="28"/>
        </w:rPr>
        <w:lastRenderedPageBreak/>
        <w:t>повышена (реакция организма на стресс). Таким образом, для доказательства асфиксии требуется присылать на биохимическое исследование кровь из синусов ТМО и бедренной вены.</w:t>
      </w:r>
    </w:p>
    <w:p w:rsidR="005A4923" w:rsidRDefault="005A4923" w:rsidP="00C763BA">
      <w:pPr>
        <w:spacing w:after="0" w:line="360" w:lineRule="auto"/>
        <w:ind w:firstLine="540"/>
        <w:jc w:val="both"/>
        <w:rPr>
          <w:rFonts w:ascii="Times New Roman" w:hAnsi="Times New Roman"/>
          <w:sz w:val="28"/>
          <w:szCs w:val="28"/>
        </w:rPr>
      </w:pPr>
      <w:r w:rsidRPr="0088162E">
        <w:rPr>
          <w:rFonts w:ascii="Times New Roman" w:hAnsi="Times New Roman"/>
          <w:sz w:val="28"/>
          <w:szCs w:val="28"/>
        </w:rPr>
        <w:t xml:space="preserve">Для диагностики смерти от сердечно-сосудистых заболеваний желательно исследовать концентрацию глюкозы в крови из бедренной вены, из полостей сердца (правого и левого желудочков), а также перикардиальную жидкость. </w:t>
      </w:r>
      <w:r w:rsidR="00FE784F" w:rsidRPr="00FE784F">
        <w:rPr>
          <w:rFonts w:ascii="Times New Roman" w:hAnsi="Times New Roman"/>
          <w:sz w:val="28"/>
          <w:szCs w:val="28"/>
        </w:rPr>
        <w:t>Уровень глюкозы в жидкости из полости перикарда наблюдается</w:t>
      </w:r>
      <w:r w:rsidRPr="0088162E">
        <w:rPr>
          <w:rFonts w:ascii="Times New Roman" w:hAnsi="Times New Roman"/>
          <w:sz w:val="28"/>
          <w:szCs w:val="28"/>
        </w:rPr>
        <w:t xml:space="preserve"> в той же концентрации, что и крови. При смерти от сердечно-сосудистых заболеваний, концентрация глюкозы в крови из полостей сердца и в перикардиальной жидкости значительно увеличивается.</w:t>
      </w:r>
    </w:p>
    <w:p w:rsidR="00B028C2" w:rsidRPr="00BB2D5E" w:rsidRDefault="00BB2D5E" w:rsidP="00C763BA">
      <w:pPr>
        <w:spacing w:after="0" w:line="360" w:lineRule="auto"/>
        <w:ind w:firstLine="540"/>
        <w:jc w:val="both"/>
        <w:rPr>
          <w:rFonts w:ascii="Times New Roman" w:hAnsi="Times New Roman" w:cs="Times New Roman"/>
          <w:b/>
          <w:i/>
          <w:sz w:val="28"/>
          <w:szCs w:val="28"/>
        </w:rPr>
      </w:pPr>
      <w:r w:rsidRPr="00BB2D5E">
        <w:rPr>
          <w:rFonts w:ascii="Times New Roman" w:hAnsi="Times New Roman" w:cs="Times New Roman"/>
          <w:b/>
          <w:i/>
          <w:sz w:val="28"/>
          <w:szCs w:val="28"/>
        </w:rPr>
        <w:t>Показания к исследованию</w:t>
      </w:r>
    </w:p>
    <w:p w:rsidR="005A4923" w:rsidRPr="0088162E" w:rsidRDefault="005A4923" w:rsidP="00C763BA">
      <w:pPr>
        <w:spacing w:after="0" w:line="360" w:lineRule="auto"/>
        <w:ind w:firstLine="540"/>
        <w:jc w:val="both"/>
        <w:rPr>
          <w:rFonts w:ascii="Times New Roman" w:hAnsi="Times New Roman" w:cs="Times New Roman"/>
          <w:sz w:val="28"/>
          <w:szCs w:val="28"/>
        </w:rPr>
      </w:pPr>
      <w:r w:rsidRPr="0088162E">
        <w:rPr>
          <w:rFonts w:ascii="Times New Roman" w:hAnsi="Times New Roman" w:cs="Times New Roman"/>
          <w:sz w:val="28"/>
          <w:szCs w:val="28"/>
        </w:rPr>
        <w:t>Диагностика сахарного диабета, диабетической комы, передозировки инсулина, оценка быстроты наступления смерти, стрессовых состояний. Диагностика асфиксии в трудных случаях. Диагностика смерти от сердечно-сосудистых заболеваний.</w:t>
      </w:r>
    </w:p>
    <w:p w:rsidR="00B028C2" w:rsidRPr="00BB2D5E" w:rsidRDefault="005A4923" w:rsidP="00C763BA">
      <w:pPr>
        <w:spacing w:after="0" w:line="360" w:lineRule="auto"/>
        <w:ind w:firstLine="540"/>
        <w:jc w:val="both"/>
        <w:rPr>
          <w:rFonts w:ascii="Times New Roman" w:hAnsi="Times New Roman" w:cs="Times New Roman"/>
          <w:b/>
          <w:i/>
          <w:sz w:val="28"/>
          <w:szCs w:val="28"/>
        </w:rPr>
      </w:pPr>
      <w:r w:rsidRPr="00BB2D5E">
        <w:rPr>
          <w:rFonts w:ascii="Times New Roman" w:hAnsi="Times New Roman" w:cs="Times New Roman"/>
          <w:b/>
          <w:i/>
          <w:sz w:val="28"/>
          <w:szCs w:val="28"/>
        </w:rPr>
        <w:t xml:space="preserve">Противопоказания к исследованию </w:t>
      </w:r>
    </w:p>
    <w:p w:rsidR="005A4923" w:rsidRDefault="005A4923" w:rsidP="00C763BA">
      <w:pPr>
        <w:spacing w:after="0" w:line="360" w:lineRule="auto"/>
        <w:ind w:firstLine="540"/>
        <w:jc w:val="both"/>
        <w:rPr>
          <w:rFonts w:ascii="Times New Roman" w:hAnsi="Times New Roman" w:cs="Times New Roman"/>
          <w:sz w:val="28"/>
          <w:szCs w:val="28"/>
        </w:rPr>
      </w:pPr>
      <w:r w:rsidRPr="0088162E">
        <w:rPr>
          <w:rFonts w:ascii="Times New Roman" w:hAnsi="Times New Roman" w:cs="Times New Roman"/>
          <w:sz w:val="28"/>
          <w:szCs w:val="28"/>
        </w:rPr>
        <w:t>Резко выраженные гнилостные изменения тканей и органов.</w:t>
      </w:r>
    </w:p>
    <w:p w:rsidR="00B028C2" w:rsidRPr="00BB2D5E" w:rsidRDefault="00BB2D5E" w:rsidP="00C763BA">
      <w:pPr>
        <w:spacing w:after="0" w:line="360" w:lineRule="auto"/>
        <w:ind w:firstLine="540"/>
        <w:jc w:val="both"/>
        <w:rPr>
          <w:rFonts w:ascii="Times New Roman" w:hAnsi="Times New Roman"/>
          <w:b/>
          <w:i/>
          <w:sz w:val="28"/>
          <w:szCs w:val="28"/>
        </w:rPr>
      </w:pPr>
      <w:r>
        <w:rPr>
          <w:rFonts w:ascii="Times New Roman" w:hAnsi="Times New Roman"/>
          <w:b/>
          <w:i/>
          <w:sz w:val="28"/>
          <w:szCs w:val="28"/>
        </w:rPr>
        <w:t>Забор объектов</w:t>
      </w:r>
    </w:p>
    <w:p w:rsidR="00B028C2" w:rsidRPr="0088162E" w:rsidRDefault="00B028C2" w:rsidP="00C763BA">
      <w:pPr>
        <w:spacing w:after="0" w:line="360" w:lineRule="auto"/>
        <w:ind w:firstLine="540"/>
        <w:jc w:val="both"/>
        <w:rPr>
          <w:rFonts w:ascii="Times New Roman" w:hAnsi="Times New Roman" w:cs="Times New Roman"/>
          <w:sz w:val="28"/>
          <w:szCs w:val="28"/>
        </w:rPr>
      </w:pPr>
      <w:r w:rsidRPr="0088162E">
        <w:rPr>
          <w:rFonts w:ascii="Times New Roman" w:hAnsi="Times New Roman" w:cs="Times New Roman"/>
          <w:sz w:val="28"/>
          <w:szCs w:val="28"/>
        </w:rPr>
        <w:t>В чистую стеклянную посуду 3-10 мл</w:t>
      </w:r>
    </w:p>
    <w:p w:rsidR="00B028C2" w:rsidRPr="0088162E" w:rsidRDefault="00B028C2" w:rsidP="00646E02">
      <w:pPr>
        <w:numPr>
          <w:ilvl w:val="0"/>
          <w:numId w:val="3"/>
        </w:numPr>
        <w:overflowPunct w:val="0"/>
        <w:autoSpaceDE w:val="0"/>
        <w:autoSpaceDN w:val="0"/>
        <w:adjustRightInd w:val="0"/>
        <w:spacing w:after="0" w:line="360" w:lineRule="auto"/>
        <w:jc w:val="both"/>
        <w:textAlignment w:val="baseline"/>
        <w:rPr>
          <w:rFonts w:ascii="Times New Roman" w:hAnsi="Times New Roman" w:cs="Times New Roman"/>
          <w:sz w:val="28"/>
          <w:szCs w:val="28"/>
        </w:rPr>
      </w:pPr>
      <w:r w:rsidRPr="0088162E">
        <w:rPr>
          <w:rFonts w:ascii="Times New Roman" w:hAnsi="Times New Roman" w:cs="Times New Roman"/>
          <w:sz w:val="28"/>
          <w:szCs w:val="28"/>
        </w:rPr>
        <w:t>кровь из бедренной вены</w:t>
      </w:r>
    </w:p>
    <w:p w:rsidR="00B028C2" w:rsidRPr="0088162E" w:rsidRDefault="00B028C2" w:rsidP="00646E02">
      <w:pPr>
        <w:numPr>
          <w:ilvl w:val="0"/>
          <w:numId w:val="3"/>
        </w:numPr>
        <w:overflowPunct w:val="0"/>
        <w:autoSpaceDE w:val="0"/>
        <w:autoSpaceDN w:val="0"/>
        <w:adjustRightInd w:val="0"/>
        <w:spacing w:after="0" w:line="360" w:lineRule="auto"/>
        <w:jc w:val="both"/>
        <w:textAlignment w:val="baseline"/>
        <w:rPr>
          <w:rFonts w:ascii="Times New Roman" w:hAnsi="Times New Roman" w:cs="Times New Roman"/>
          <w:sz w:val="28"/>
          <w:szCs w:val="28"/>
        </w:rPr>
      </w:pPr>
      <w:r w:rsidRPr="0088162E">
        <w:rPr>
          <w:rFonts w:ascii="Times New Roman" w:hAnsi="Times New Roman" w:cs="Times New Roman"/>
          <w:sz w:val="28"/>
          <w:szCs w:val="28"/>
        </w:rPr>
        <w:t>кровь из полости правого желудочка сердца</w:t>
      </w:r>
    </w:p>
    <w:p w:rsidR="00B028C2" w:rsidRPr="0088162E" w:rsidRDefault="00B028C2" w:rsidP="00646E02">
      <w:pPr>
        <w:numPr>
          <w:ilvl w:val="0"/>
          <w:numId w:val="3"/>
        </w:numPr>
        <w:overflowPunct w:val="0"/>
        <w:autoSpaceDE w:val="0"/>
        <w:autoSpaceDN w:val="0"/>
        <w:adjustRightInd w:val="0"/>
        <w:spacing w:after="0" w:line="360" w:lineRule="auto"/>
        <w:jc w:val="both"/>
        <w:textAlignment w:val="baseline"/>
        <w:rPr>
          <w:rFonts w:ascii="Times New Roman" w:hAnsi="Times New Roman" w:cs="Times New Roman"/>
          <w:sz w:val="28"/>
          <w:szCs w:val="28"/>
        </w:rPr>
      </w:pPr>
      <w:r w:rsidRPr="0088162E">
        <w:rPr>
          <w:rFonts w:ascii="Times New Roman" w:hAnsi="Times New Roman" w:cs="Times New Roman"/>
          <w:sz w:val="28"/>
          <w:szCs w:val="28"/>
        </w:rPr>
        <w:t>кровь из полости левого желудочка сердца</w:t>
      </w:r>
    </w:p>
    <w:p w:rsidR="00B028C2" w:rsidRPr="0088162E" w:rsidRDefault="00B028C2" w:rsidP="00646E02">
      <w:pPr>
        <w:numPr>
          <w:ilvl w:val="0"/>
          <w:numId w:val="3"/>
        </w:numPr>
        <w:overflowPunct w:val="0"/>
        <w:autoSpaceDE w:val="0"/>
        <w:autoSpaceDN w:val="0"/>
        <w:adjustRightInd w:val="0"/>
        <w:spacing w:after="0" w:line="360" w:lineRule="auto"/>
        <w:jc w:val="both"/>
        <w:textAlignment w:val="baseline"/>
        <w:rPr>
          <w:rFonts w:ascii="Times New Roman" w:hAnsi="Times New Roman" w:cs="Times New Roman"/>
          <w:sz w:val="28"/>
          <w:szCs w:val="28"/>
        </w:rPr>
      </w:pPr>
      <w:r w:rsidRPr="0088162E">
        <w:rPr>
          <w:rFonts w:ascii="Times New Roman" w:hAnsi="Times New Roman" w:cs="Times New Roman"/>
          <w:sz w:val="28"/>
          <w:szCs w:val="28"/>
        </w:rPr>
        <w:t>перикардиальная жидкость</w:t>
      </w:r>
    </w:p>
    <w:p w:rsidR="00B028C2" w:rsidRPr="0088162E" w:rsidRDefault="00B028C2" w:rsidP="00646E02">
      <w:pPr>
        <w:numPr>
          <w:ilvl w:val="0"/>
          <w:numId w:val="3"/>
        </w:numPr>
        <w:overflowPunct w:val="0"/>
        <w:autoSpaceDE w:val="0"/>
        <w:autoSpaceDN w:val="0"/>
        <w:adjustRightInd w:val="0"/>
        <w:spacing w:after="0" w:line="360" w:lineRule="auto"/>
        <w:jc w:val="both"/>
        <w:textAlignment w:val="baseline"/>
        <w:rPr>
          <w:rFonts w:ascii="Times New Roman" w:hAnsi="Times New Roman" w:cs="Times New Roman"/>
          <w:sz w:val="28"/>
          <w:szCs w:val="28"/>
        </w:rPr>
      </w:pPr>
      <w:r w:rsidRPr="0088162E">
        <w:rPr>
          <w:rFonts w:ascii="Times New Roman" w:hAnsi="Times New Roman" w:cs="Times New Roman"/>
          <w:sz w:val="28"/>
          <w:szCs w:val="28"/>
        </w:rPr>
        <w:t>моча</w:t>
      </w:r>
    </w:p>
    <w:p w:rsidR="00997868" w:rsidRPr="00BB2D5E" w:rsidRDefault="00BB2D5E" w:rsidP="00C763BA">
      <w:pPr>
        <w:spacing w:after="0" w:line="360" w:lineRule="auto"/>
        <w:ind w:firstLine="540"/>
        <w:jc w:val="both"/>
        <w:rPr>
          <w:rFonts w:ascii="Times New Roman" w:hAnsi="Times New Roman" w:cs="Times New Roman"/>
          <w:sz w:val="28"/>
          <w:szCs w:val="28"/>
          <w:u w:val="single"/>
        </w:rPr>
      </w:pPr>
      <w:r>
        <w:rPr>
          <w:rFonts w:ascii="Times New Roman" w:hAnsi="Times New Roman" w:cs="Times New Roman"/>
          <w:b/>
          <w:i/>
          <w:sz w:val="28"/>
          <w:szCs w:val="28"/>
        </w:rPr>
        <w:t>Принцип метода</w:t>
      </w:r>
      <w:r w:rsidR="005A4923" w:rsidRPr="00BB2D5E">
        <w:rPr>
          <w:rFonts w:ascii="Times New Roman" w:hAnsi="Times New Roman" w:cs="Times New Roman"/>
          <w:sz w:val="28"/>
          <w:szCs w:val="28"/>
          <w:u w:val="single"/>
        </w:rPr>
        <w:t xml:space="preserve"> </w:t>
      </w:r>
    </w:p>
    <w:p w:rsidR="005A4923" w:rsidRPr="00997868" w:rsidRDefault="005A4923" w:rsidP="00C763BA">
      <w:pPr>
        <w:spacing w:after="0" w:line="360" w:lineRule="auto"/>
        <w:ind w:firstLine="540"/>
        <w:jc w:val="both"/>
        <w:rPr>
          <w:rFonts w:ascii="Times New Roman" w:hAnsi="Times New Roman" w:cs="Times New Roman"/>
          <w:sz w:val="28"/>
          <w:szCs w:val="28"/>
          <w:u w:val="single"/>
        </w:rPr>
      </w:pPr>
      <w:r w:rsidRPr="00997868">
        <w:rPr>
          <w:rFonts w:ascii="Times New Roman" w:hAnsi="Times New Roman" w:cs="Times New Roman"/>
          <w:sz w:val="28"/>
          <w:szCs w:val="28"/>
          <w:u w:val="single"/>
        </w:rPr>
        <w:t>Определение количества глюкозы крови и мочи глюкозооксидазным методом.</w:t>
      </w:r>
    </w:p>
    <w:p w:rsidR="005A4923" w:rsidRPr="0088162E" w:rsidRDefault="005A4923" w:rsidP="00C763BA">
      <w:pPr>
        <w:spacing w:after="0" w:line="360" w:lineRule="auto"/>
        <w:ind w:firstLine="540"/>
        <w:jc w:val="both"/>
        <w:rPr>
          <w:rFonts w:ascii="Times New Roman" w:hAnsi="Times New Roman" w:cs="Times New Roman"/>
          <w:sz w:val="28"/>
          <w:szCs w:val="28"/>
        </w:rPr>
      </w:pPr>
      <w:r w:rsidRPr="0088162E">
        <w:rPr>
          <w:rFonts w:ascii="Times New Roman" w:hAnsi="Times New Roman" w:cs="Times New Roman"/>
          <w:sz w:val="28"/>
          <w:szCs w:val="28"/>
        </w:rPr>
        <w:t xml:space="preserve"> Определение количества глюкозы крови и мочи производится энзиматическим колориметрическим методом с депротеинизацией (набор реагентов ГЛЮКОЗА-04/14/34-витал, VITAL DIAGNOSTICS SPb). При </w:t>
      </w:r>
      <w:r w:rsidRPr="0088162E">
        <w:rPr>
          <w:rFonts w:ascii="Times New Roman" w:hAnsi="Times New Roman" w:cs="Times New Roman"/>
          <w:sz w:val="28"/>
          <w:szCs w:val="28"/>
        </w:rPr>
        <w:lastRenderedPageBreak/>
        <w:t xml:space="preserve">окислении </w:t>
      </w:r>
      <w:r w:rsidRPr="0088162E">
        <w:rPr>
          <w:rFonts w:ascii="Times New Roman" w:hAnsi="Times New Roman" w:cs="Times New Roman"/>
          <w:sz w:val="28"/>
          <w:szCs w:val="28"/>
        </w:rPr>
        <w:sym w:font="Symbol" w:char="F062"/>
      </w:r>
      <w:r w:rsidRPr="0088162E">
        <w:rPr>
          <w:rFonts w:ascii="Times New Roman" w:hAnsi="Times New Roman" w:cs="Times New Roman"/>
          <w:sz w:val="28"/>
          <w:szCs w:val="28"/>
        </w:rPr>
        <w:t>-D-глюкозы кислородом воздуха при каталитическом действии глюкозооксидазы образуется эквимолярное количество перекиси водорода. Под действием пероксидазы перекись водорода окисляет 4-аминоантипирин в присутствии фенола в окрашенное соединение розово-малинового цвета, определяемое спектрофотометрически. Интенсивность окраски пропорциональна концентрации глюкозы в крови.</w:t>
      </w:r>
    </w:p>
    <w:p w:rsidR="00954ADF" w:rsidRPr="00BB2D5E" w:rsidRDefault="005A4923" w:rsidP="00C763BA">
      <w:pPr>
        <w:spacing w:after="0" w:line="360" w:lineRule="auto"/>
        <w:ind w:firstLine="540"/>
        <w:jc w:val="both"/>
        <w:rPr>
          <w:rFonts w:ascii="Times New Roman" w:hAnsi="Times New Roman" w:cs="Times New Roman"/>
          <w:i/>
          <w:sz w:val="28"/>
          <w:szCs w:val="28"/>
        </w:rPr>
      </w:pPr>
      <w:r w:rsidRPr="00BB2D5E">
        <w:rPr>
          <w:rFonts w:ascii="Times New Roman" w:hAnsi="Times New Roman" w:cs="Times New Roman"/>
          <w:b/>
          <w:i/>
          <w:sz w:val="28"/>
          <w:szCs w:val="28"/>
        </w:rPr>
        <w:t>Эффективность использования</w:t>
      </w:r>
      <w:r w:rsidRPr="00BB2D5E">
        <w:rPr>
          <w:rFonts w:ascii="Times New Roman" w:hAnsi="Times New Roman" w:cs="Times New Roman"/>
          <w:i/>
          <w:sz w:val="28"/>
          <w:szCs w:val="28"/>
        </w:rPr>
        <w:t xml:space="preserve"> </w:t>
      </w:r>
    </w:p>
    <w:p w:rsidR="00D6286A" w:rsidRDefault="005A4923" w:rsidP="00C763BA">
      <w:pPr>
        <w:spacing w:after="0" w:line="360" w:lineRule="auto"/>
        <w:ind w:firstLine="540"/>
        <w:jc w:val="both"/>
        <w:rPr>
          <w:rFonts w:ascii="Times New Roman" w:hAnsi="Times New Roman" w:cs="Times New Roman"/>
          <w:sz w:val="28"/>
          <w:szCs w:val="28"/>
        </w:rPr>
      </w:pPr>
      <w:r w:rsidRPr="0088162E">
        <w:rPr>
          <w:rFonts w:ascii="Times New Roman" w:hAnsi="Times New Roman" w:cs="Times New Roman"/>
          <w:sz w:val="28"/>
          <w:szCs w:val="28"/>
        </w:rPr>
        <w:t>Глюкозооксидазный метод чувствителен, прост, не содержит особо опасных реактивов, специфичен к глюк</w:t>
      </w:r>
      <w:r w:rsidR="00AD4817">
        <w:rPr>
          <w:rFonts w:ascii="Times New Roman" w:hAnsi="Times New Roman" w:cs="Times New Roman"/>
          <w:sz w:val="28"/>
          <w:szCs w:val="28"/>
        </w:rPr>
        <w:t>озе, в отличие от метода с орто</w:t>
      </w:r>
      <w:r w:rsidRPr="0088162E">
        <w:rPr>
          <w:rFonts w:ascii="Times New Roman" w:hAnsi="Times New Roman" w:cs="Times New Roman"/>
          <w:sz w:val="28"/>
          <w:szCs w:val="28"/>
        </w:rPr>
        <w:t>толуидином (канцероген), который определяет не только глюкозу, но и другие альдосахара.</w:t>
      </w:r>
    </w:p>
    <w:p w:rsidR="000770B1" w:rsidRDefault="000770B1" w:rsidP="00C763BA">
      <w:pPr>
        <w:spacing w:after="0" w:line="360" w:lineRule="auto"/>
        <w:ind w:firstLine="540"/>
        <w:jc w:val="both"/>
        <w:rPr>
          <w:rFonts w:ascii="Times New Roman" w:hAnsi="Times New Roman" w:cs="Times New Roman"/>
          <w:sz w:val="28"/>
          <w:szCs w:val="28"/>
        </w:rPr>
      </w:pPr>
    </w:p>
    <w:p w:rsidR="00954ADF" w:rsidRPr="00BB2D5E" w:rsidRDefault="00BB2D5E" w:rsidP="00BB2D5E">
      <w:pPr>
        <w:spacing w:after="0"/>
        <w:ind w:firstLine="540"/>
        <w:jc w:val="both"/>
        <w:rPr>
          <w:rFonts w:ascii="Times New Roman" w:hAnsi="Times New Roman" w:cs="Times New Roman"/>
          <w:b/>
          <w:i/>
          <w:sz w:val="28"/>
          <w:szCs w:val="28"/>
        </w:rPr>
      </w:pPr>
      <w:r>
        <w:rPr>
          <w:rFonts w:ascii="Times New Roman" w:hAnsi="Times New Roman" w:cs="Times New Roman"/>
          <w:b/>
          <w:sz w:val="28"/>
          <w:szCs w:val="28"/>
          <w:lang w:val="en-US"/>
        </w:rPr>
        <w:t>III</w:t>
      </w:r>
      <w:r w:rsidRPr="00833E99">
        <w:rPr>
          <w:rFonts w:ascii="Times New Roman" w:hAnsi="Times New Roman" w:cs="Times New Roman"/>
          <w:b/>
          <w:sz w:val="28"/>
          <w:szCs w:val="28"/>
        </w:rPr>
        <w:t xml:space="preserve">. </w:t>
      </w:r>
      <w:r w:rsidR="00E50ADB" w:rsidRPr="00BB2D5E">
        <w:rPr>
          <w:rFonts w:ascii="Times New Roman" w:hAnsi="Times New Roman" w:cs="Times New Roman"/>
          <w:b/>
          <w:sz w:val="28"/>
          <w:szCs w:val="28"/>
        </w:rPr>
        <w:t>Г</w:t>
      </w:r>
      <w:r w:rsidR="001F275B">
        <w:rPr>
          <w:rFonts w:ascii="Times New Roman" w:hAnsi="Times New Roman" w:cs="Times New Roman"/>
          <w:b/>
          <w:sz w:val="28"/>
          <w:szCs w:val="28"/>
        </w:rPr>
        <w:t>ликолизированный гемоглобин</w:t>
      </w:r>
    </w:p>
    <w:p w:rsidR="00954ADF" w:rsidRDefault="00954ADF" w:rsidP="00472914">
      <w:pPr>
        <w:spacing w:after="0"/>
        <w:jc w:val="both"/>
        <w:rPr>
          <w:rFonts w:ascii="Times New Roman" w:hAnsi="Times New Roman" w:cs="Times New Roman"/>
          <w:b/>
          <w:i/>
          <w:sz w:val="28"/>
          <w:szCs w:val="28"/>
        </w:rPr>
      </w:pPr>
    </w:p>
    <w:p w:rsidR="00954ADF" w:rsidRPr="00833E99" w:rsidRDefault="00954ADF" w:rsidP="000770B1">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ab/>
      </w:r>
      <w:r w:rsidR="00BB2D5E" w:rsidRPr="00BB2D5E">
        <w:rPr>
          <w:rFonts w:ascii="Times New Roman" w:hAnsi="Times New Roman" w:cs="Times New Roman"/>
          <w:b/>
          <w:i/>
          <w:sz w:val="28"/>
          <w:szCs w:val="28"/>
        </w:rPr>
        <w:t>Введение</w:t>
      </w:r>
    </w:p>
    <w:p w:rsidR="00954ADF" w:rsidRPr="00955129" w:rsidRDefault="00954ADF" w:rsidP="000770B1">
      <w:pPr>
        <w:spacing w:after="0" w:line="360" w:lineRule="auto"/>
        <w:ind w:firstLine="540"/>
        <w:jc w:val="both"/>
        <w:rPr>
          <w:rFonts w:ascii="Times New Roman" w:hAnsi="Times New Roman"/>
          <w:sz w:val="28"/>
          <w:szCs w:val="28"/>
        </w:rPr>
      </w:pPr>
      <w:r>
        <w:rPr>
          <w:rFonts w:ascii="Times New Roman" w:hAnsi="Times New Roman" w:cs="Times New Roman"/>
          <w:b/>
          <w:sz w:val="28"/>
          <w:szCs w:val="28"/>
        </w:rPr>
        <w:tab/>
      </w:r>
      <w:r w:rsidRPr="00955129">
        <w:rPr>
          <w:rFonts w:ascii="Times New Roman" w:hAnsi="Times New Roman"/>
          <w:sz w:val="28"/>
          <w:szCs w:val="28"/>
        </w:rPr>
        <w:t>По уровню глюкозы и гликозилированного  гемоглобина (HbA</w:t>
      </w:r>
      <w:r w:rsidRPr="00955129">
        <w:rPr>
          <w:rFonts w:ascii="Times New Roman" w:hAnsi="Times New Roman"/>
          <w:sz w:val="28"/>
          <w:szCs w:val="28"/>
          <w:vertAlign w:val="subscript"/>
        </w:rPr>
        <w:t>1C</w:t>
      </w:r>
      <w:r w:rsidRPr="00955129">
        <w:rPr>
          <w:rFonts w:ascii="Times New Roman" w:hAnsi="Times New Roman"/>
          <w:sz w:val="28"/>
          <w:szCs w:val="28"/>
        </w:rPr>
        <w:t xml:space="preserve">) возможна посмертная диагностика сахарного диабета, который иногда остается нераспознанным при жизни, а также гипо- и гипергликемической  комы. </w:t>
      </w:r>
    </w:p>
    <w:p w:rsidR="00954ADF" w:rsidRPr="00955129" w:rsidRDefault="00954ADF" w:rsidP="000770B1">
      <w:pPr>
        <w:spacing w:after="0" w:line="360" w:lineRule="auto"/>
        <w:ind w:firstLine="540"/>
        <w:jc w:val="both"/>
        <w:rPr>
          <w:rFonts w:ascii="Times New Roman" w:hAnsi="Times New Roman"/>
          <w:sz w:val="28"/>
          <w:szCs w:val="28"/>
        </w:rPr>
      </w:pPr>
      <w:r w:rsidRPr="00955129">
        <w:rPr>
          <w:rFonts w:ascii="Times New Roman" w:hAnsi="Times New Roman"/>
          <w:sz w:val="28"/>
          <w:szCs w:val="28"/>
        </w:rPr>
        <w:t xml:space="preserve">Уровень глюкозы крови изменяется в течение суток и зависит от места взятия крови, скорости умирания, приема пищи, что не позволяет диагностировать диабет. Но повышение глюкозы крови способствует неферментативному гликозилированию белков, которое пропорционально концентрации глюкозы и продолжительности жизни циркулирующих белков. Поскольку  среднее время полу-жизни эритроцитов 60 дней, измеряемый гликозилированный (гликированный) гемоглобин отражает лучше, чем просто определение глюкозы, среднюю концентрацию глюкозы в крови и степень нарушения углеводного баланса за два предшествующих месяца. Содержание гликозилированного гемоглобина по одним литературным </w:t>
      </w:r>
      <w:r w:rsidRPr="00955129">
        <w:rPr>
          <w:rFonts w:ascii="Times New Roman" w:hAnsi="Times New Roman"/>
          <w:sz w:val="28"/>
          <w:szCs w:val="28"/>
        </w:rPr>
        <w:lastRenderedPageBreak/>
        <w:t>данным в норме составляет 4.2-6.2% от общего гемоглобина</w:t>
      </w:r>
      <w:r w:rsidR="00AD4817">
        <w:rPr>
          <w:rFonts w:ascii="Times New Roman" w:hAnsi="Times New Roman"/>
          <w:sz w:val="28"/>
          <w:szCs w:val="28"/>
        </w:rPr>
        <w:t xml:space="preserve">, </w:t>
      </w:r>
      <w:r w:rsidRPr="00955129">
        <w:rPr>
          <w:rFonts w:ascii="Times New Roman" w:hAnsi="Times New Roman"/>
          <w:sz w:val="28"/>
          <w:szCs w:val="28"/>
        </w:rPr>
        <w:t>по други</w:t>
      </w:r>
      <w:r w:rsidR="00AD4817">
        <w:rPr>
          <w:rFonts w:ascii="Times New Roman" w:hAnsi="Times New Roman"/>
          <w:sz w:val="28"/>
          <w:szCs w:val="28"/>
        </w:rPr>
        <w:t>м данным 5.5-8.0% от общего</w:t>
      </w:r>
      <w:r w:rsidRPr="00955129">
        <w:rPr>
          <w:rFonts w:ascii="Times New Roman" w:hAnsi="Times New Roman"/>
          <w:sz w:val="28"/>
          <w:szCs w:val="28"/>
        </w:rPr>
        <w:t xml:space="preserve">. </w:t>
      </w:r>
    </w:p>
    <w:p w:rsidR="00954ADF" w:rsidRPr="00955129" w:rsidRDefault="00954ADF" w:rsidP="000770B1">
      <w:pPr>
        <w:spacing w:line="360" w:lineRule="auto"/>
        <w:ind w:firstLine="540"/>
        <w:jc w:val="both"/>
        <w:rPr>
          <w:rFonts w:ascii="Times New Roman" w:hAnsi="Times New Roman"/>
          <w:sz w:val="28"/>
          <w:szCs w:val="28"/>
        </w:rPr>
      </w:pPr>
      <w:r w:rsidRPr="00955129">
        <w:rPr>
          <w:rFonts w:ascii="Times New Roman" w:hAnsi="Times New Roman"/>
          <w:sz w:val="28"/>
          <w:szCs w:val="28"/>
        </w:rPr>
        <w:t>Тем не менее, обнаружение гликогемоглобина в крови в указанных пределах соответствует уровню хорошей регуляции углеводного обмена. В таблице</w:t>
      </w:r>
      <w:r w:rsidR="005C605E">
        <w:rPr>
          <w:rFonts w:ascii="Times New Roman" w:hAnsi="Times New Roman"/>
          <w:sz w:val="28"/>
          <w:szCs w:val="28"/>
        </w:rPr>
        <w:t xml:space="preserve"> №</w:t>
      </w:r>
      <w:r w:rsidRPr="00955129">
        <w:rPr>
          <w:rFonts w:ascii="Times New Roman" w:hAnsi="Times New Roman"/>
          <w:sz w:val="28"/>
          <w:szCs w:val="28"/>
        </w:rPr>
        <w:t xml:space="preserve"> </w:t>
      </w:r>
      <w:r w:rsidR="005C605E">
        <w:rPr>
          <w:rFonts w:ascii="Times New Roman" w:hAnsi="Times New Roman"/>
          <w:sz w:val="28"/>
          <w:szCs w:val="28"/>
        </w:rPr>
        <w:t>2</w:t>
      </w:r>
      <w:r w:rsidRPr="00955129">
        <w:rPr>
          <w:rFonts w:ascii="Times New Roman" w:hAnsi="Times New Roman"/>
          <w:sz w:val="28"/>
          <w:szCs w:val="28"/>
        </w:rPr>
        <w:t xml:space="preserve"> представлены данные по предлагаемой интерпретации результатов определения концентрации НвА1с для трупной крови.</w:t>
      </w:r>
    </w:p>
    <w:p w:rsidR="007C5699" w:rsidRDefault="007C5699" w:rsidP="00F34F3F">
      <w:pPr>
        <w:spacing w:after="120" w:line="360" w:lineRule="auto"/>
        <w:jc w:val="right"/>
        <w:rPr>
          <w:rFonts w:ascii="Times New Roman" w:hAnsi="Times New Roman"/>
          <w:b/>
          <w:sz w:val="24"/>
          <w:szCs w:val="24"/>
        </w:rPr>
      </w:pPr>
      <w:r>
        <w:rPr>
          <w:rFonts w:ascii="Times New Roman" w:hAnsi="Times New Roman"/>
          <w:sz w:val="24"/>
          <w:szCs w:val="24"/>
        </w:rPr>
        <w:t>Таблица 2</w:t>
      </w:r>
    </w:p>
    <w:p w:rsidR="00954ADF" w:rsidRPr="007C5699" w:rsidRDefault="00954ADF" w:rsidP="00F34F3F">
      <w:pPr>
        <w:spacing w:after="0" w:line="360" w:lineRule="auto"/>
        <w:jc w:val="center"/>
        <w:rPr>
          <w:rFonts w:ascii="Times New Roman" w:hAnsi="Times New Roman"/>
          <w:b/>
          <w:i/>
          <w:sz w:val="28"/>
          <w:szCs w:val="28"/>
        </w:rPr>
      </w:pPr>
      <w:r w:rsidRPr="00F4074A">
        <w:rPr>
          <w:rFonts w:ascii="Times New Roman" w:hAnsi="Times New Roman"/>
          <w:b/>
          <w:sz w:val="28"/>
          <w:szCs w:val="28"/>
        </w:rPr>
        <w:t>Предлагаемая интерпретация результатов для трупной крови</w:t>
      </w: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84"/>
        <w:gridCol w:w="7792"/>
      </w:tblGrid>
      <w:tr w:rsidR="00954ADF" w:rsidRPr="00954ADF" w:rsidTr="00F34F3F">
        <w:tc>
          <w:tcPr>
            <w:tcW w:w="1384" w:type="dxa"/>
            <w:vAlign w:val="center"/>
          </w:tcPr>
          <w:p w:rsidR="00954ADF" w:rsidRPr="00F34F3F" w:rsidRDefault="00954ADF" w:rsidP="00F34F3F">
            <w:pPr>
              <w:jc w:val="center"/>
              <w:rPr>
                <w:rFonts w:ascii="Times New Roman" w:hAnsi="Times New Roman"/>
                <w:b/>
                <w:sz w:val="24"/>
                <w:szCs w:val="24"/>
              </w:rPr>
            </w:pPr>
            <w:r w:rsidRPr="00F34F3F">
              <w:rPr>
                <w:rFonts w:ascii="Times New Roman" w:hAnsi="Times New Roman"/>
                <w:b/>
                <w:sz w:val="24"/>
                <w:szCs w:val="24"/>
              </w:rPr>
              <w:t>НвА</w:t>
            </w:r>
            <w:r w:rsidRPr="00F34F3F">
              <w:rPr>
                <w:rFonts w:ascii="Times New Roman" w:hAnsi="Times New Roman"/>
                <w:b/>
                <w:sz w:val="24"/>
                <w:szCs w:val="24"/>
                <w:vertAlign w:val="subscript"/>
              </w:rPr>
              <w:t>1с</w:t>
            </w:r>
            <w:r w:rsidRPr="00F34F3F">
              <w:rPr>
                <w:rFonts w:ascii="Times New Roman" w:hAnsi="Times New Roman"/>
                <w:b/>
                <w:sz w:val="24"/>
                <w:szCs w:val="24"/>
              </w:rPr>
              <w:t>, %</w:t>
            </w:r>
          </w:p>
        </w:tc>
        <w:tc>
          <w:tcPr>
            <w:tcW w:w="7792" w:type="dxa"/>
            <w:vAlign w:val="center"/>
          </w:tcPr>
          <w:p w:rsidR="00954ADF" w:rsidRPr="00F34F3F" w:rsidRDefault="00954ADF" w:rsidP="00F34F3F">
            <w:pPr>
              <w:jc w:val="center"/>
              <w:rPr>
                <w:rFonts w:ascii="Times New Roman" w:hAnsi="Times New Roman"/>
                <w:b/>
                <w:sz w:val="24"/>
                <w:szCs w:val="24"/>
              </w:rPr>
            </w:pPr>
            <w:r w:rsidRPr="00F34F3F">
              <w:rPr>
                <w:rFonts w:ascii="Times New Roman" w:hAnsi="Times New Roman"/>
                <w:b/>
                <w:sz w:val="24"/>
                <w:szCs w:val="24"/>
              </w:rPr>
              <w:t>Степень контроля глюкозы</w:t>
            </w:r>
          </w:p>
        </w:tc>
      </w:tr>
      <w:tr w:rsidR="00954ADF" w:rsidRPr="00954ADF" w:rsidTr="00A86A92">
        <w:tc>
          <w:tcPr>
            <w:tcW w:w="1384" w:type="dxa"/>
          </w:tcPr>
          <w:p w:rsidR="00954ADF" w:rsidRPr="00F34F3F" w:rsidRDefault="00954ADF" w:rsidP="00EA61D5">
            <w:pPr>
              <w:jc w:val="both"/>
              <w:rPr>
                <w:rFonts w:ascii="Times New Roman" w:hAnsi="Times New Roman"/>
                <w:sz w:val="24"/>
                <w:szCs w:val="24"/>
              </w:rPr>
            </w:pPr>
            <w:r w:rsidRPr="00F34F3F">
              <w:rPr>
                <w:rFonts w:ascii="Times New Roman" w:hAnsi="Times New Roman"/>
                <w:sz w:val="24"/>
                <w:szCs w:val="24"/>
              </w:rPr>
              <w:sym w:font="Symbol" w:char="F03E"/>
            </w:r>
            <w:r w:rsidRPr="00F34F3F">
              <w:rPr>
                <w:rFonts w:ascii="Times New Roman" w:hAnsi="Times New Roman"/>
                <w:sz w:val="24"/>
                <w:szCs w:val="24"/>
              </w:rPr>
              <w:t>12%</w:t>
            </w:r>
          </w:p>
        </w:tc>
        <w:tc>
          <w:tcPr>
            <w:tcW w:w="7792" w:type="dxa"/>
          </w:tcPr>
          <w:p w:rsidR="00954ADF" w:rsidRPr="00F34F3F" w:rsidRDefault="00954ADF" w:rsidP="00EA61D5">
            <w:pPr>
              <w:jc w:val="both"/>
              <w:rPr>
                <w:rFonts w:ascii="Times New Roman" w:hAnsi="Times New Roman"/>
                <w:sz w:val="24"/>
                <w:szCs w:val="24"/>
              </w:rPr>
            </w:pPr>
            <w:r w:rsidRPr="00F34F3F">
              <w:rPr>
                <w:rFonts w:ascii="Times New Roman" w:hAnsi="Times New Roman"/>
                <w:sz w:val="24"/>
                <w:szCs w:val="24"/>
              </w:rPr>
              <w:t>возможна кома* (сопоставить показатели глюкозы крови и мочи, ацетон в моче, оценить функцию почек)</w:t>
            </w:r>
          </w:p>
        </w:tc>
      </w:tr>
      <w:tr w:rsidR="00954ADF" w:rsidRPr="00954ADF" w:rsidTr="00A86A92">
        <w:tc>
          <w:tcPr>
            <w:tcW w:w="1384" w:type="dxa"/>
          </w:tcPr>
          <w:p w:rsidR="00954ADF" w:rsidRPr="00F34F3F" w:rsidRDefault="00954ADF" w:rsidP="00EA61D5">
            <w:pPr>
              <w:jc w:val="both"/>
              <w:rPr>
                <w:rFonts w:ascii="Times New Roman" w:hAnsi="Times New Roman"/>
                <w:sz w:val="24"/>
                <w:szCs w:val="24"/>
              </w:rPr>
            </w:pPr>
            <w:r w:rsidRPr="00F34F3F">
              <w:rPr>
                <w:rFonts w:ascii="Times New Roman" w:hAnsi="Times New Roman"/>
                <w:sz w:val="24"/>
                <w:szCs w:val="24"/>
              </w:rPr>
              <w:t>9-12%</w:t>
            </w:r>
          </w:p>
        </w:tc>
        <w:tc>
          <w:tcPr>
            <w:tcW w:w="7792" w:type="dxa"/>
          </w:tcPr>
          <w:p w:rsidR="00954ADF" w:rsidRPr="00F34F3F" w:rsidRDefault="00954ADF" w:rsidP="00EA61D5">
            <w:pPr>
              <w:jc w:val="both"/>
              <w:rPr>
                <w:rFonts w:ascii="Times New Roman" w:hAnsi="Times New Roman"/>
                <w:sz w:val="24"/>
                <w:szCs w:val="24"/>
              </w:rPr>
            </w:pPr>
            <w:r w:rsidRPr="00F34F3F">
              <w:rPr>
                <w:rFonts w:ascii="Times New Roman" w:hAnsi="Times New Roman"/>
                <w:sz w:val="24"/>
                <w:szCs w:val="24"/>
              </w:rPr>
              <w:t xml:space="preserve">плохая </w:t>
            </w:r>
          </w:p>
        </w:tc>
      </w:tr>
      <w:tr w:rsidR="00954ADF" w:rsidRPr="00954ADF" w:rsidTr="00A86A92">
        <w:tc>
          <w:tcPr>
            <w:tcW w:w="1384" w:type="dxa"/>
          </w:tcPr>
          <w:p w:rsidR="00954ADF" w:rsidRPr="00F34F3F" w:rsidRDefault="00954ADF" w:rsidP="00EA61D5">
            <w:pPr>
              <w:jc w:val="both"/>
              <w:rPr>
                <w:rFonts w:ascii="Times New Roman" w:hAnsi="Times New Roman"/>
                <w:sz w:val="24"/>
                <w:szCs w:val="24"/>
              </w:rPr>
            </w:pPr>
            <w:r w:rsidRPr="00F34F3F">
              <w:rPr>
                <w:rFonts w:ascii="Times New Roman" w:hAnsi="Times New Roman"/>
                <w:sz w:val="24"/>
                <w:szCs w:val="24"/>
              </w:rPr>
              <w:t>8-9%</w:t>
            </w:r>
          </w:p>
        </w:tc>
        <w:tc>
          <w:tcPr>
            <w:tcW w:w="7792" w:type="dxa"/>
          </w:tcPr>
          <w:p w:rsidR="00954ADF" w:rsidRPr="00F34F3F" w:rsidRDefault="00954ADF" w:rsidP="00EA61D5">
            <w:pPr>
              <w:jc w:val="both"/>
              <w:rPr>
                <w:rFonts w:ascii="Times New Roman" w:hAnsi="Times New Roman"/>
                <w:sz w:val="24"/>
                <w:szCs w:val="24"/>
              </w:rPr>
            </w:pPr>
            <w:r w:rsidRPr="00F34F3F">
              <w:rPr>
                <w:rFonts w:ascii="Times New Roman" w:hAnsi="Times New Roman"/>
                <w:sz w:val="24"/>
                <w:szCs w:val="24"/>
              </w:rPr>
              <w:t>посредственная</w:t>
            </w:r>
          </w:p>
        </w:tc>
      </w:tr>
      <w:tr w:rsidR="00954ADF" w:rsidRPr="00954ADF" w:rsidTr="00A86A92">
        <w:tc>
          <w:tcPr>
            <w:tcW w:w="1384" w:type="dxa"/>
          </w:tcPr>
          <w:p w:rsidR="00954ADF" w:rsidRPr="00F34F3F" w:rsidRDefault="00954ADF" w:rsidP="00EA61D5">
            <w:pPr>
              <w:jc w:val="both"/>
              <w:rPr>
                <w:rFonts w:ascii="Times New Roman" w:hAnsi="Times New Roman"/>
                <w:sz w:val="24"/>
                <w:szCs w:val="24"/>
              </w:rPr>
            </w:pPr>
            <w:r w:rsidRPr="00F34F3F">
              <w:rPr>
                <w:rFonts w:ascii="Times New Roman" w:hAnsi="Times New Roman"/>
                <w:sz w:val="24"/>
                <w:szCs w:val="24"/>
              </w:rPr>
              <w:t>7-8%</w:t>
            </w:r>
          </w:p>
        </w:tc>
        <w:tc>
          <w:tcPr>
            <w:tcW w:w="7792" w:type="dxa"/>
          </w:tcPr>
          <w:p w:rsidR="00954ADF" w:rsidRPr="00F34F3F" w:rsidRDefault="00954ADF" w:rsidP="00EA61D5">
            <w:pPr>
              <w:jc w:val="both"/>
              <w:rPr>
                <w:rFonts w:ascii="Times New Roman" w:hAnsi="Times New Roman"/>
                <w:sz w:val="24"/>
                <w:szCs w:val="24"/>
              </w:rPr>
            </w:pPr>
            <w:r w:rsidRPr="00F34F3F">
              <w:rPr>
                <w:rFonts w:ascii="Times New Roman" w:hAnsi="Times New Roman"/>
                <w:sz w:val="24"/>
                <w:szCs w:val="24"/>
              </w:rPr>
              <w:t>удовлетворительная</w:t>
            </w:r>
          </w:p>
        </w:tc>
      </w:tr>
      <w:tr w:rsidR="00954ADF" w:rsidRPr="00954ADF" w:rsidTr="00A86A92">
        <w:tc>
          <w:tcPr>
            <w:tcW w:w="1384" w:type="dxa"/>
          </w:tcPr>
          <w:p w:rsidR="00954ADF" w:rsidRPr="00F34F3F" w:rsidRDefault="00954ADF" w:rsidP="00EA61D5">
            <w:pPr>
              <w:jc w:val="both"/>
              <w:rPr>
                <w:rFonts w:ascii="Times New Roman" w:hAnsi="Times New Roman"/>
                <w:sz w:val="24"/>
                <w:szCs w:val="24"/>
              </w:rPr>
            </w:pPr>
            <w:r w:rsidRPr="00F34F3F">
              <w:rPr>
                <w:rFonts w:ascii="Times New Roman" w:hAnsi="Times New Roman"/>
                <w:sz w:val="24"/>
                <w:szCs w:val="24"/>
              </w:rPr>
              <w:t>6-7%</w:t>
            </w:r>
          </w:p>
        </w:tc>
        <w:tc>
          <w:tcPr>
            <w:tcW w:w="7792" w:type="dxa"/>
          </w:tcPr>
          <w:p w:rsidR="00954ADF" w:rsidRPr="00F34F3F" w:rsidRDefault="00954ADF" w:rsidP="00EA61D5">
            <w:pPr>
              <w:jc w:val="both"/>
              <w:rPr>
                <w:rFonts w:ascii="Times New Roman" w:hAnsi="Times New Roman"/>
                <w:sz w:val="24"/>
                <w:szCs w:val="24"/>
              </w:rPr>
            </w:pPr>
            <w:r w:rsidRPr="00F34F3F">
              <w:rPr>
                <w:rFonts w:ascii="Times New Roman" w:hAnsi="Times New Roman"/>
                <w:sz w:val="24"/>
                <w:szCs w:val="24"/>
              </w:rPr>
              <w:t>близкая к норме гликемия</w:t>
            </w:r>
          </w:p>
        </w:tc>
      </w:tr>
      <w:tr w:rsidR="00954ADF" w:rsidRPr="00954ADF" w:rsidTr="00A86A92">
        <w:tc>
          <w:tcPr>
            <w:tcW w:w="1384" w:type="dxa"/>
          </w:tcPr>
          <w:p w:rsidR="00954ADF" w:rsidRPr="00F34F3F" w:rsidRDefault="00954ADF" w:rsidP="00EA61D5">
            <w:pPr>
              <w:jc w:val="both"/>
              <w:rPr>
                <w:rFonts w:ascii="Times New Roman" w:hAnsi="Times New Roman"/>
                <w:sz w:val="24"/>
                <w:szCs w:val="24"/>
              </w:rPr>
            </w:pPr>
            <w:r w:rsidRPr="00F34F3F">
              <w:rPr>
                <w:rFonts w:ascii="Times New Roman" w:hAnsi="Times New Roman"/>
                <w:sz w:val="24"/>
                <w:szCs w:val="24"/>
              </w:rPr>
              <w:t>&lt;6%</w:t>
            </w:r>
          </w:p>
        </w:tc>
        <w:tc>
          <w:tcPr>
            <w:tcW w:w="7792" w:type="dxa"/>
          </w:tcPr>
          <w:p w:rsidR="00954ADF" w:rsidRPr="00F34F3F" w:rsidRDefault="00954ADF" w:rsidP="00EA61D5">
            <w:pPr>
              <w:jc w:val="both"/>
              <w:rPr>
                <w:rFonts w:ascii="Times New Roman" w:hAnsi="Times New Roman"/>
                <w:sz w:val="24"/>
                <w:szCs w:val="24"/>
              </w:rPr>
            </w:pPr>
            <w:r w:rsidRPr="00F34F3F">
              <w:rPr>
                <w:rFonts w:ascii="Times New Roman" w:hAnsi="Times New Roman"/>
                <w:sz w:val="24"/>
                <w:szCs w:val="24"/>
              </w:rPr>
              <w:t>недиабетический уровень</w:t>
            </w:r>
          </w:p>
        </w:tc>
      </w:tr>
    </w:tbl>
    <w:p w:rsidR="00954ADF" w:rsidRPr="00955129" w:rsidRDefault="00954ADF" w:rsidP="000770B1">
      <w:pPr>
        <w:spacing w:after="0" w:line="360" w:lineRule="auto"/>
        <w:ind w:firstLine="540"/>
        <w:jc w:val="both"/>
        <w:rPr>
          <w:rFonts w:ascii="Times New Roman" w:hAnsi="Times New Roman"/>
          <w:sz w:val="28"/>
          <w:szCs w:val="28"/>
        </w:rPr>
      </w:pPr>
      <w:r w:rsidRPr="00955129">
        <w:rPr>
          <w:rFonts w:ascii="Times New Roman" w:hAnsi="Times New Roman"/>
          <w:sz w:val="28"/>
          <w:szCs w:val="28"/>
        </w:rPr>
        <w:t>* гипергликемическая кома возможна при любой концентрации гликогемоглобина при условии наличия сахарного диабета; необходимо комплексное биохимическое исследование.</w:t>
      </w:r>
    </w:p>
    <w:p w:rsidR="00E81B84" w:rsidRPr="007C5699" w:rsidRDefault="00954ADF" w:rsidP="000770B1">
      <w:pPr>
        <w:spacing w:after="0" w:line="360" w:lineRule="auto"/>
        <w:ind w:firstLine="540"/>
        <w:jc w:val="both"/>
        <w:rPr>
          <w:rFonts w:ascii="Times New Roman" w:hAnsi="Times New Roman"/>
          <w:b/>
          <w:i/>
          <w:sz w:val="28"/>
          <w:szCs w:val="28"/>
        </w:rPr>
      </w:pPr>
      <w:r w:rsidRPr="007C5699">
        <w:rPr>
          <w:rFonts w:ascii="Times New Roman" w:hAnsi="Times New Roman"/>
          <w:b/>
          <w:i/>
          <w:sz w:val="28"/>
          <w:szCs w:val="28"/>
        </w:rPr>
        <w:t xml:space="preserve">Показания к исследованию </w:t>
      </w:r>
    </w:p>
    <w:p w:rsidR="00954ADF" w:rsidRPr="00955129" w:rsidRDefault="00954ADF" w:rsidP="000770B1">
      <w:pPr>
        <w:spacing w:after="0" w:line="360" w:lineRule="auto"/>
        <w:ind w:firstLine="540"/>
        <w:jc w:val="both"/>
        <w:rPr>
          <w:rFonts w:ascii="Times New Roman" w:hAnsi="Times New Roman"/>
          <w:sz w:val="28"/>
          <w:szCs w:val="28"/>
        </w:rPr>
      </w:pPr>
      <w:r w:rsidRPr="00955129">
        <w:rPr>
          <w:rFonts w:ascii="Times New Roman" w:hAnsi="Times New Roman"/>
          <w:sz w:val="28"/>
          <w:szCs w:val="28"/>
        </w:rPr>
        <w:t>Диагностика сахарного диабета, диабетической комы.</w:t>
      </w:r>
    </w:p>
    <w:p w:rsidR="00E81B84" w:rsidRPr="007C5699" w:rsidRDefault="007C5699" w:rsidP="000770B1">
      <w:pPr>
        <w:spacing w:after="0" w:line="360" w:lineRule="auto"/>
        <w:ind w:firstLine="540"/>
        <w:jc w:val="both"/>
        <w:rPr>
          <w:rFonts w:ascii="Times New Roman" w:hAnsi="Times New Roman"/>
          <w:sz w:val="28"/>
          <w:szCs w:val="28"/>
        </w:rPr>
      </w:pPr>
      <w:r>
        <w:rPr>
          <w:rFonts w:ascii="Times New Roman" w:hAnsi="Times New Roman"/>
          <w:b/>
          <w:i/>
          <w:sz w:val="28"/>
          <w:szCs w:val="28"/>
        </w:rPr>
        <w:t>Противопоказания к исследованию</w:t>
      </w:r>
      <w:r w:rsidR="00954ADF" w:rsidRPr="007C5699">
        <w:rPr>
          <w:rFonts w:ascii="Times New Roman" w:hAnsi="Times New Roman"/>
          <w:sz w:val="28"/>
          <w:szCs w:val="28"/>
        </w:rPr>
        <w:t xml:space="preserve"> </w:t>
      </w:r>
    </w:p>
    <w:p w:rsidR="00954ADF" w:rsidRDefault="00954ADF" w:rsidP="000770B1">
      <w:pPr>
        <w:spacing w:after="0" w:line="360" w:lineRule="auto"/>
        <w:ind w:firstLine="540"/>
        <w:jc w:val="both"/>
        <w:rPr>
          <w:rFonts w:ascii="Times New Roman" w:hAnsi="Times New Roman"/>
          <w:sz w:val="28"/>
          <w:szCs w:val="28"/>
        </w:rPr>
      </w:pPr>
      <w:r w:rsidRPr="00955129">
        <w:rPr>
          <w:rFonts w:ascii="Times New Roman" w:hAnsi="Times New Roman"/>
          <w:sz w:val="28"/>
          <w:szCs w:val="28"/>
        </w:rPr>
        <w:t xml:space="preserve">Резко выраженные гнилостные изменения тканей и органов. В образцах крови новорожденных, некоторых детей в возрасте до 1 года, у беременных женщин, больных </w:t>
      </w:r>
      <w:r w:rsidRPr="00955129">
        <w:rPr>
          <w:rFonts w:ascii="Times New Roman" w:hAnsi="Times New Roman"/>
          <w:sz w:val="28"/>
          <w:szCs w:val="28"/>
        </w:rPr>
        <w:sym w:font="Symbol" w:char="F062"/>
      </w:r>
      <w:r w:rsidRPr="00955129">
        <w:rPr>
          <w:rFonts w:ascii="Times New Roman" w:hAnsi="Times New Roman"/>
          <w:sz w:val="28"/>
          <w:szCs w:val="28"/>
        </w:rPr>
        <w:t>-талассемией, людей с наследственной устойчивостью фетального гемоглобина (HbF) будут высокие цифры HbA</w:t>
      </w:r>
      <w:r w:rsidRPr="00955129">
        <w:rPr>
          <w:rFonts w:ascii="Times New Roman" w:hAnsi="Times New Roman"/>
          <w:sz w:val="28"/>
          <w:szCs w:val="28"/>
          <w:vertAlign w:val="subscript"/>
        </w:rPr>
        <w:t>1C</w:t>
      </w:r>
      <w:r w:rsidRPr="00955129">
        <w:rPr>
          <w:rFonts w:ascii="Times New Roman" w:hAnsi="Times New Roman"/>
          <w:sz w:val="28"/>
          <w:szCs w:val="28"/>
        </w:rPr>
        <w:t>, т.к. фетальный гемоглобин элюируется совместно с гликированным.</w:t>
      </w:r>
    </w:p>
    <w:p w:rsidR="00E81B84" w:rsidRPr="007C5699" w:rsidRDefault="00E81B84" w:rsidP="000770B1">
      <w:pPr>
        <w:spacing w:after="0" w:line="360" w:lineRule="auto"/>
        <w:ind w:firstLine="540"/>
        <w:jc w:val="both"/>
        <w:rPr>
          <w:rFonts w:ascii="Times New Roman" w:hAnsi="Times New Roman"/>
          <w:b/>
          <w:i/>
          <w:sz w:val="28"/>
          <w:szCs w:val="28"/>
        </w:rPr>
      </w:pPr>
      <w:r w:rsidRPr="007C5699">
        <w:rPr>
          <w:rFonts w:ascii="Times New Roman" w:hAnsi="Times New Roman"/>
          <w:b/>
          <w:i/>
          <w:sz w:val="28"/>
          <w:szCs w:val="28"/>
        </w:rPr>
        <w:t xml:space="preserve">Забор </w:t>
      </w:r>
      <w:r w:rsidR="00E062BC" w:rsidRPr="007C5699">
        <w:rPr>
          <w:rFonts w:ascii="Times New Roman" w:hAnsi="Times New Roman"/>
          <w:b/>
          <w:i/>
          <w:sz w:val="28"/>
          <w:szCs w:val="28"/>
        </w:rPr>
        <w:t>объектов</w:t>
      </w:r>
    </w:p>
    <w:p w:rsidR="00E81B84" w:rsidRPr="00955129" w:rsidRDefault="00E81B84" w:rsidP="000770B1">
      <w:pPr>
        <w:overflowPunct w:val="0"/>
        <w:autoSpaceDE w:val="0"/>
        <w:autoSpaceDN w:val="0"/>
        <w:adjustRightInd w:val="0"/>
        <w:spacing w:after="0" w:line="360" w:lineRule="auto"/>
        <w:jc w:val="both"/>
        <w:textAlignment w:val="baseline"/>
        <w:rPr>
          <w:rFonts w:ascii="Times New Roman" w:hAnsi="Times New Roman"/>
          <w:sz w:val="28"/>
          <w:szCs w:val="28"/>
        </w:rPr>
      </w:pPr>
      <w:r>
        <w:rPr>
          <w:rFonts w:ascii="Times New Roman" w:hAnsi="Times New Roman"/>
          <w:sz w:val="28"/>
          <w:szCs w:val="28"/>
        </w:rPr>
        <w:t xml:space="preserve">       </w:t>
      </w:r>
      <w:r w:rsidRPr="00955129">
        <w:rPr>
          <w:rFonts w:ascii="Times New Roman" w:hAnsi="Times New Roman"/>
          <w:sz w:val="28"/>
          <w:szCs w:val="28"/>
        </w:rPr>
        <w:t>Кровь из бедренной вены 3-10 мл</w:t>
      </w:r>
    </w:p>
    <w:p w:rsidR="00E81B84" w:rsidRPr="007C5699" w:rsidRDefault="007C5699" w:rsidP="000770B1">
      <w:pPr>
        <w:spacing w:after="0" w:line="360" w:lineRule="auto"/>
        <w:ind w:firstLine="540"/>
        <w:jc w:val="both"/>
        <w:rPr>
          <w:rFonts w:ascii="Times New Roman" w:hAnsi="Times New Roman"/>
          <w:b/>
          <w:i/>
          <w:sz w:val="28"/>
          <w:szCs w:val="28"/>
        </w:rPr>
      </w:pPr>
      <w:r>
        <w:rPr>
          <w:rFonts w:ascii="Times New Roman" w:hAnsi="Times New Roman"/>
          <w:b/>
          <w:i/>
          <w:sz w:val="28"/>
          <w:szCs w:val="28"/>
        </w:rPr>
        <w:lastRenderedPageBreak/>
        <w:t>Принцип метода</w:t>
      </w:r>
      <w:r w:rsidR="00954ADF" w:rsidRPr="007C5699">
        <w:rPr>
          <w:rFonts w:ascii="Times New Roman" w:hAnsi="Times New Roman"/>
          <w:b/>
          <w:i/>
          <w:sz w:val="28"/>
          <w:szCs w:val="28"/>
        </w:rPr>
        <w:t xml:space="preserve"> </w:t>
      </w:r>
    </w:p>
    <w:p w:rsidR="00954ADF" w:rsidRPr="00997868" w:rsidRDefault="00954ADF" w:rsidP="000770B1">
      <w:pPr>
        <w:spacing w:after="0" w:line="360" w:lineRule="auto"/>
        <w:ind w:firstLine="540"/>
        <w:jc w:val="both"/>
        <w:rPr>
          <w:rFonts w:ascii="Times New Roman" w:hAnsi="Times New Roman"/>
          <w:sz w:val="28"/>
          <w:szCs w:val="28"/>
          <w:u w:val="single"/>
        </w:rPr>
      </w:pPr>
      <w:r w:rsidRPr="00997868">
        <w:rPr>
          <w:rFonts w:ascii="Times New Roman" w:hAnsi="Times New Roman"/>
          <w:sz w:val="28"/>
          <w:szCs w:val="28"/>
          <w:u w:val="single"/>
        </w:rPr>
        <w:t>Спектрофотометрическое определение относительного содержания гликозилированного  гемоглобина (НвА</w:t>
      </w:r>
      <w:r w:rsidRPr="00997868">
        <w:rPr>
          <w:rFonts w:ascii="Times New Roman" w:hAnsi="Times New Roman"/>
          <w:sz w:val="28"/>
          <w:szCs w:val="28"/>
          <w:u w:val="single"/>
          <w:vertAlign w:val="subscript"/>
        </w:rPr>
        <w:t>1с</w:t>
      </w:r>
      <w:r w:rsidRPr="00997868">
        <w:rPr>
          <w:rFonts w:ascii="Times New Roman" w:hAnsi="Times New Roman"/>
          <w:sz w:val="28"/>
          <w:szCs w:val="28"/>
          <w:u w:val="single"/>
        </w:rPr>
        <w:t>) в цельной крови с использованием метода ионообменной микроколоночной хроматографии.</w:t>
      </w:r>
    </w:p>
    <w:p w:rsidR="00954ADF" w:rsidRPr="00955129" w:rsidRDefault="00954ADF" w:rsidP="000770B1">
      <w:pPr>
        <w:spacing w:after="0" w:line="360" w:lineRule="auto"/>
        <w:ind w:firstLine="540"/>
        <w:jc w:val="both"/>
        <w:rPr>
          <w:rFonts w:ascii="Times New Roman" w:hAnsi="Times New Roman"/>
          <w:sz w:val="28"/>
          <w:szCs w:val="28"/>
        </w:rPr>
      </w:pPr>
      <w:r w:rsidRPr="00955129">
        <w:rPr>
          <w:rFonts w:ascii="Times New Roman" w:hAnsi="Times New Roman"/>
          <w:sz w:val="28"/>
          <w:szCs w:val="28"/>
        </w:rPr>
        <w:t xml:space="preserve">Исследование производится с применением диагностического набора «Biosystems», Испания. </w:t>
      </w:r>
    </w:p>
    <w:p w:rsidR="00954ADF" w:rsidRPr="00955129" w:rsidRDefault="00954ADF" w:rsidP="000770B1">
      <w:pPr>
        <w:spacing w:after="0" w:line="360" w:lineRule="auto"/>
        <w:ind w:firstLine="540"/>
        <w:jc w:val="both"/>
        <w:rPr>
          <w:rFonts w:ascii="Times New Roman" w:hAnsi="Times New Roman"/>
          <w:sz w:val="28"/>
          <w:szCs w:val="28"/>
        </w:rPr>
      </w:pPr>
      <w:r w:rsidRPr="00955129">
        <w:rPr>
          <w:rFonts w:ascii="Times New Roman" w:hAnsi="Times New Roman"/>
          <w:sz w:val="28"/>
          <w:szCs w:val="28"/>
        </w:rPr>
        <w:t>Гемолизат цельной крови, нанесенный на хроматографическую микроколонку, элюируется фосфатным буфером с низкой ионной силой. При этом НвА</w:t>
      </w:r>
      <w:r w:rsidRPr="00955129">
        <w:rPr>
          <w:rFonts w:ascii="Times New Roman" w:hAnsi="Times New Roman"/>
          <w:sz w:val="28"/>
          <w:szCs w:val="28"/>
          <w:vertAlign w:val="subscript"/>
        </w:rPr>
        <w:t>1с</w:t>
      </w:r>
      <w:r w:rsidRPr="00955129">
        <w:rPr>
          <w:rFonts w:ascii="Times New Roman" w:hAnsi="Times New Roman"/>
          <w:sz w:val="28"/>
          <w:szCs w:val="28"/>
        </w:rPr>
        <w:t xml:space="preserve"> задерживается катионобменной смолой, а НвА</w:t>
      </w:r>
      <w:r w:rsidRPr="00955129">
        <w:rPr>
          <w:rFonts w:ascii="Times New Roman" w:hAnsi="Times New Roman"/>
          <w:sz w:val="28"/>
          <w:szCs w:val="28"/>
          <w:vertAlign w:val="subscript"/>
        </w:rPr>
        <w:t xml:space="preserve">1А </w:t>
      </w:r>
      <w:r w:rsidRPr="00955129">
        <w:rPr>
          <w:rFonts w:ascii="Times New Roman" w:hAnsi="Times New Roman"/>
          <w:sz w:val="28"/>
          <w:szCs w:val="28"/>
        </w:rPr>
        <w:t xml:space="preserve">и </w:t>
      </w:r>
      <w:r w:rsidRPr="00955129">
        <w:rPr>
          <w:rFonts w:ascii="Times New Roman" w:hAnsi="Times New Roman"/>
          <w:sz w:val="28"/>
          <w:szCs w:val="28"/>
          <w:vertAlign w:val="subscript"/>
        </w:rPr>
        <w:t xml:space="preserve"> </w:t>
      </w:r>
      <w:r w:rsidRPr="00955129">
        <w:rPr>
          <w:rFonts w:ascii="Times New Roman" w:hAnsi="Times New Roman"/>
          <w:sz w:val="28"/>
          <w:szCs w:val="28"/>
        </w:rPr>
        <w:t>НвА</w:t>
      </w:r>
      <w:r w:rsidRPr="00955129">
        <w:rPr>
          <w:rFonts w:ascii="Times New Roman" w:hAnsi="Times New Roman"/>
          <w:sz w:val="28"/>
          <w:szCs w:val="28"/>
          <w:vertAlign w:val="subscript"/>
        </w:rPr>
        <w:t xml:space="preserve">1В  </w:t>
      </w:r>
      <w:r w:rsidRPr="00955129">
        <w:rPr>
          <w:rFonts w:ascii="Times New Roman" w:hAnsi="Times New Roman"/>
          <w:sz w:val="28"/>
          <w:szCs w:val="28"/>
        </w:rPr>
        <w:t>и липиды вымываются. Последующее элюирование буфером с более высокой ионной силой позволяет собрать фракцию, содержащую НвА</w:t>
      </w:r>
      <w:r w:rsidRPr="00955129">
        <w:rPr>
          <w:rFonts w:ascii="Times New Roman" w:hAnsi="Times New Roman"/>
          <w:sz w:val="28"/>
          <w:szCs w:val="28"/>
          <w:vertAlign w:val="subscript"/>
        </w:rPr>
        <w:t xml:space="preserve">1с </w:t>
      </w:r>
      <w:r w:rsidRPr="00955129">
        <w:rPr>
          <w:rFonts w:ascii="Times New Roman" w:hAnsi="Times New Roman"/>
          <w:sz w:val="28"/>
          <w:szCs w:val="28"/>
        </w:rPr>
        <w:t xml:space="preserve"> и измерить интенсивность ее окраски на КФК-3 при длине волны 415 нм. Параллельное измерение оптической плотности неэлюированного гемолизата, величина которой соответствует общему содержанию гемоглобина, позволяет рассчитать уровень НвА</w:t>
      </w:r>
      <w:r w:rsidRPr="00955129">
        <w:rPr>
          <w:rFonts w:ascii="Times New Roman" w:hAnsi="Times New Roman"/>
          <w:sz w:val="28"/>
          <w:szCs w:val="28"/>
          <w:vertAlign w:val="subscript"/>
        </w:rPr>
        <w:t>1с</w:t>
      </w:r>
      <w:r w:rsidRPr="00955129">
        <w:rPr>
          <w:rFonts w:ascii="Times New Roman" w:hAnsi="Times New Roman"/>
          <w:sz w:val="28"/>
          <w:szCs w:val="28"/>
        </w:rPr>
        <w:t xml:space="preserve"> в % от общего содержания гемоглобина.</w:t>
      </w:r>
    </w:p>
    <w:p w:rsidR="005408A0" w:rsidRPr="007C5699" w:rsidRDefault="00954ADF" w:rsidP="000770B1">
      <w:pPr>
        <w:spacing w:after="0" w:line="360" w:lineRule="auto"/>
        <w:ind w:firstLine="540"/>
        <w:jc w:val="both"/>
        <w:rPr>
          <w:rFonts w:ascii="Times New Roman" w:hAnsi="Times New Roman"/>
          <w:i/>
          <w:sz w:val="28"/>
          <w:szCs w:val="28"/>
        </w:rPr>
      </w:pPr>
      <w:r w:rsidRPr="007C5699">
        <w:rPr>
          <w:rFonts w:ascii="Times New Roman" w:hAnsi="Times New Roman"/>
          <w:b/>
          <w:i/>
          <w:sz w:val="28"/>
          <w:szCs w:val="28"/>
        </w:rPr>
        <w:t>Эффективность использования</w:t>
      </w:r>
      <w:r w:rsidRPr="007C5699">
        <w:rPr>
          <w:rFonts w:ascii="Times New Roman" w:hAnsi="Times New Roman"/>
          <w:i/>
          <w:sz w:val="28"/>
          <w:szCs w:val="28"/>
        </w:rPr>
        <w:t xml:space="preserve"> </w:t>
      </w:r>
    </w:p>
    <w:p w:rsidR="00954ADF" w:rsidRDefault="00954ADF" w:rsidP="000770B1">
      <w:pPr>
        <w:spacing w:after="0" w:line="360" w:lineRule="auto"/>
        <w:ind w:firstLine="540"/>
        <w:jc w:val="both"/>
        <w:rPr>
          <w:rFonts w:ascii="Times New Roman" w:hAnsi="Times New Roman"/>
          <w:sz w:val="28"/>
          <w:szCs w:val="28"/>
        </w:rPr>
      </w:pPr>
      <w:r w:rsidRPr="00955129">
        <w:rPr>
          <w:rFonts w:ascii="Times New Roman" w:hAnsi="Times New Roman"/>
          <w:sz w:val="28"/>
          <w:szCs w:val="28"/>
        </w:rPr>
        <w:t>Метод специфичен,</w:t>
      </w:r>
      <w:r w:rsidRPr="00955129">
        <w:rPr>
          <w:rFonts w:ascii="Times New Roman" w:hAnsi="Times New Roman"/>
          <w:b/>
          <w:sz w:val="28"/>
          <w:szCs w:val="28"/>
        </w:rPr>
        <w:t xml:space="preserve"> </w:t>
      </w:r>
      <w:r w:rsidRPr="00955129">
        <w:rPr>
          <w:rFonts w:ascii="Times New Roman" w:hAnsi="Times New Roman"/>
          <w:sz w:val="28"/>
          <w:szCs w:val="28"/>
        </w:rPr>
        <w:t>чувствителен, прост в применении.</w:t>
      </w:r>
    </w:p>
    <w:p w:rsidR="00A86A92" w:rsidRPr="007C5699" w:rsidRDefault="00A86A92" w:rsidP="00DF4056">
      <w:pPr>
        <w:pStyle w:val="a3"/>
        <w:numPr>
          <w:ilvl w:val="0"/>
          <w:numId w:val="70"/>
        </w:numPr>
        <w:spacing w:after="0"/>
        <w:ind w:left="709"/>
        <w:jc w:val="both"/>
        <w:rPr>
          <w:rFonts w:ascii="Times New Roman" w:hAnsi="Times New Roman" w:cs="Times New Roman"/>
          <w:b/>
          <w:sz w:val="28"/>
          <w:szCs w:val="28"/>
        </w:rPr>
      </w:pPr>
      <w:r w:rsidRPr="007C5699">
        <w:rPr>
          <w:rFonts w:ascii="Times New Roman" w:hAnsi="Times New Roman" w:cs="Times New Roman"/>
          <w:b/>
          <w:sz w:val="28"/>
          <w:szCs w:val="28"/>
        </w:rPr>
        <w:t>М</w:t>
      </w:r>
      <w:r w:rsidR="001F275B">
        <w:rPr>
          <w:rFonts w:ascii="Times New Roman" w:hAnsi="Times New Roman" w:cs="Times New Roman"/>
          <w:b/>
          <w:sz w:val="28"/>
          <w:szCs w:val="28"/>
        </w:rPr>
        <w:t>очевина</w:t>
      </w:r>
    </w:p>
    <w:p w:rsidR="00A86A92" w:rsidRDefault="00A86A92" w:rsidP="00A86A92">
      <w:pPr>
        <w:spacing w:after="0"/>
        <w:jc w:val="both"/>
        <w:rPr>
          <w:rFonts w:ascii="Times New Roman" w:hAnsi="Times New Roman" w:cs="Times New Roman"/>
          <w:b/>
          <w:i/>
          <w:sz w:val="28"/>
          <w:szCs w:val="28"/>
        </w:rPr>
      </w:pPr>
    </w:p>
    <w:p w:rsidR="00A86A92" w:rsidRPr="007C5699" w:rsidRDefault="00A86A92" w:rsidP="000770B1">
      <w:pPr>
        <w:spacing w:after="0" w:line="360" w:lineRule="auto"/>
        <w:ind w:firstLine="540"/>
        <w:jc w:val="both"/>
        <w:rPr>
          <w:rFonts w:ascii="Times New Roman" w:hAnsi="Times New Roman"/>
          <w:i/>
          <w:sz w:val="28"/>
          <w:szCs w:val="28"/>
        </w:rPr>
      </w:pPr>
      <w:r w:rsidRPr="007C5699">
        <w:rPr>
          <w:rFonts w:ascii="Times New Roman" w:hAnsi="Times New Roman"/>
          <w:b/>
          <w:i/>
          <w:sz w:val="28"/>
          <w:szCs w:val="28"/>
        </w:rPr>
        <w:t>Введение</w:t>
      </w:r>
    </w:p>
    <w:p w:rsidR="00A86A92" w:rsidRPr="00C4433D" w:rsidRDefault="00A86A92" w:rsidP="000770B1">
      <w:pPr>
        <w:spacing w:after="0" w:line="360" w:lineRule="auto"/>
        <w:ind w:firstLine="540"/>
        <w:jc w:val="both"/>
        <w:rPr>
          <w:rFonts w:ascii="Times New Roman" w:hAnsi="Times New Roman"/>
          <w:sz w:val="28"/>
          <w:szCs w:val="28"/>
        </w:rPr>
      </w:pPr>
      <w:r w:rsidRPr="00C4433D">
        <w:rPr>
          <w:rFonts w:ascii="Times New Roman" w:hAnsi="Times New Roman"/>
          <w:sz w:val="28"/>
          <w:szCs w:val="28"/>
        </w:rPr>
        <w:t>Биохимическое определение мочевины и креатинина может оказать существенную помощь для выявления почечной недостаточности при неполном клиническом обследовании, отсутствии клинических данных, признаков поражения почек как основного заболевания или конкурирующего заболевания в пожилом возрасте.</w:t>
      </w:r>
    </w:p>
    <w:p w:rsidR="00A86A92" w:rsidRPr="00C4433D" w:rsidRDefault="00A86A92" w:rsidP="000770B1">
      <w:pPr>
        <w:spacing w:after="0" w:line="360" w:lineRule="auto"/>
        <w:ind w:firstLine="540"/>
        <w:jc w:val="both"/>
        <w:rPr>
          <w:rFonts w:ascii="Times New Roman" w:hAnsi="Times New Roman"/>
          <w:sz w:val="28"/>
          <w:szCs w:val="28"/>
        </w:rPr>
      </w:pPr>
      <w:r w:rsidRPr="00C4433D">
        <w:rPr>
          <w:rFonts w:ascii="Times New Roman" w:hAnsi="Times New Roman"/>
          <w:sz w:val="28"/>
          <w:szCs w:val="28"/>
        </w:rPr>
        <w:t xml:space="preserve"> Результаты биохимических исследований крови должны сочетаться с клинико-анатомическим синдромом, т.к. повышение концентрации азотистых веществ возможно не только при почечной недостаточности, но и при пневмонии, перитоните, кишечной непроходимости, черепно-мозговой травме. Особенно перспективны эти исследования у детей грудного возраста, </w:t>
      </w:r>
      <w:r w:rsidRPr="00C4433D">
        <w:rPr>
          <w:rFonts w:ascii="Times New Roman" w:hAnsi="Times New Roman"/>
          <w:sz w:val="28"/>
          <w:szCs w:val="28"/>
        </w:rPr>
        <w:lastRenderedPageBreak/>
        <w:t xml:space="preserve">у которых картина острой почечной недостаточности бывает нечеткой. Наличие глубоких дистрофических изменений почек и высокие показатели мочевины и креатинина позволяют диагностировать диабетическую кому и азотемическую кому, обусловленную почечной недостаточностью  в случаях смерти в коматозном состоянии неясной этиологии. </w:t>
      </w:r>
    </w:p>
    <w:p w:rsidR="00A86A92" w:rsidRPr="00C4433D" w:rsidRDefault="00A86A92" w:rsidP="000770B1">
      <w:pPr>
        <w:spacing w:after="0" w:line="360" w:lineRule="auto"/>
        <w:ind w:firstLine="540"/>
        <w:jc w:val="both"/>
        <w:rPr>
          <w:rFonts w:ascii="Times New Roman" w:hAnsi="Times New Roman"/>
          <w:sz w:val="28"/>
          <w:szCs w:val="28"/>
          <w:u w:val="single"/>
        </w:rPr>
      </w:pPr>
      <w:r w:rsidRPr="00C4433D">
        <w:rPr>
          <w:rFonts w:ascii="Times New Roman" w:hAnsi="Times New Roman"/>
          <w:sz w:val="28"/>
          <w:szCs w:val="28"/>
        </w:rPr>
        <w:t>Нормальные значения мочевины в крови варьируют от 2.5 до 8.3 ммоль/л. Синтез мочевины происходит в печени из аммиака, который образуется при дезаминировании аминокислот, и аспартата при участии СО</w:t>
      </w:r>
      <w:r w:rsidRPr="00C4433D">
        <w:rPr>
          <w:rFonts w:ascii="Times New Roman" w:hAnsi="Times New Roman"/>
          <w:sz w:val="28"/>
          <w:szCs w:val="28"/>
          <w:vertAlign w:val="subscript"/>
        </w:rPr>
        <w:t>2</w:t>
      </w:r>
      <w:r w:rsidRPr="00C4433D">
        <w:rPr>
          <w:rFonts w:ascii="Times New Roman" w:hAnsi="Times New Roman"/>
          <w:sz w:val="28"/>
          <w:szCs w:val="28"/>
        </w:rPr>
        <w:t xml:space="preserve"> и АТФ. Повышение показателя имеет место: при почечной недостаточности, при обструкции мочевыводящих путей; при дегидратации (любой этиологии), при уменьшении почечного кровотока, при интоксикации. Снижение показателя имеет место при поражении печени, нефрозе,  кахексии.</w:t>
      </w:r>
    </w:p>
    <w:p w:rsidR="005408A0" w:rsidRPr="007C5699" w:rsidRDefault="007C5699" w:rsidP="000770B1">
      <w:pPr>
        <w:spacing w:after="0" w:line="360" w:lineRule="auto"/>
        <w:ind w:firstLine="540"/>
        <w:jc w:val="both"/>
        <w:rPr>
          <w:rFonts w:ascii="Times New Roman" w:hAnsi="Times New Roman"/>
          <w:b/>
          <w:i/>
          <w:sz w:val="28"/>
          <w:szCs w:val="28"/>
        </w:rPr>
      </w:pPr>
      <w:r>
        <w:rPr>
          <w:rFonts w:ascii="Times New Roman" w:hAnsi="Times New Roman"/>
          <w:b/>
          <w:i/>
          <w:sz w:val="28"/>
          <w:szCs w:val="28"/>
        </w:rPr>
        <w:t>Показания к исследование</w:t>
      </w:r>
      <w:r w:rsidR="00A86A92" w:rsidRPr="007C5699">
        <w:rPr>
          <w:rFonts w:ascii="Times New Roman" w:hAnsi="Times New Roman"/>
          <w:b/>
          <w:i/>
          <w:sz w:val="28"/>
          <w:szCs w:val="28"/>
        </w:rPr>
        <w:t xml:space="preserve"> </w:t>
      </w:r>
    </w:p>
    <w:p w:rsidR="00A86A92" w:rsidRPr="00C4433D" w:rsidRDefault="00A86A92" w:rsidP="000770B1">
      <w:pPr>
        <w:spacing w:after="0" w:line="360" w:lineRule="auto"/>
        <w:ind w:firstLine="540"/>
        <w:jc w:val="both"/>
        <w:rPr>
          <w:rFonts w:ascii="Times New Roman" w:hAnsi="Times New Roman"/>
          <w:sz w:val="28"/>
          <w:szCs w:val="28"/>
        </w:rPr>
      </w:pPr>
      <w:r w:rsidRPr="00C4433D">
        <w:rPr>
          <w:rFonts w:ascii="Times New Roman" w:hAnsi="Times New Roman"/>
          <w:sz w:val="28"/>
          <w:szCs w:val="28"/>
        </w:rPr>
        <w:t>Диагностика почечно-печеночной недостаточности, интоксикации.</w:t>
      </w:r>
    </w:p>
    <w:p w:rsidR="00A86A92" w:rsidRDefault="00A86A92" w:rsidP="000770B1">
      <w:pPr>
        <w:spacing w:after="0" w:line="360" w:lineRule="auto"/>
        <w:ind w:firstLine="540"/>
        <w:jc w:val="both"/>
        <w:rPr>
          <w:rFonts w:ascii="Times New Roman" w:hAnsi="Times New Roman"/>
          <w:sz w:val="28"/>
          <w:szCs w:val="28"/>
        </w:rPr>
      </w:pPr>
      <w:r w:rsidRPr="007C5699">
        <w:rPr>
          <w:rFonts w:ascii="Times New Roman" w:hAnsi="Times New Roman"/>
          <w:b/>
          <w:i/>
          <w:sz w:val="28"/>
          <w:szCs w:val="28"/>
        </w:rPr>
        <w:t>Противопоказания к исследованию</w:t>
      </w:r>
      <w:r w:rsidRPr="00C4433D">
        <w:rPr>
          <w:rFonts w:ascii="Times New Roman" w:hAnsi="Times New Roman"/>
          <w:b/>
          <w:sz w:val="28"/>
          <w:szCs w:val="28"/>
        </w:rPr>
        <w:t xml:space="preserve"> </w:t>
      </w:r>
      <w:r w:rsidRPr="00C4433D">
        <w:rPr>
          <w:rFonts w:ascii="Times New Roman" w:hAnsi="Times New Roman"/>
          <w:sz w:val="28"/>
          <w:szCs w:val="28"/>
        </w:rPr>
        <w:t>Резко выраженные гнилостные изменения тканей и органов.</w:t>
      </w:r>
    </w:p>
    <w:p w:rsidR="005408A0" w:rsidRPr="007C5699" w:rsidRDefault="00997868" w:rsidP="000770B1">
      <w:pPr>
        <w:spacing w:after="0" w:line="360" w:lineRule="auto"/>
        <w:ind w:firstLine="540"/>
        <w:jc w:val="both"/>
        <w:rPr>
          <w:rFonts w:ascii="Times New Roman" w:hAnsi="Times New Roman"/>
          <w:b/>
          <w:i/>
          <w:sz w:val="28"/>
          <w:szCs w:val="28"/>
        </w:rPr>
      </w:pPr>
      <w:r w:rsidRPr="007C5699">
        <w:rPr>
          <w:rFonts w:ascii="Times New Roman" w:hAnsi="Times New Roman"/>
          <w:b/>
          <w:i/>
          <w:sz w:val="28"/>
          <w:szCs w:val="28"/>
        </w:rPr>
        <w:t xml:space="preserve">Забор </w:t>
      </w:r>
      <w:r w:rsidR="001C0754" w:rsidRPr="007C5699">
        <w:rPr>
          <w:rFonts w:ascii="Times New Roman" w:hAnsi="Times New Roman"/>
          <w:b/>
          <w:i/>
          <w:sz w:val="28"/>
          <w:szCs w:val="28"/>
        </w:rPr>
        <w:t>объектов</w:t>
      </w:r>
    </w:p>
    <w:p w:rsidR="005408A0" w:rsidRPr="00C4433D" w:rsidRDefault="005408A0" w:rsidP="000770B1">
      <w:pPr>
        <w:overflowPunct w:val="0"/>
        <w:autoSpaceDE w:val="0"/>
        <w:autoSpaceDN w:val="0"/>
        <w:adjustRightInd w:val="0"/>
        <w:spacing w:after="0" w:line="360" w:lineRule="auto"/>
        <w:jc w:val="both"/>
        <w:textAlignment w:val="baseline"/>
        <w:rPr>
          <w:rFonts w:ascii="Times New Roman" w:hAnsi="Times New Roman"/>
          <w:sz w:val="28"/>
          <w:szCs w:val="28"/>
        </w:rPr>
      </w:pPr>
      <w:r>
        <w:rPr>
          <w:rFonts w:ascii="Times New Roman" w:hAnsi="Times New Roman"/>
          <w:sz w:val="28"/>
          <w:szCs w:val="28"/>
        </w:rPr>
        <w:t xml:space="preserve">       </w:t>
      </w:r>
      <w:r w:rsidR="00997868">
        <w:rPr>
          <w:rFonts w:ascii="Times New Roman" w:hAnsi="Times New Roman"/>
          <w:sz w:val="28"/>
          <w:szCs w:val="28"/>
        </w:rPr>
        <w:t xml:space="preserve"> </w:t>
      </w:r>
      <w:r w:rsidRPr="00C4433D">
        <w:rPr>
          <w:rFonts w:ascii="Times New Roman" w:hAnsi="Times New Roman"/>
          <w:sz w:val="28"/>
          <w:szCs w:val="28"/>
        </w:rPr>
        <w:t>Кровь из бедренной вены 3-10 мл</w:t>
      </w:r>
      <w:r>
        <w:rPr>
          <w:rFonts w:ascii="Times New Roman" w:hAnsi="Times New Roman"/>
          <w:sz w:val="28"/>
          <w:szCs w:val="28"/>
        </w:rPr>
        <w:t>.</w:t>
      </w:r>
    </w:p>
    <w:p w:rsidR="005408A0" w:rsidRPr="007C5699" w:rsidRDefault="007C5699" w:rsidP="000770B1">
      <w:pPr>
        <w:spacing w:after="0" w:line="360" w:lineRule="auto"/>
        <w:ind w:firstLine="540"/>
        <w:jc w:val="both"/>
        <w:rPr>
          <w:rFonts w:ascii="Times New Roman" w:hAnsi="Times New Roman"/>
          <w:sz w:val="28"/>
          <w:szCs w:val="28"/>
          <w:u w:val="single"/>
        </w:rPr>
      </w:pPr>
      <w:r>
        <w:rPr>
          <w:rFonts w:ascii="Times New Roman" w:hAnsi="Times New Roman"/>
          <w:b/>
          <w:i/>
          <w:sz w:val="28"/>
          <w:szCs w:val="28"/>
        </w:rPr>
        <w:t>Принцип метода</w:t>
      </w:r>
      <w:r w:rsidR="00A86A92" w:rsidRPr="007C5699">
        <w:rPr>
          <w:rFonts w:ascii="Times New Roman" w:hAnsi="Times New Roman"/>
          <w:sz w:val="28"/>
          <w:szCs w:val="28"/>
          <w:u w:val="single"/>
        </w:rPr>
        <w:t xml:space="preserve"> </w:t>
      </w:r>
    </w:p>
    <w:p w:rsidR="005408A0" w:rsidRPr="00997868" w:rsidRDefault="00A86A92" w:rsidP="000770B1">
      <w:pPr>
        <w:spacing w:after="0" w:line="360" w:lineRule="auto"/>
        <w:ind w:firstLine="540"/>
        <w:jc w:val="both"/>
        <w:rPr>
          <w:rFonts w:ascii="Times New Roman" w:hAnsi="Times New Roman"/>
          <w:sz w:val="28"/>
          <w:szCs w:val="28"/>
          <w:u w:val="single"/>
        </w:rPr>
      </w:pPr>
      <w:r w:rsidRPr="00997868">
        <w:rPr>
          <w:rFonts w:ascii="Times New Roman" w:hAnsi="Times New Roman"/>
          <w:sz w:val="28"/>
          <w:szCs w:val="28"/>
          <w:u w:val="single"/>
        </w:rPr>
        <w:t>Определение мочевины в крови с использованием набора МОЧЕВИНА 450 (Lachema).</w:t>
      </w:r>
    </w:p>
    <w:p w:rsidR="00A86A92" w:rsidRPr="00C4433D" w:rsidRDefault="00A86A92" w:rsidP="000770B1">
      <w:pPr>
        <w:spacing w:after="0" w:line="360" w:lineRule="auto"/>
        <w:ind w:firstLine="540"/>
        <w:jc w:val="both"/>
        <w:rPr>
          <w:rFonts w:ascii="Times New Roman" w:hAnsi="Times New Roman"/>
          <w:sz w:val="28"/>
          <w:szCs w:val="28"/>
        </w:rPr>
      </w:pPr>
      <w:r w:rsidRPr="00C4433D">
        <w:rPr>
          <w:rFonts w:ascii="Times New Roman" w:hAnsi="Times New Roman"/>
          <w:sz w:val="28"/>
          <w:szCs w:val="28"/>
        </w:rPr>
        <w:t>Мочевина образует с диацетилмонооксимом в сильнокислой среде  в присутствии тиосемикарбазида и ионов трехвалентного железа красный комплекс.</w:t>
      </w:r>
    </w:p>
    <w:p w:rsidR="005408A0" w:rsidRPr="007C5699" w:rsidRDefault="00A86A92" w:rsidP="000770B1">
      <w:pPr>
        <w:spacing w:after="0" w:line="360" w:lineRule="auto"/>
        <w:ind w:firstLine="540"/>
        <w:jc w:val="both"/>
        <w:rPr>
          <w:rFonts w:ascii="Times New Roman" w:hAnsi="Times New Roman"/>
          <w:sz w:val="28"/>
          <w:szCs w:val="28"/>
        </w:rPr>
      </w:pPr>
      <w:r w:rsidRPr="007C5699">
        <w:rPr>
          <w:rFonts w:ascii="Times New Roman" w:hAnsi="Times New Roman"/>
          <w:b/>
          <w:i/>
          <w:sz w:val="28"/>
          <w:szCs w:val="28"/>
        </w:rPr>
        <w:t>Эффективность использования</w:t>
      </w:r>
      <w:r w:rsidRPr="007C5699">
        <w:rPr>
          <w:rFonts w:ascii="Times New Roman" w:hAnsi="Times New Roman"/>
          <w:sz w:val="28"/>
          <w:szCs w:val="28"/>
        </w:rPr>
        <w:t xml:space="preserve"> </w:t>
      </w:r>
    </w:p>
    <w:p w:rsidR="005408A0" w:rsidRDefault="00A86A92" w:rsidP="000770B1">
      <w:pPr>
        <w:spacing w:after="0" w:line="360" w:lineRule="auto"/>
        <w:ind w:firstLine="540"/>
        <w:jc w:val="both"/>
        <w:rPr>
          <w:rFonts w:ascii="Times New Roman" w:hAnsi="Times New Roman"/>
          <w:sz w:val="28"/>
          <w:szCs w:val="28"/>
        </w:rPr>
      </w:pPr>
      <w:r w:rsidRPr="00C4433D">
        <w:rPr>
          <w:rFonts w:ascii="Times New Roman" w:hAnsi="Times New Roman"/>
          <w:sz w:val="28"/>
          <w:szCs w:val="28"/>
        </w:rPr>
        <w:t>Метод специфичен,</w:t>
      </w:r>
      <w:r w:rsidRPr="00C4433D">
        <w:rPr>
          <w:rFonts w:ascii="Times New Roman" w:hAnsi="Times New Roman"/>
          <w:b/>
          <w:sz w:val="28"/>
          <w:szCs w:val="28"/>
        </w:rPr>
        <w:t xml:space="preserve"> </w:t>
      </w:r>
      <w:r w:rsidRPr="00C4433D">
        <w:rPr>
          <w:rFonts w:ascii="Times New Roman" w:hAnsi="Times New Roman"/>
          <w:sz w:val="28"/>
          <w:szCs w:val="28"/>
        </w:rPr>
        <w:t>чувствителен, прост в применении.</w:t>
      </w:r>
    </w:p>
    <w:p w:rsidR="00DD230D" w:rsidRPr="0048219A" w:rsidRDefault="00DD230D" w:rsidP="00DD230D">
      <w:pPr>
        <w:spacing w:after="0"/>
        <w:jc w:val="both"/>
        <w:rPr>
          <w:rFonts w:ascii="Times New Roman" w:hAnsi="Times New Roman"/>
          <w:sz w:val="28"/>
          <w:szCs w:val="28"/>
        </w:rPr>
      </w:pPr>
    </w:p>
    <w:p w:rsidR="005408A0" w:rsidRPr="00DD230D" w:rsidRDefault="00E062BC" w:rsidP="00DD230D">
      <w:pPr>
        <w:pStyle w:val="a3"/>
        <w:numPr>
          <w:ilvl w:val="0"/>
          <w:numId w:val="70"/>
        </w:numPr>
        <w:spacing w:after="0"/>
        <w:jc w:val="both"/>
        <w:rPr>
          <w:rFonts w:ascii="Times New Roman" w:hAnsi="Times New Roman"/>
          <w:b/>
          <w:sz w:val="28"/>
          <w:szCs w:val="28"/>
        </w:rPr>
      </w:pPr>
      <w:r w:rsidRPr="00DD230D">
        <w:rPr>
          <w:rFonts w:ascii="Times New Roman" w:hAnsi="Times New Roman"/>
          <w:b/>
          <w:sz w:val="28"/>
          <w:szCs w:val="28"/>
        </w:rPr>
        <w:t>К</w:t>
      </w:r>
      <w:r w:rsidR="001F275B" w:rsidRPr="00DD230D">
        <w:rPr>
          <w:rFonts w:ascii="Times New Roman" w:hAnsi="Times New Roman"/>
          <w:b/>
          <w:sz w:val="28"/>
          <w:szCs w:val="28"/>
        </w:rPr>
        <w:t>реатинин</w:t>
      </w:r>
    </w:p>
    <w:p w:rsidR="00E062BC" w:rsidRDefault="00E062BC" w:rsidP="005408A0">
      <w:pPr>
        <w:spacing w:after="0"/>
        <w:jc w:val="both"/>
        <w:rPr>
          <w:rFonts w:ascii="Times New Roman" w:hAnsi="Times New Roman"/>
          <w:b/>
          <w:i/>
          <w:sz w:val="28"/>
          <w:szCs w:val="28"/>
        </w:rPr>
      </w:pPr>
    </w:p>
    <w:p w:rsidR="00997868" w:rsidRPr="007C5699" w:rsidRDefault="00E062BC" w:rsidP="000770B1">
      <w:pPr>
        <w:spacing w:after="0" w:line="360" w:lineRule="auto"/>
        <w:ind w:firstLine="540"/>
        <w:jc w:val="both"/>
        <w:rPr>
          <w:rFonts w:ascii="Times New Roman" w:hAnsi="Times New Roman"/>
          <w:i/>
          <w:sz w:val="28"/>
          <w:szCs w:val="28"/>
        </w:rPr>
      </w:pPr>
      <w:r w:rsidRPr="007C5699">
        <w:rPr>
          <w:rFonts w:ascii="Times New Roman" w:hAnsi="Times New Roman"/>
          <w:b/>
          <w:i/>
          <w:sz w:val="28"/>
          <w:szCs w:val="28"/>
        </w:rPr>
        <w:lastRenderedPageBreak/>
        <w:t>Введение</w:t>
      </w:r>
    </w:p>
    <w:p w:rsidR="00E062BC" w:rsidRPr="00E062BC" w:rsidRDefault="00E062BC" w:rsidP="000770B1">
      <w:pPr>
        <w:spacing w:after="0" w:line="360" w:lineRule="auto"/>
        <w:ind w:firstLine="540"/>
        <w:jc w:val="both"/>
        <w:rPr>
          <w:rFonts w:ascii="Times New Roman" w:hAnsi="Times New Roman"/>
          <w:sz w:val="28"/>
          <w:szCs w:val="28"/>
        </w:rPr>
      </w:pPr>
      <w:r w:rsidRPr="00E062BC">
        <w:rPr>
          <w:rFonts w:ascii="Times New Roman" w:hAnsi="Times New Roman"/>
          <w:sz w:val="28"/>
          <w:szCs w:val="28"/>
        </w:rPr>
        <w:t>Креатинин  представляет собой ангидрид креатина, который содержится в мозге, мышцах, крови. Суточное выделение креатинина с мочой у каждого индивидуума постоянно и пропорционально мышечной массе, норма с</w:t>
      </w:r>
      <w:r w:rsidR="00AD4817">
        <w:rPr>
          <w:rFonts w:ascii="Times New Roman" w:hAnsi="Times New Roman"/>
          <w:sz w:val="28"/>
          <w:szCs w:val="28"/>
        </w:rPr>
        <w:t>оставляет 0.15-0.22 ммоль/л</w:t>
      </w:r>
      <w:r w:rsidRPr="00E062BC">
        <w:rPr>
          <w:rFonts w:ascii="Times New Roman" w:hAnsi="Times New Roman"/>
          <w:sz w:val="28"/>
          <w:szCs w:val="28"/>
        </w:rPr>
        <w:t xml:space="preserve">. </w:t>
      </w:r>
    </w:p>
    <w:p w:rsidR="00E062BC" w:rsidRPr="00E062BC" w:rsidRDefault="00E062BC" w:rsidP="000770B1">
      <w:pPr>
        <w:spacing w:after="0" w:line="360" w:lineRule="auto"/>
        <w:ind w:firstLine="540"/>
        <w:jc w:val="both"/>
        <w:rPr>
          <w:rFonts w:ascii="Times New Roman" w:hAnsi="Times New Roman"/>
          <w:sz w:val="28"/>
          <w:szCs w:val="28"/>
        </w:rPr>
      </w:pPr>
      <w:r w:rsidRPr="00E062BC">
        <w:rPr>
          <w:rFonts w:ascii="Times New Roman" w:hAnsi="Times New Roman"/>
          <w:sz w:val="28"/>
          <w:szCs w:val="28"/>
        </w:rPr>
        <w:t xml:space="preserve">Повышение показателя имеет место при нарушении функции почек, резко-выраженном нарушении функции печени, закупорке мочевыводящих путей, приеме нефротоксичных препаратов, голодании, распаде мышечной ткани, сахарном диабете и т.д. </w:t>
      </w:r>
    </w:p>
    <w:p w:rsidR="00E062BC" w:rsidRPr="00E062BC" w:rsidRDefault="00E062BC" w:rsidP="000770B1">
      <w:pPr>
        <w:spacing w:after="0" w:line="360" w:lineRule="auto"/>
        <w:ind w:firstLine="540"/>
        <w:jc w:val="both"/>
        <w:rPr>
          <w:rFonts w:ascii="Times New Roman" w:hAnsi="Times New Roman"/>
          <w:sz w:val="28"/>
          <w:szCs w:val="28"/>
        </w:rPr>
      </w:pPr>
      <w:r w:rsidRPr="00E062BC">
        <w:rPr>
          <w:rFonts w:ascii="Times New Roman" w:hAnsi="Times New Roman"/>
          <w:sz w:val="28"/>
          <w:szCs w:val="28"/>
        </w:rPr>
        <w:t>Снижение показателя возможно при голодании, беременности, при длительном прие</w:t>
      </w:r>
      <w:r w:rsidR="00AD4817">
        <w:rPr>
          <w:rFonts w:ascii="Times New Roman" w:hAnsi="Times New Roman"/>
          <w:sz w:val="28"/>
          <w:szCs w:val="28"/>
        </w:rPr>
        <w:t>ме кортикостероидных препаратов.</w:t>
      </w:r>
    </w:p>
    <w:p w:rsidR="00997868" w:rsidRPr="007C5699" w:rsidRDefault="007C5699" w:rsidP="000770B1">
      <w:pPr>
        <w:spacing w:after="0" w:line="360" w:lineRule="auto"/>
        <w:ind w:firstLine="540"/>
        <w:jc w:val="both"/>
        <w:rPr>
          <w:rFonts w:ascii="Times New Roman" w:hAnsi="Times New Roman"/>
          <w:sz w:val="28"/>
          <w:szCs w:val="28"/>
        </w:rPr>
      </w:pPr>
      <w:r>
        <w:rPr>
          <w:rFonts w:ascii="Times New Roman" w:hAnsi="Times New Roman"/>
          <w:b/>
          <w:i/>
          <w:sz w:val="28"/>
          <w:szCs w:val="28"/>
        </w:rPr>
        <w:t>Показания к исследованию</w:t>
      </w:r>
      <w:r w:rsidR="00E062BC" w:rsidRPr="007C5699">
        <w:rPr>
          <w:rFonts w:ascii="Times New Roman" w:hAnsi="Times New Roman"/>
          <w:sz w:val="28"/>
          <w:szCs w:val="28"/>
        </w:rPr>
        <w:t xml:space="preserve"> </w:t>
      </w:r>
    </w:p>
    <w:p w:rsidR="00E062BC" w:rsidRPr="00E062BC" w:rsidRDefault="00E062BC" w:rsidP="000770B1">
      <w:pPr>
        <w:spacing w:after="0" w:line="360" w:lineRule="auto"/>
        <w:ind w:firstLine="540"/>
        <w:jc w:val="both"/>
        <w:rPr>
          <w:rFonts w:ascii="Times New Roman" w:hAnsi="Times New Roman"/>
          <w:sz w:val="28"/>
          <w:szCs w:val="28"/>
        </w:rPr>
      </w:pPr>
      <w:r w:rsidRPr="00E062BC">
        <w:rPr>
          <w:rFonts w:ascii="Times New Roman" w:hAnsi="Times New Roman"/>
          <w:sz w:val="28"/>
          <w:szCs w:val="28"/>
        </w:rPr>
        <w:t>Диагностика нарушения функции печени и почек, интоксикации.</w:t>
      </w:r>
    </w:p>
    <w:p w:rsidR="00997868" w:rsidRPr="007C5699" w:rsidRDefault="00E062BC" w:rsidP="000770B1">
      <w:pPr>
        <w:spacing w:after="0" w:line="360" w:lineRule="auto"/>
        <w:ind w:firstLine="540"/>
        <w:jc w:val="both"/>
        <w:rPr>
          <w:rFonts w:ascii="Times New Roman" w:hAnsi="Times New Roman"/>
          <w:b/>
          <w:i/>
          <w:sz w:val="28"/>
          <w:szCs w:val="28"/>
        </w:rPr>
      </w:pPr>
      <w:r w:rsidRPr="007C5699">
        <w:rPr>
          <w:rFonts w:ascii="Times New Roman" w:hAnsi="Times New Roman"/>
          <w:b/>
          <w:i/>
          <w:sz w:val="28"/>
          <w:szCs w:val="28"/>
        </w:rPr>
        <w:t>П</w:t>
      </w:r>
      <w:r w:rsidR="007C5699">
        <w:rPr>
          <w:rFonts w:ascii="Times New Roman" w:hAnsi="Times New Roman"/>
          <w:b/>
          <w:i/>
          <w:sz w:val="28"/>
          <w:szCs w:val="28"/>
        </w:rPr>
        <w:t>ротивопоказания к исследованию</w:t>
      </w:r>
    </w:p>
    <w:p w:rsidR="00E062BC" w:rsidRDefault="00E062BC" w:rsidP="000770B1">
      <w:pPr>
        <w:spacing w:after="0" w:line="360" w:lineRule="auto"/>
        <w:ind w:firstLine="540"/>
        <w:jc w:val="both"/>
        <w:rPr>
          <w:rFonts w:ascii="Times New Roman" w:hAnsi="Times New Roman"/>
          <w:sz w:val="28"/>
          <w:szCs w:val="28"/>
        </w:rPr>
      </w:pPr>
      <w:r w:rsidRPr="00E062BC">
        <w:rPr>
          <w:rFonts w:ascii="Times New Roman" w:hAnsi="Times New Roman"/>
          <w:sz w:val="28"/>
          <w:szCs w:val="28"/>
        </w:rPr>
        <w:t>Резко выраженные гнилостные изменения тканей и органов.</w:t>
      </w:r>
    </w:p>
    <w:p w:rsidR="00E062BC" w:rsidRPr="007C5699" w:rsidRDefault="00E062BC" w:rsidP="000770B1">
      <w:pPr>
        <w:spacing w:after="0" w:line="360" w:lineRule="auto"/>
        <w:ind w:firstLine="540"/>
        <w:jc w:val="both"/>
        <w:rPr>
          <w:rFonts w:ascii="Times New Roman" w:hAnsi="Times New Roman"/>
          <w:b/>
          <w:i/>
          <w:sz w:val="28"/>
          <w:szCs w:val="28"/>
        </w:rPr>
      </w:pPr>
      <w:r w:rsidRPr="007C5699">
        <w:rPr>
          <w:rFonts w:ascii="Times New Roman" w:hAnsi="Times New Roman"/>
          <w:b/>
          <w:i/>
          <w:sz w:val="28"/>
          <w:szCs w:val="28"/>
        </w:rPr>
        <w:t>Забор объектов</w:t>
      </w:r>
    </w:p>
    <w:p w:rsidR="00E062BC" w:rsidRPr="00E062BC" w:rsidRDefault="00E062BC" w:rsidP="000770B1">
      <w:pPr>
        <w:overflowPunct w:val="0"/>
        <w:autoSpaceDE w:val="0"/>
        <w:autoSpaceDN w:val="0"/>
        <w:adjustRightInd w:val="0"/>
        <w:spacing w:after="0" w:line="360" w:lineRule="auto"/>
        <w:ind w:firstLine="540"/>
        <w:jc w:val="both"/>
        <w:textAlignment w:val="baseline"/>
        <w:rPr>
          <w:rFonts w:ascii="Times New Roman" w:hAnsi="Times New Roman"/>
          <w:b/>
          <w:sz w:val="28"/>
          <w:szCs w:val="28"/>
        </w:rPr>
      </w:pPr>
      <w:r w:rsidRPr="00E062BC">
        <w:rPr>
          <w:rFonts w:ascii="Times New Roman" w:hAnsi="Times New Roman"/>
          <w:sz w:val="28"/>
          <w:szCs w:val="28"/>
        </w:rPr>
        <w:t>Кровь из бедренной вены 3-10 мл</w:t>
      </w:r>
    </w:p>
    <w:p w:rsidR="00E062BC" w:rsidRPr="007C5699" w:rsidRDefault="007C5699" w:rsidP="000770B1">
      <w:pPr>
        <w:spacing w:after="0" w:line="360" w:lineRule="auto"/>
        <w:ind w:firstLine="540"/>
        <w:jc w:val="both"/>
        <w:rPr>
          <w:rFonts w:ascii="Times New Roman" w:hAnsi="Times New Roman"/>
          <w:sz w:val="28"/>
          <w:szCs w:val="28"/>
          <w:u w:val="single"/>
        </w:rPr>
      </w:pPr>
      <w:r>
        <w:rPr>
          <w:rFonts w:ascii="Times New Roman" w:hAnsi="Times New Roman"/>
          <w:b/>
          <w:i/>
          <w:sz w:val="28"/>
          <w:szCs w:val="28"/>
        </w:rPr>
        <w:t>Принцип метода</w:t>
      </w:r>
      <w:r w:rsidR="00E062BC" w:rsidRPr="007C5699">
        <w:rPr>
          <w:rFonts w:ascii="Times New Roman" w:hAnsi="Times New Roman"/>
          <w:sz w:val="28"/>
          <w:szCs w:val="28"/>
          <w:u w:val="single"/>
        </w:rPr>
        <w:t xml:space="preserve"> </w:t>
      </w:r>
    </w:p>
    <w:p w:rsidR="00E062BC" w:rsidRPr="00997868" w:rsidRDefault="00E062BC" w:rsidP="000770B1">
      <w:pPr>
        <w:spacing w:after="0" w:line="360" w:lineRule="auto"/>
        <w:ind w:firstLine="540"/>
        <w:jc w:val="both"/>
        <w:rPr>
          <w:rFonts w:ascii="Times New Roman" w:hAnsi="Times New Roman"/>
          <w:sz w:val="28"/>
          <w:szCs w:val="28"/>
          <w:u w:val="single"/>
        </w:rPr>
      </w:pPr>
      <w:r w:rsidRPr="00997868">
        <w:rPr>
          <w:rFonts w:ascii="Times New Roman" w:hAnsi="Times New Roman"/>
          <w:sz w:val="28"/>
          <w:szCs w:val="28"/>
          <w:u w:val="single"/>
        </w:rPr>
        <w:t>Определение креатинина в крови с использованием набора КРЕАТИНИН 100 (Lachema) (по Яффе).</w:t>
      </w:r>
    </w:p>
    <w:p w:rsidR="00E062BC" w:rsidRPr="00E062BC" w:rsidRDefault="00E062BC" w:rsidP="000770B1">
      <w:pPr>
        <w:spacing w:after="0" w:line="360" w:lineRule="auto"/>
        <w:ind w:firstLine="540"/>
        <w:jc w:val="both"/>
        <w:rPr>
          <w:rFonts w:ascii="Times New Roman" w:hAnsi="Times New Roman"/>
          <w:sz w:val="28"/>
          <w:szCs w:val="28"/>
        </w:rPr>
      </w:pPr>
      <w:r w:rsidRPr="00E062BC">
        <w:rPr>
          <w:rFonts w:ascii="Times New Roman" w:hAnsi="Times New Roman"/>
          <w:sz w:val="28"/>
          <w:szCs w:val="28"/>
        </w:rPr>
        <w:t xml:space="preserve">В щелочной среде пикриновая кислота взаимодействует с креатинином с образованием оранжево-красной окраски, которую измеряют фотометрически. Определение в сыворотке производят после депротеинизации крови. </w:t>
      </w:r>
    </w:p>
    <w:p w:rsidR="000F48C9" w:rsidRPr="007C5699" w:rsidRDefault="00E062BC" w:rsidP="000770B1">
      <w:pPr>
        <w:spacing w:after="0" w:line="360" w:lineRule="auto"/>
        <w:ind w:firstLine="540"/>
        <w:jc w:val="both"/>
        <w:rPr>
          <w:rFonts w:ascii="Times New Roman" w:hAnsi="Times New Roman"/>
          <w:i/>
          <w:sz w:val="28"/>
          <w:szCs w:val="28"/>
        </w:rPr>
      </w:pPr>
      <w:r w:rsidRPr="007C5699">
        <w:rPr>
          <w:rFonts w:ascii="Times New Roman" w:hAnsi="Times New Roman"/>
          <w:b/>
          <w:i/>
          <w:sz w:val="28"/>
          <w:szCs w:val="28"/>
        </w:rPr>
        <w:t>Эффективность использования</w:t>
      </w:r>
    </w:p>
    <w:p w:rsidR="00E062BC" w:rsidRDefault="00E062BC" w:rsidP="000770B1">
      <w:pPr>
        <w:spacing w:after="0" w:line="360" w:lineRule="auto"/>
        <w:ind w:firstLine="540"/>
        <w:jc w:val="both"/>
        <w:rPr>
          <w:rFonts w:ascii="Times New Roman" w:hAnsi="Times New Roman"/>
          <w:sz w:val="28"/>
          <w:szCs w:val="28"/>
        </w:rPr>
      </w:pPr>
      <w:r w:rsidRPr="00E062BC">
        <w:rPr>
          <w:rFonts w:ascii="Times New Roman" w:hAnsi="Times New Roman"/>
          <w:sz w:val="28"/>
          <w:szCs w:val="28"/>
        </w:rPr>
        <w:t>Метод специфичен,</w:t>
      </w:r>
      <w:r w:rsidRPr="00E062BC">
        <w:rPr>
          <w:rFonts w:ascii="Times New Roman" w:hAnsi="Times New Roman"/>
          <w:b/>
          <w:sz w:val="28"/>
          <w:szCs w:val="28"/>
        </w:rPr>
        <w:t xml:space="preserve"> </w:t>
      </w:r>
      <w:r w:rsidRPr="00E062BC">
        <w:rPr>
          <w:rFonts w:ascii="Times New Roman" w:hAnsi="Times New Roman"/>
          <w:sz w:val="28"/>
          <w:szCs w:val="28"/>
        </w:rPr>
        <w:t>чувствителен, прост в применении.</w:t>
      </w:r>
    </w:p>
    <w:p w:rsidR="00997868" w:rsidRDefault="00997868" w:rsidP="00997868">
      <w:pPr>
        <w:spacing w:after="0"/>
        <w:ind w:firstLine="540"/>
        <w:jc w:val="both"/>
        <w:rPr>
          <w:rFonts w:ascii="Times New Roman" w:hAnsi="Times New Roman"/>
          <w:sz w:val="28"/>
          <w:szCs w:val="28"/>
        </w:rPr>
      </w:pPr>
    </w:p>
    <w:p w:rsidR="000F48C9" w:rsidRPr="007C5699" w:rsidRDefault="000F48C9" w:rsidP="00DF4056">
      <w:pPr>
        <w:pStyle w:val="a3"/>
        <w:numPr>
          <w:ilvl w:val="0"/>
          <w:numId w:val="70"/>
        </w:numPr>
        <w:spacing w:after="0"/>
        <w:jc w:val="both"/>
        <w:rPr>
          <w:rFonts w:ascii="Times New Roman" w:hAnsi="Times New Roman"/>
          <w:b/>
          <w:sz w:val="28"/>
          <w:szCs w:val="28"/>
        </w:rPr>
      </w:pPr>
      <w:r w:rsidRPr="007C5699">
        <w:rPr>
          <w:rFonts w:ascii="Times New Roman" w:hAnsi="Times New Roman"/>
          <w:b/>
          <w:sz w:val="28"/>
          <w:szCs w:val="28"/>
        </w:rPr>
        <w:t>Х</w:t>
      </w:r>
      <w:r w:rsidR="001F275B">
        <w:rPr>
          <w:rFonts w:ascii="Times New Roman" w:hAnsi="Times New Roman"/>
          <w:b/>
          <w:sz w:val="28"/>
          <w:szCs w:val="28"/>
        </w:rPr>
        <w:t>олинэстераза</w:t>
      </w:r>
    </w:p>
    <w:p w:rsidR="00997868" w:rsidRDefault="00997868" w:rsidP="00997868">
      <w:pPr>
        <w:spacing w:after="0"/>
        <w:jc w:val="both"/>
        <w:rPr>
          <w:rFonts w:ascii="Times New Roman" w:hAnsi="Times New Roman"/>
          <w:b/>
          <w:i/>
          <w:sz w:val="28"/>
          <w:szCs w:val="28"/>
        </w:rPr>
      </w:pPr>
    </w:p>
    <w:p w:rsidR="00997868" w:rsidRPr="007C5699" w:rsidRDefault="000F48C9" w:rsidP="000770B1">
      <w:pPr>
        <w:spacing w:after="0" w:line="360" w:lineRule="auto"/>
        <w:ind w:firstLine="540"/>
        <w:jc w:val="both"/>
        <w:rPr>
          <w:rFonts w:ascii="Times New Roman" w:hAnsi="Times New Roman"/>
          <w:sz w:val="28"/>
          <w:szCs w:val="28"/>
        </w:rPr>
      </w:pPr>
      <w:r w:rsidRPr="007C5699">
        <w:rPr>
          <w:rFonts w:ascii="Times New Roman" w:hAnsi="Times New Roman"/>
          <w:b/>
          <w:i/>
          <w:sz w:val="28"/>
          <w:szCs w:val="28"/>
        </w:rPr>
        <w:t>Введение</w:t>
      </w:r>
      <w:r w:rsidRPr="007C5699">
        <w:rPr>
          <w:rFonts w:ascii="Times New Roman" w:hAnsi="Times New Roman"/>
          <w:sz w:val="28"/>
          <w:szCs w:val="28"/>
        </w:rPr>
        <w:t xml:space="preserve"> </w:t>
      </w:r>
    </w:p>
    <w:p w:rsidR="000F48C9" w:rsidRPr="000F48C9" w:rsidRDefault="000F48C9" w:rsidP="000770B1">
      <w:pPr>
        <w:spacing w:after="0" w:line="360" w:lineRule="auto"/>
        <w:ind w:firstLine="540"/>
        <w:jc w:val="both"/>
        <w:rPr>
          <w:rFonts w:ascii="Times New Roman" w:hAnsi="Times New Roman"/>
          <w:sz w:val="28"/>
          <w:szCs w:val="28"/>
        </w:rPr>
      </w:pPr>
      <w:r w:rsidRPr="000F48C9">
        <w:rPr>
          <w:rFonts w:ascii="Times New Roman" w:hAnsi="Times New Roman"/>
          <w:sz w:val="28"/>
          <w:szCs w:val="28"/>
        </w:rPr>
        <w:lastRenderedPageBreak/>
        <w:t>Посмертная экспертиза отравления веществами антихолинэстеразного действия (в частности фосфорорганическими соединениями или ФОС) представляет значительные трудности, т.к. морфологические признаки отравления неспецифичны. Судебно-химические методы определения антихолинэстеразных веществ ограничены малым количеством вещества, вызвавшего смерть, биохимическое определение активности холинэстеразы крови (АХЭ) является наиболее чувствительным, специфичным и быстрым способом выявления отравления веществами антихолинэстеразного действия. Гнилостные изменения крови практически не влияют на АХЭ крови. Кроме диагностики отравлений ФОС, активность холинэстеразы снижается при анемиях, раке, ревматизме, туберкулезе, некоторых инфекционных заболеваниях.</w:t>
      </w:r>
    </w:p>
    <w:p w:rsidR="000F48C9" w:rsidRPr="007C5699" w:rsidRDefault="007C5699" w:rsidP="000770B1">
      <w:pPr>
        <w:spacing w:after="0" w:line="360" w:lineRule="auto"/>
        <w:ind w:firstLine="540"/>
        <w:jc w:val="both"/>
        <w:rPr>
          <w:rFonts w:ascii="Times New Roman" w:hAnsi="Times New Roman"/>
          <w:b/>
          <w:i/>
          <w:sz w:val="28"/>
          <w:szCs w:val="28"/>
        </w:rPr>
      </w:pPr>
      <w:r>
        <w:rPr>
          <w:rFonts w:ascii="Times New Roman" w:hAnsi="Times New Roman"/>
          <w:b/>
          <w:i/>
          <w:sz w:val="28"/>
          <w:szCs w:val="28"/>
        </w:rPr>
        <w:t>Показания к исследованию</w:t>
      </w:r>
    </w:p>
    <w:p w:rsidR="000F48C9" w:rsidRPr="000F48C9" w:rsidRDefault="000F48C9" w:rsidP="000770B1">
      <w:pPr>
        <w:spacing w:after="0" w:line="360" w:lineRule="auto"/>
        <w:ind w:firstLine="540"/>
        <w:jc w:val="both"/>
        <w:rPr>
          <w:rFonts w:ascii="Times New Roman" w:hAnsi="Times New Roman"/>
          <w:sz w:val="28"/>
          <w:szCs w:val="28"/>
        </w:rPr>
      </w:pPr>
      <w:r w:rsidRPr="000F48C9">
        <w:rPr>
          <w:rFonts w:ascii="Times New Roman" w:hAnsi="Times New Roman"/>
          <w:sz w:val="28"/>
          <w:szCs w:val="28"/>
        </w:rPr>
        <w:t>Диагностика отравлений ФОС.</w:t>
      </w:r>
    </w:p>
    <w:p w:rsidR="000F48C9" w:rsidRPr="007C5699" w:rsidRDefault="007C5699" w:rsidP="000770B1">
      <w:pPr>
        <w:spacing w:after="0" w:line="360" w:lineRule="auto"/>
        <w:ind w:firstLine="540"/>
        <w:jc w:val="both"/>
        <w:rPr>
          <w:rFonts w:ascii="Times New Roman" w:hAnsi="Times New Roman"/>
          <w:sz w:val="28"/>
          <w:szCs w:val="28"/>
        </w:rPr>
      </w:pPr>
      <w:r>
        <w:rPr>
          <w:rFonts w:ascii="Times New Roman" w:hAnsi="Times New Roman"/>
          <w:b/>
          <w:i/>
          <w:sz w:val="28"/>
          <w:szCs w:val="28"/>
        </w:rPr>
        <w:t>Противопоказания к исследованию</w:t>
      </w:r>
      <w:r w:rsidR="000F48C9" w:rsidRPr="007C5699">
        <w:rPr>
          <w:rFonts w:ascii="Times New Roman" w:hAnsi="Times New Roman"/>
          <w:sz w:val="28"/>
          <w:szCs w:val="28"/>
        </w:rPr>
        <w:t xml:space="preserve"> </w:t>
      </w:r>
    </w:p>
    <w:p w:rsidR="000F48C9" w:rsidRDefault="000F48C9" w:rsidP="000770B1">
      <w:pPr>
        <w:spacing w:after="0" w:line="360" w:lineRule="auto"/>
        <w:ind w:firstLine="540"/>
        <w:jc w:val="both"/>
        <w:rPr>
          <w:rFonts w:ascii="Times New Roman" w:hAnsi="Times New Roman"/>
          <w:sz w:val="28"/>
          <w:szCs w:val="28"/>
        </w:rPr>
      </w:pPr>
      <w:r w:rsidRPr="000F48C9">
        <w:rPr>
          <w:rFonts w:ascii="Times New Roman" w:hAnsi="Times New Roman"/>
          <w:sz w:val="28"/>
          <w:szCs w:val="28"/>
        </w:rPr>
        <w:t>Отсутствие эритроцитарной массы в крови.</w:t>
      </w:r>
    </w:p>
    <w:p w:rsidR="00997868" w:rsidRPr="007C5699" w:rsidRDefault="00997868" w:rsidP="000770B1">
      <w:pPr>
        <w:spacing w:after="0" w:line="360" w:lineRule="auto"/>
        <w:ind w:firstLine="540"/>
        <w:jc w:val="both"/>
        <w:rPr>
          <w:rFonts w:ascii="Times New Roman" w:hAnsi="Times New Roman"/>
          <w:b/>
          <w:i/>
          <w:sz w:val="28"/>
          <w:szCs w:val="28"/>
        </w:rPr>
      </w:pPr>
      <w:r w:rsidRPr="007C5699">
        <w:rPr>
          <w:rFonts w:ascii="Times New Roman" w:hAnsi="Times New Roman"/>
          <w:b/>
          <w:i/>
          <w:sz w:val="28"/>
          <w:szCs w:val="28"/>
        </w:rPr>
        <w:t xml:space="preserve">Забор </w:t>
      </w:r>
      <w:r w:rsidR="001C0754" w:rsidRPr="007C5699">
        <w:rPr>
          <w:rFonts w:ascii="Times New Roman" w:hAnsi="Times New Roman"/>
          <w:b/>
          <w:i/>
          <w:sz w:val="28"/>
          <w:szCs w:val="28"/>
        </w:rPr>
        <w:t>объектов</w:t>
      </w:r>
    </w:p>
    <w:p w:rsidR="00997868" w:rsidRPr="00997868" w:rsidRDefault="00997868" w:rsidP="000770B1">
      <w:pPr>
        <w:spacing w:after="0" w:line="360" w:lineRule="auto"/>
        <w:ind w:firstLine="540"/>
        <w:jc w:val="both"/>
        <w:rPr>
          <w:rFonts w:ascii="Times New Roman" w:hAnsi="Times New Roman"/>
          <w:b/>
          <w:sz w:val="28"/>
          <w:szCs w:val="28"/>
        </w:rPr>
      </w:pPr>
      <w:r w:rsidRPr="00997868">
        <w:rPr>
          <w:rFonts w:ascii="Times New Roman" w:hAnsi="Times New Roman"/>
          <w:sz w:val="28"/>
          <w:szCs w:val="28"/>
        </w:rPr>
        <w:t>Кровь из бедренной вены 3-10 мл</w:t>
      </w:r>
    </w:p>
    <w:p w:rsidR="00997868" w:rsidRPr="007C5699" w:rsidRDefault="007C5699" w:rsidP="000770B1">
      <w:pPr>
        <w:spacing w:after="0" w:line="360" w:lineRule="auto"/>
        <w:ind w:firstLine="540"/>
        <w:jc w:val="both"/>
        <w:rPr>
          <w:rFonts w:ascii="Times New Roman" w:hAnsi="Times New Roman"/>
          <w:b/>
          <w:i/>
          <w:sz w:val="28"/>
          <w:szCs w:val="28"/>
        </w:rPr>
      </w:pPr>
      <w:r>
        <w:rPr>
          <w:rFonts w:ascii="Times New Roman" w:hAnsi="Times New Roman"/>
          <w:b/>
          <w:i/>
          <w:sz w:val="28"/>
          <w:szCs w:val="28"/>
        </w:rPr>
        <w:t>Принцип метода</w:t>
      </w:r>
    </w:p>
    <w:p w:rsidR="000F48C9" w:rsidRPr="00997868" w:rsidRDefault="000F48C9" w:rsidP="000770B1">
      <w:pPr>
        <w:spacing w:after="0" w:line="360" w:lineRule="auto"/>
        <w:ind w:firstLine="540"/>
        <w:jc w:val="both"/>
        <w:rPr>
          <w:rFonts w:ascii="Times New Roman" w:hAnsi="Times New Roman"/>
          <w:sz w:val="28"/>
          <w:szCs w:val="28"/>
          <w:u w:val="single"/>
        </w:rPr>
      </w:pPr>
      <w:r w:rsidRPr="00997868">
        <w:rPr>
          <w:rFonts w:ascii="Times New Roman" w:hAnsi="Times New Roman"/>
          <w:sz w:val="28"/>
          <w:szCs w:val="28"/>
          <w:u w:val="single"/>
        </w:rPr>
        <w:t xml:space="preserve">Определение активности холинэстеразы в крови методом Хистрина в модификации Эйдельмана. </w:t>
      </w:r>
    </w:p>
    <w:p w:rsidR="000F48C9" w:rsidRPr="000F48C9" w:rsidRDefault="000F48C9" w:rsidP="000770B1">
      <w:pPr>
        <w:spacing w:after="0" w:line="360" w:lineRule="auto"/>
        <w:ind w:firstLine="540"/>
        <w:jc w:val="both"/>
        <w:rPr>
          <w:rFonts w:ascii="Times New Roman" w:hAnsi="Times New Roman"/>
          <w:sz w:val="28"/>
          <w:szCs w:val="28"/>
        </w:rPr>
      </w:pPr>
      <w:r w:rsidRPr="000F48C9">
        <w:rPr>
          <w:rFonts w:ascii="Times New Roman" w:hAnsi="Times New Roman"/>
          <w:sz w:val="28"/>
          <w:szCs w:val="28"/>
        </w:rPr>
        <w:t>Метод основан на определении концентрации ацетилхолина в растворе после его инкубации с холинэстеразой. При взаимодействии ацетилхолина с щелочным раствором гидроксиламина образуется ацетилгидроксамовая кислота, которая в кислом растворе дает цветную реакцию с хлорным железом. Интенсивность окраски зависит от концентрации ацетилхолина.</w:t>
      </w:r>
    </w:p>
    <w:p w:rsidR="000F48C9" w:rsidRPr="007C5699" w:rsidRDefault="007C5699" w:rsidP="000770B1">
      <w:pPr>
        <w:spacing w:after="0" w:line="360" w:lineRule="auto"/>
        <w:ind w:firstLine="540"/>
        <w:jc w:val="both"/>
        <w:rPr>
          <w:rFonts w:ascii="Times New Roman" w:hAnsi="Times New Roman"/>
          <w:i/>
          <w:sz w:val="28"/>
          <w:szCs w:val="28"/>
        </w:rPr>
      </w:pPr>
      <w:r>
        <w:rPr>
          <w:rFonts w:ascii="Times New Roman" w:hAnsi="Times New Roman"/>
          <w:b/>
          <w:i/>
          <w:sz w:val="28"/>
          <w:szCs w:val="28"/>
        </w:rPr>
        <w:t>Эффективность использование</w:t>
      </w:r>
      <w:r w:rsidR="000F48C9" w:rsidRPr="007C5699">
        <w:rPr>
          <w:rFonts w:ascii="Times New Roman" w:hAnsi="Times New Roman"/>
          <w:i/>
          <w:sz w:val="28"/>
          <w:szCs w:val="28"/>
        </w:rPr>
        <w:t xml:space="preserve"> </w:t>
      </w:r>
    </w:p>
    <w:p w:rsidR="000F48C9" w:rsidRDefault="000F48C9" w:rsidP="000770B1">
      <w:pPr>
        <w:spacing w:after="0" w:line="360" w:lineRule="auto"/>
        <w:ind w:firstLine="540"/>
        <w:jc w:val="both"/>
        <w:rPr>
          <w:rFonts w:ascii="Times New Roman" w:hAnsi="Times New Roman"/>
          <w:b/>
          <w:sz w:val="28"/>
          <w:szCs w:val="28"/>
        </w:rPr>
      </w:pPr>
      <w:r w:rsidRPr="000F48C9">
        <w:rPr>
          <w:rFonts w:ascii="Times New Roman" w:hAnsi="Times New Roman"/>
          <w:sz w:val="28"/>
          <w:szCs w:val="28"/>
        </w:rPr>
        <w:t>Метод специфичен,</w:t>
      </w:r>
      <w:r w:rsidRPr="000F48C9">
        <w:rPr>
          <w:rFonts w:ascii="Times New Roman" w:hAnsi="Times New Roman"/>
          <w:b/>
          <w:sz w:val="28"/>
          <w:szCs w:val="28"/>
        </w:rPr>
        <w:t xml:space="preserve"> </w:t>
      </w:r>
      <w:r w:rsidRPr="000F48C9">
        <w:rPr>
          <w:rFonts w:ascii="Times New Roman" w:hAnsi="Times New Roman"/>
          <w:sz w:val="28"/>
          <w:szCs w:val="28"/>
        </w:rPr>
        <w:t>чувствителен, прост в применении.</w:t>
      </w:r>
      <w:r w:rsidRPr="000F48C9">
        <w:rPr>
          <w:rFonts w:ascii="Times New Roman" w:hAnsi="Times New Roman"/>
          <w:b/>
          <w:sz w:val="28"/>
          <w:szCs w:val="28"/>
        </w:rPr>
        <w:t xml:space="preserve"> </w:t>
      </w:r>
    </w:p>
    <w:p w:rsidR="00997868" w:rsidRPr="007C5699" w:rsidRDefault="00997868" w:rsidP="000770B1">
      <w:pPr>
        <w:spacing w:after="0"/>
        <w:ind w:left="540"/>
        <w:jc w:val="both"/>
        <w:rPr>
          <w:rFonts w:ascii="Times New Roman" w:hAnsi="Times New Roman"/>
          <w:b/>
          <w:sz w:val="28"/>
          <w:szCs w:val="28"/>
        </w:rPr>
      </w:pPr>
    </w:p>
    <w:p w:rsidR="00E94FF3" w:rsidRPr="007C5699" w:rsidRDefault="00997868" w:rsidP="00DF4056">
      <w:pPr>
        <w:pStyle w:val="a3"/>
        <w:numPr>
          <w:ilvl w:val="0"/>
          <w:numId w:val="70"/>
        </w:numPr>
        <w:spacing w:after="0"/>
        <w:ind w:left="426"/>
        <w:jc w:val="both"/>
        <w:rPr>
          <w:rFonts w:ascii="Times New Roman" w:hAnsi="Times New Roman"/>
          <w:b/>
          <w:sz w:val="28"/>
          <w:szCs w:val="28"/>
        </w:rPr>
      </w:pPr>
      <w:r w:rsidRPr="007C5699">
        <w:rPr>
          <w:rFonts w:ascii="Times New Roman" w:hAnsi="Times New Roman"/>
          <w:b/>
          <w:sz w:val="28"/>
          <w:szCs w:val="28"/>
        </w:rPr>
        <w:t>М</w:t>
      </w:r>
      <w:r w:rsidR="001F275B">
        <w:rPr>
          <w:rFonts w:ascii="Times New Roman" w:hAnsi="Times New Roman"/>
          <w:b/>
          <w:sz w:val="28"/>
          <w:szCs w:val="28"/>
        </w:rPr>
        <w:t>етгемоглобин</w:t>
      </w:r>
    </w:p>
    <w:p w:rsidR="00997868" w:rsidRPr="00997868" w:rsidRDefault="00997868" w:rsidP="00997868">
      <w:pPr>
        <w:spacing w:after="0"/>
        <w:ind w:firstLine="540"/>
        <w:jc w:val="both"/>
        <w:rPr>
          <w:rFonts w:ascii="Times New Roman" w:hAnsi="Times New Roman"/>
          <w:b/>
          <w:i/>
          <w:sz w:val="28"/>
          <w:szCs w:val="28"/>
        </w:rPr>
      </w:pPr>
    </w:p>
    <w:p w:rsidR="00997868" w:rsidRPr="007C5699" w:rsidRDefault="00997868" w:rsidP="000770B1">
      <w:pPr>
        <w:spacing w:after="0" w:line="360" w:lineRule="auto"/>
        <w:ind w:firstLine="540"/>
        <w:jc w:val="both"/>
        <w:rPr>
          <w:rFonts w:ascii="Times New Roman" w:hAnsi="Times New Roman"/>
          <w:i/>
          <w:sz w:val="28"/>
          <w:szCs w:val="28"/>
        </w:rPr>
      </w:pPr>
      <w:r w:rsidRPr="007C5699">
        <w:rPr>
          <w:rFonts w:ascii="Times New Roman" w:hAnsi="Times New Roman"/>
          <w:b/>
          <w:i/>
          <w:sz w:val="28"/>
          <w:szCs w:val="28"/>
        </w:rPr>
        <w:t>Введение</w:t>
      </w:r>
    </w:p>
    <w:p w:rsidR="00997868" w:rsidRPr="00997868" w:rsidRDefault="00997868" w:rsidP="000770B1">
      <w:pPr>
        <w:spacing w:after="0" w:line="360" w:lineRule="auto"/>
        <w:ind w:firstLine="540"/>
        <w:jc w:val="both"/>
        <w:rPr>
          <w:rFonts w:ascii="Times New Roman" w:hAnsi="Times New Roman"/>
          <w:sz w:val="28"/>
          <w:szCs w:val="28"/>
        </w:rPr>
      </w:pPr>
      <w:r w:rsidRPr="00997868">
        <w:rPr>
          <w:rFonts w:ascii="Times New Roman" w:hAnsi="Times New Roman"/>
          <w:sz w:val="28"/>
          <w:szCs w:val="28"/>
        </w:rPr>
        <w:t xml:space="preserve">Необходимость определения метгемоглобина крови возникает в ряде случаев отравления   метгемоглобинобразующими веществами (феррицианиды, бертолетова соль, перманганаты, галогены, перекись водорода, нитрит натрия, гидроксиламин, гемины, многие органические вещества и некоторые другие факторы). </w:t>
      </w:r>
    </w:p>
    <w:p w:rsidR="00997868" w:rsidRPr="00997868" w:rsidRDefault="00997868" w:rsidP="000770B1">
      <w:pPr>
        <w:spacing w:after="0" w:line="360" w:lineRule="auto"/>
        <w:ind w:firstLine="540"/>
        <w:jc w:val="both"/>
        <w:rPr>
          <w:rFonts w:ascii="Times New Roman" w:hAnsi="Times New Roman"/>
          <w:b/>
          <w:sz w:val="28"/>
          <w:szCs w:val="28"/>
        </w:rPr>
      </w:pPr>
      <w:r w:rsidRPr="00997868">
        <w:rPr>
          <w:rFonts w:ascii="Times New Roman" w:hAnsi="Times New Roman"/>
          <w:sz w:val="28"/>
          <w:szCs w:val="28"/>
        </w:rPr>
        <w:t xml:space="preserve">Данные по содержанию метгемоглобина в крови разноречивы. Известно, что обычное содержание метгемоглобина в крови 0.5-1% от общего гемоглобина. Также имеются  сведения о том, что в трупной крови содержится от 13 до 15% метгемоглобина. Признаки интоксикации при отравлении метгемоглобинобразующими веществами проявляются при концентрации более 3%. По данным других авторов признаки отравления появляются при концентрации метгемоглобина свыше 15% </w:t>
      </w:r>
      <w:r w:rsidR="00AD4817">
        <w:rPr>
          <w:rFonts w:ascii="Times New Roman" w:hAnsi="Times New Roman"/>
          <w:sz w:val="28"/>
          <w:szCs w:val="28"/>
        </w:rPr>
        <w:t>. Э</w:t>
      </w:r>
      <w:r w:rsidRPr="00997868">
        <w:rPr>
          <w:rFonts w:ascii="Times New Roman" w:hAnsi="Times New Roman"/>
          <w:sz w:val="28"/>
          <w:szCs w:val="28"/>
        </w:rPr>
        <w:t xml:space="preserve">мпирическим путем выявлено, что наступление смертельного исхода индивидуально и может наблюдаться при различных концентрациях. При использовании данной методики мы считаем нормой концентрацию метгемоглобина  в крови </w:t>
      </w:r>
      <w:r w:rsidRPr="008B037F">
        <w:rPr>
          <w:rFonts w:ascii="Times New Roman" w:hAnsi="Times New Roman"/>
          <w:sz w:val="28"/>
          <w:szCs w:val="28"/>
        </w:rPr>
        <w:t>0.5-1%.</w:t>
      </w:r>
    </w:p>
    <w:p w:rsidR="00997868" w:rsidRPr="007C5699" w:rsidRDefault="007C5699" w:rsidP="000770B1">
      <w:pPr>
        <w:spacing w:after="0" w:line="360" w:lineRule="auto"/>
        <w:ind w:firstLine="540"/>
        <w:jc w:val="both"/>
        <w:rPr>
          <w:rFonts w:ascii="Times New Roman" w:hAnsi="Times New Roman"/>
          <w:b/>
          <w:i/>
          <w:sz w:val="28"/>
          <w:szCs w:val="28"/>
        </w:rPr>
      </w:pPr>
      <w:r>
        <w:rPr>
          <w:rFonts w:ascii="Times New Roman" w:hAnsi="Times New Roman"/>
          <w:b/>
          <w:i/>
          <w:sz w:val="28"/>
          <w:szCs w:val="28"/>
        </w:rPr>
        <w:t>Показания к исследованию</w:t>
      </w:r>
    </w:p>
    <w:p w:rsidR="00997868" w:rsidRPr="00997868" w:rsidRDefault="00997868" w:rsidP="000770B1">
      <w:pPr>
        <w:spacing w:after="0" w:line="360" w:lineRule="auto"/>
        <w:ind w:firstLine="540"/>
        <w:jc w:val="both"/>
        <w:rPr>
          <w:rFonts w:ascii="Times New Roman" w:hAnsi="Times New Roman"/>
          <w:sz w:val="28"/>
          <w:szCs w:val="28"/>
        </w:rPr>
      </w:pPr>
      <w:r w:rsidRPr="00997868">
        <w:rPr>
          <w:rFonts w:ascii="Times New Roman" w:hAnsi="Times New Roman"/>
          <w:sz w:val="28"/>
          <w:szCs w:val="28"/>
        </w:rPr>
        <w:t>Диагностика отравлений метгемоглобинобразующими веществами.</w:t>
      </w:r>
    </w:p>
    <w:p w:rsidR="00997868" w:rsidRPr="007C5699" w:rsidRDefault="007C5699" w:rsidP="000770B1">
      <w:pPr>
        <w:spacing w:after="0" w:line="360" w:lineRule="auto"/>
        <w:ind w:firstLine="540"/>
        <w:jc w:val="both"/>
        <w:rPr>
          <w:rFonts w:ascii="Times New Roman" w:hAnsi="Times New Roman"/>
          <w:b/>
          <w:i/>
          <w:sz w:val="28"/>
          <w:szCs w:val="28"/>
        </w:rPr>
      </w:pPr>
      <w:r>
        <w:rPr>
          <w:rFonts w:ascii="Times New Roman" w:hAnsi="Times New Roman"/>
          <w:b/>
          <w:i/>
          <w:sz w:val="28"/>
          <w:szCs w:val="28"/>
        </w:rPr>
        <w:t>Противопоказания к исследование</w:t>
      </w:r>
      <w:r w:rsidR="00997868" w:rsidRPr="007C5699">
        <w:rPr>
          <w:rFonts w:ascii="Times New Roman" w:hAnsi="Times New Roman"/>
          <w:b/>
          <w:i/>
          <w:sz w:val="28"/>
          <w:szCs w:val="28"/>
        </w:rPr>
        <w:t xml:space="preserve"> </w:t>
      </w:r>
    </w:p>
    <w:p w:rsidR="00997868" w:rsidRPr="00997868" w:rsidRDefault="00997868" w:rsidP="000770B1">
      <w:pPr>
        <w:spacing w:after="0" w:line="360" w:lineRule="auto"/>
        <w:ind w:firstLine="540"/>
        <w:jc w:val="both"/>
        <w:rPr>
          <w:rFonts w:ascii="Times New Roman" w:hAnsi="Times New Roman"/>
          <w:sz w:val="28"/>
          <w:szCs w:val="28"/>
        </w:rPr>
      </w:pPr>
      <w:r w:rsidRPr="00997868">
        <w:rPr>
          <w:rFonts w:ascii="Times New Roman" w:hAnsi="Times New Roman"/>
          <w:sz w:val="28"/>
          <w:szCs w:val="28"/>
        </w:rPr>
        <w:t>Резко выраженные гнилостные изменения тканей и органов.</w:t>
      </w:r>
    </w:p>
    <w:p w:rsidR="00997868" w:rsidRPr="007C5699" w:rsidRDefault="00997868" w:rsidP="000770B1">
      <w:pPr>
        <w:spacing w:after="0" w:line="360" w:lineRule="auto"/>
        <w:ind w:firstLine="540"/>
        <w:jc w:val="both"/>
        <w:rPr>
          <w:rFonts w:ascii="Times New Roman" w:hAnsi="Times New Roman"/>
          <w:b/>
          <w:i/>
          <w:sz w:val="28"/>
          <w:szCs w:val="28"/>
        </w:rPr>
      </w:pPr>
      <w:r w:rsidRPr="007C5699">
        <w:rPr>
          <w:rFonts w:ascii="Times New Roman" w:hAnsi="Times New Roman"/>
          <w:b/>
          <w:i/>
          <w:sz w:val="28"/>
          <w:szCs w:val="28"/>
        </w:rPr>
        <w:t xml:space="preserve">Забор </w:t>
      </w:r>
      <w:r w:rsidR="001C0754" w:rsidRPr="007C5699">
        <w:rPr>
          <w:rFonts w:ascii="Times New Roman" w:hAnsi="Times New Roman"/>
          <w:b/>
          <w:i/>
          <w:sz w:val="28"/>
          <w:szCs w:val="28"/>
        </w:rPr>
        <w:t>объектов</w:t>
      </w:r>
    </w:p>
    <w:p w:rsidR="00997868" w:rsidRPr="00E062BC" w:rsidRDefault="00997868" w:rsidP="000770B1">
      <w:pPr>
        <w:overflowPunct w:val="0"/>
        <w:autoSpaceDE w:val="0"/>
        <w:autoSpaceDN w:val="0"/>
        <w:adjustRightInd w:val="0"/>
        <w:spacing w:after="0" w:line="360" w:lineRule="auto"/>
        <w:jc w:val="both"/>
        <w:textAlignment w:val="baseline"/>
        <w:rPr>
          <w:rFonts w:ascii="Times New Roman" w:hAnsi="Times New Roman"/>
          <w:sz w:val="28"/>
          <w:szCs w:val="28"/>
        </w:rPr>
      </w:pPr>
      <w:r>
        <w:rPr>
          <w:rFonts w:ascii="Times New Roman" w:hAnsi="Times New Roman"/>
          <w:sz w:val="28"/>
          <w:szCs w:val="28"/>
        </w:rPr>
        <w:t xml:space="preserve">       К</w:t>
      </w:r>
      <w:r w:rsidRPr="00997868">
        <w:rPr>
          <w:rFonts w:ascii="Times New Roman" w:hAnsi="Times New Roman"/>
          <w:sz w:val="28"/>
          <w:szCs w:val="28"/>
        </w:rPr>
        <w:t>ровь из бедренной вены 3-10 мл</w:t>
      </w:r>
    </w:p>
    <w:p w:rsidR="00997868" w:rsidRPr="007C5699" w:rsidRDefault="007C5699" w:rsidP="000770B1">
      <w:pPr>
        <w:spacing w:after="0" w:line="360" w:lineRule="auto"/>
        <w:ind w:firstLine="540"/>
        <w:jc w:val="both"/>
        <w:rPr>
          <w:rFonts w:ascii="Times New Roman" w:hAnsi="Times New Roman"/>
          <w:b/>
          <w:i/>
          <w:sz w:val="28"/>
          <w:szCs w:val="28"/>
        </w:rPr>
      </w:pPr>
      <w:r>
        <w:rPr>
          <w:rFonts w:ascii="Times New Roman" w:hAnsi="Times New Roman"/>
          <w:b/>
          <w:i/>
          <w:sz w:val="28"/>
          <w:szCs w:val="28"/>
        </w:rPr>
        <w:t>Принцип метода</w:t>
      </w:r>
    </w:p>
    <w:p w:rsidR="00997868" w:rsidRPr="00997868" w:rsidRDefault="00997868" w:rsidP="000770B1">
      <w:pPr>
        <w:spacing w:after="0" w:line="360" w:lineRule="auto"/>
        <w:ind w:firstLine="540"/>
        <w:jc w:val="both"/>
        <w:rPr>
          <w:rFonts w:ascii="Times New Roman" w:hAnsi="Times New Roman"/>
          <w:sz w:val="28"/>
          <w:szCs w:val="28"/>
          <w:u w:val="single"/>
        </w:rPr>
      </w:pPr>
      <w:r w:rsidRPr="00997868">
        <w:rPr>
          <w:rFonts w:ascii="Times New Roman" w:hAnsi="Times New Roman"/>
          <w:sz w:val="28"/>
          <w:szCs w:val="28"/>
          <w:u w:val="single"/>
        </w:rPr>
        <w:t>Цианидный метод определения содержания метгемоглобина в крови (непрямой метод Evellyn и  Malloy в модификации Кушаковского).</w:t>
      </w:r>
    </w:p>
    <w:p w:rsidR="00997868" w:rsidRPr="00997868" w:rsidRDefault="00997868" w:rsidP="000770B1">
      <w:pPr>
        <w:spacing w:after="0" w:line="360" w:lineRule="auto"/>
        <w:ind w:firstLine="540"/>
        <w:jc w:val="both"/>
        <w:rPr>
          <w:rFonts w:ascii="Times New Roman" w:hAnsi="Times New Roman"/>
          <w:sz w:val="28"/>
          <w:szCs w:val="28"/>
        </w:rPr>
      </w:pPr>
      <w:r w:rsidRPr="00997868">
        <w:rPr>
          <w:rFonts w:ascii="Times New Roman" w:hAnsi="Times New Roman"/>
          <w:sz w:val="28"/>
          <w:szCs w:val="28"/>
        </w:rPr>
        <w:t xml:space="preserve">Метгемоглобин образует с ацетонциангидрином гемигемоглобинцианид. Весь кровяной пигмент   при взаимодействии с красной кровяной солью (феррицианид калия) окисляется в цианметгемоглобин. Поглощение </w:t>
      </w:r>
      <w:r w:rsidRPr="00997868">
        <w:rPr>
          <w:rFonts w:ascii="Times New Roman" w:hAnsi="Times New Roman"/>
          <w:sz w:val="28"/>
          <w:szCs w:val="28"/>
        </w:rPr>
        <w:lastRenderedPageBreak/>
        <w:t>цианметгемоглобина при длине волны 530-550 нм пропорционально концентрации гемоглобина в крови.</w:t>
      </w:r>
    </w:p>
    <w:p w:rsidR="00997868" w:rsidRPr="007C5699" w:rsidRDefault="00997868" w:rsidP="000770B1">
      <w:pPr>
        <w:spacing w:after="0" w:line="360" w:lineRule="auto"/>
        <w:ind w:firstLine="540"/>
        <w:rPr>
          <w:rFonts w:ascii="Times New Roman" w:hAnsi="Times New Roman"/>
          <w:i/>
          <w:sz w:val="28"/>
          <w:szCs w:val="28"/>
        </w:rPr>
      </w:pPr>
      <w:r w:rsidRPr="007C5699">
        <w:rPr>
          <w:rFonts w:ascii="Times New Roman" w:hAnsi="Times New Roman"/>
          <w:b/>
          <w:i/>
          <w:sz w:val="28"/>
          <w:szCs w:val="28"/>
        </w:rPr>
        <w:t>Эффективность использования</w:t>
      </w:r>
      <w:r w:rsidRPr="007C5699">
        <w:rPr>
          <w:rFonts w:ascii="Times New Roman" w:hAnsi="Times New Roman"/>
          <w:i/>
          <w:sz w:val="28"/>
          <w:szCs w:val="28"/>
        </w:rPr>
        <w:t xml:space="preserve"> </w:t>
      </w:r>
    </w:p>
    <w:p w:rsidR="00997868" w:rsidRDefault="00997868" w:rsidP="000770B1">
      <w:pPr>
        <w:spacing w:after="0" w:line="360" w:lineRule="auto"/>
        <w:ind w:firstLine="540"/>
        <w:rPr>
          <w:rFonts w:ascii="Times New Roman" w:hAnsi="Times New Roman"/>
          <w:sz w:val="28"/>
          <w:szCs w:val="28"/>
        </w:rPr>
      </w:pPr>
      <w:r w:rsidRPr="00997868">
        <w:rPr>
          <w:rFonts w:ascii="Times New Roman" w:hAnsi="Times New Roman"/>
          <w:sz w:val="28"/>
          <w:szCs w:val="28"/>
        </w:rPr>
        <w:t>Метод специфичен,</w:t>
      </w:r>
      <w:r w:rsidRPr="00997868">
        <w:rPr>
          <w:rFonts w:ascii="Times New Roman" w:hAnsi="Times New Roman"/>
          <w:b/>
          <w:sz w:val="28"/>
          <w:szCs w:val="28"/>
        </w:rPr>
        <w:t xml:space="preserve"> </w:t>
      </w:r>
      <w:r w:rsidRPr="00997868">
        <w:rPr>
          <w:rFonts w:ascii="Times New Roman" w:hAnsi="Times New Roman"/>
          <w:sz w:val="28"/>
          <w:szCs w:val="28"/>
        </w:rPr>
        <w:t>чувствителен.</w:t>
      </w:r>
    </w:p>
    <w:p w:rsidR="001C0754" w:rsidRDefault="001C0754" w:rsidP="000770B1">
      <w:pPr>
        <w:spacing w:after="0"/>
        <w:ind w:firstLine="540"/>
        <w:jc w:val="both"/>
        <w:rPr>
          <w:rFonts w:ascii="Times New Roman" w:hAnsi="Times New Roman"/>
          <w:sz w:val="28"/>
          <w:szCs w:val="28"/>
        </w:rPr>
      </w:pPr>
    </w:p>
    <w:p w:rsidR="001C0754" w:rsidRPr="007C5699" w:rsidRDefault="001C0754" w:rsidP="00DF4056">
      <w:pPr>
        <w:pStyle w:val="a3"/>
        <w:numPr>
          <w:ilvl w:val="0"/>
          <w:numId w:val="70"/>
        </w:numPr>
        <w:spacing w:after="0"/>
        <w:ind w:left="426"/>
        <w:jc w:val="both"/>
        <w:rPr>
          <w:rFonts w:ascii="Times New Roman" w:hAnsi="Times New Roman"/>
          <w:b/>
          <w:sz w:val="28"/>
          <w:szCs w:val="28"/>
        </w:rPr>
      </w:pPr>
      <w:r w:rsidRPr="007C5699">
        <w:rPr>
          <w:rFonts w:ascii="Times New Roman" w:hAnsi="Times New Roman"/>
          <w:b/>
          <w:sz w:val="28"/>
          <w:szCs w:val="28"/>
        </w:rPr>
        <w:t>С</w:t>
      </w:r>
      <w:r w:rsidR="001F275B">
        <w:rPr>
          <w:rFonts w:ascii="Times New Roman" w:hAnsi="Times New Roman"/>
          <w:b/>
          <w:sz w:val="28"/>
          <w:szCs w:val="28"/>
        </w:rPr>
        <w:t>убдуральная гематома (определение давности)</w:t>
      </w:r>
    </w:p>
    <w:p w:rsidR="00997868" w:rsidRPr="00997868" w:rsidRDefault="00997868" w:rsidP="000770B1">
      <w:pPr>
        <w:spacing w:after="0" w:line="360" w:lineRule="auto"/>
        <w:ind w:firstLine="540"/>
        <w:rPr>
          <w:rFonts w:ascii="Times New Roman" w:hAnsi="Times New Roman"/>
          <w:sz w:val="28"/>
          <w:szCs w:val="28"/>
        </w:rPr>
      </w:pPr>
    </w:p>
    <w:p w:rsidR="001C0754" w:rsidRPr="007C5699" w:rsidRDefault="007C5699" w:rsidP="000770B1">
      <w:pPr>
        <w:spacing w:after="0" w:line="360" w:lineRule="auto"/>
        <w:ind w:firstLine="540"/>
        <w:jc w:val="both"/>
        <w:rPr>
          <w:rFonts w:ascii="Times New Roman" w:hAnsi="Times New Roman"/>
          <w:b/>
          <w:i/>
          <w:sz w:val="28"/>
          <w:szCs w:val="28"/>
        </w:rPr>
      </w:pPr>
      <w:r>
        <w:rPr>
          <w:rFonts w:ascii="Times New Roman" w:hAnsi="Times New Roman"/>
          <w:b/>
          <w:i/>
          <w:sz w:val="28"/>
          <w:szCs w:val="28"/>
        </w:rPr>
        <w:t>Введение</w:t>
      </w:r>
    </w:p>
    <w:p w:rsidR="001C0754" w:rsidRPr="001C0754" w:rsidRDefault="001C0754" w:rsidP="000770B1">
      <w:pPr>
        <w:spacing w:after="0" w:line="360" w:lineRule="auto"/>
        <w:ind w:firstLine="540"/>
        <w:jc w:val="both"/>
        <w:rPr>
          <w:rFonts w:ascii="Times New Roman" w:hAnsi="Times New Roman"/>
          <w:b/>
          <w:sz w:val="28"/>
          <w:szCs w:val="28"/>
        </w:rPr>
      </w:pPr>
      <w:r w:rsidRPr="001C0754">
        <w:rPr>
          <w:rFonts w:ascii="Times New Roman" w:hAnsi="Times New Roman"/>
          <w:sz w:val="28"/>
          <w:szCs w:val="28"/>
        </w:rPr>
        <w:t>В сгустках крови внутричерепных гематом  создаются условия для увеличения количества невосстановленного метгемоглобина. Установлено, что между содержанием метгемоглобина в  гематоме и давностью травмы существует прямая зависимость с реальностью определения сроков: до 3-х ч, до 6-и ч, до 24 ч, 2-10 суток, свыше 10-и суток. Для правильной оценки содержания метгемоглобина в гематоме необходимо провести определение его также в крови из синусов твердой мозговой оболочки. Давность образования гематомы определяется экспе</w:t>
      </w:r>
      <w:r w:rsidR="008B037F">
        <w:rPr>
          <w:rFonts w:ascii="Times New Roman" w:hAnsi="Times New Roman"/>
          <w:sz w:val="28"/>
          <w:szCs w:val="28"/>
        </w:rPr>
        <w:t>ртом–биохимиком по таблице 3</w:t>
      </w:r>
      <w:r w:rsidRPr="001C0754">
        <w:rPr>
          <w:rFonts w:ascii="Times New Roman" w:hAnsi="Times New Roman"/>
          <w:sz w:val="28"/>
          <w:szCs w:val="28"/>
        </w:rPr>
        <w:t>.</w:t>
      </w:r>
      <w:r w:rsidRPr="001C0754">
        <w:rPr>
          <w:rFonts w:ascii="Times New Roman" w:hAnsi="Times New Roman"/>
          <w:b/>
          <w:sz w:val="28"/>
          <w:szCs w:val="28"/>
        </w:rPr>
        <w:t xml:space="preserve"> </w:t>
      </w:r>
    </w:p>
    <w:p w:rsidR="001C0754" w:rsidRPr="001C0754" w:rsidRDefault="001C0754" w:rsidP="000770B1">
      <w:pPr>
        <w:spacing w:after="0" w:line="360" w:lineRule="auto"/>
        <w:ind w:firstLine="540"/>
        <w:jc w:val="both"/>
        <w:rPr>
          <w:rFonts w:ascii="Times New Roman" w:hAnsi="Times New Roman"/>
          <w:sz w:val="28"/>
          <w:szCs w:val="28"/>
        </w:rPr>
      </w:pPr>
      <w:r w:rsidRPr="001C0754">
        <w:rPr>
          <w:rFonts w:ascii="Times New Roman" w:hAnsi="Times New Roman"/>
          <w:sz w:val="28"/>
          <w:szCs w:val="28"/>
        </w:rPr>
        <w:t>Методика определения метгемоглобина достаточно специфична. Однако, табличные данные, используемые для определения давности образования гематомы, требуют дополнительного изучения.</w:t>
      </w:r>
    </w:p>
    <w:p w:rsidR="001C0754" w:rsidRPr="007C5699" w:rsidRDefault="007C5699" w:rsidP="000770B1">
      <w:pPr>
        <w:spacing w:after="0" w:line="360" w:lineRule="auto"/>
        <w:ind w:firstLine="540"/>
        <w:jc w:val="both"/>
        <w:rPr>
          <w:rFonts w:ascii="Times New Roman" w:hAnsi="Times New Roman"/>
          <w:b/>
          <w:i/>
          <w:sz w:val="28"/>
          <w:szCs w:val="28"/>
        </w:rPr>
      </w:pPr>
      <w:r>
        <w:rPr>
          <w:rFonts w:ascii="Times New Roman" w:hAnsi="Times New Roman"/>
          <w:b/>
          <w:i/>
          <w:sz w:val="28"/>
          <w:szCs w:val="28"/>
        </w:rPr>
        <w:t>Показания к исследованию</w:t>
      </w:r>
    </w:p>
    <w:p w:rsidR="001C0754" w:rsidRPr="001C0754" w:rsidRDefault="001C0754" w:rsidP="000770B1">
      <w:pPr>
        <w:spacing w:after="0" w:line="360" w:lineRule="auto"/>
        <w:ind w:firstLine="540"/>
        <w:jc w:val="both"/>
        <w:rPr>
          <w:rFonts w:ascii="Times New Roman" w:hAnsi="Times New Roman"/>
          <w:sz w:val="28"/>
          <w:szCs w:val="28"/>
        </w:rPr>
      </w:pPr>
      <w:r w:rsidRPr="001C0754">
        <w:rPr>
          <w:rFonts w:ascii="Times New Roman" w:hAnsi="Times New Roman"/>
          <w:sz w:val="28"/>
          <w:szCs w:val="28"/>
        </w:rPr>
        <w:t>Определение давности образования субдуральной гематомы.</w:t>
      </w:r>
    </w:p>
    <w:p w:rsidR="001C0754" w:rsidRPr="007C5699" w:rsidRDefault="001C0754" w:rsidP="000770B1">
      <w:pPr>
        <w:spacing w:after="0" w:line="360" w:lineRule="auto"/>
        <w:ind w:firstLine="540"/>
        <w:jc w:val="both"/>
        <w:rPr>
          <w:rFonts w:ascii="Times New Roman" w:hAnsi="Times New Roman"/>
          <w:b/>
          <w:i/>
          <w:sz w:val="28"/>
          <w:szCs w:val="28"/>
        </w:rPr>
      </w:pPr>
      <w:r w:rsidRPr="007C5699">
        <w:rPr>
          <w:rFonts w:ascii="Times New Roman" w:hAnsi="Times New Roman"/>
          <w:b/>
          <w:i/>
          <w:sz w:val="28"/>
          <w:szCs w:val="28"/>
        </w:rPr>
        <w:t>П</w:t>
      </w:r>
      <w:r w:rsidR="007C5699">
        <w:rPr>
          <w:rFonts w:ascii="Times New Roman" w:hAnsi="Times New Roman"/>
          <w:b/>
          <w:i/>
          <w:sz w:val="28"/>
          <w:szCs w:val="28"/>
        </w:rPr>
        <w:t>ротивопоказания к исследованию</w:t>
      </w:r>
    </w:p>
    <w:p w:rsidR="001C0754" w:rsidRDefault="001C0754" w:rsidP="000770B1">
      <w:pPr>
        <w:spacing w:after="0" w:line="360" w:lineRule="auto"/>
        <w:ind w:firstLine="540"/>
        <w:jc w:val="both"/>
        <w:rPr>
          <w:rFonts w:ascii="Times New Roman" w:hAnsi="Times New Roman"/>
          <w:b/>
          <w:sz w:val="28"/>
          <w:szCs w:val="28"/>
        </w:rPr>
      </w:pPr>
      <w:r w:rsidRPr="001C0754">
        <w:rPr>
          <w:rFonts w:ascii="Times New Roman" w:hAnsi="Times New Roman"/>
          <w:sz w:val="28"/>
          <w:szCs w:val="28"/>
        </w:rPr>
        <w:t>Резко выраженные гнилостные изменения тканей и органов.</w:t>
      </w:r>
      <w:r w:rsidRPr="001C0754">
        <w:rPr>
          <w:rFonts w:ascii="Times New Roman" w:hAnsi="Times New Roman"/>
          <w:b/>
          <w:sz w:val="28"/>
          <w:szCs w:val="28"/>
        </w:rPr>
        <w:t xml:space="preserve"> </w:t>
      </w:r>
    </w:p>
    <w:p w:rsidR="001C0754" w:rsidRPr="007C5699" w:rsidRDefault="006E63C1" w:rsidP="000770B1">
      <w:pPr>
        <w:spacing w:after="0" w:line="360" w:lineRule="auto"/>
        <w:ind w:firstLine="540"/>
        <w:jc w:val="both"/>
        <w:rPr>
          <w:rFonts w:ascii="Times New Roman" w:hAnsi="Times New Roman"/>
          <w:b/>
          <w:i/>
          <w:sz w:val="28"/>
          <w:szCs w:val="28"/>
        </w:rPr>
      </w:pPr>
      <w:r w:rsidRPr="007C5699">
        <w:rPr>
          <w:rFonts w:ascii="Times New Roman" w:hAnsi="Times New Roman"/>
          <w:b/>
          <w:i/>
          <w:sz w:val="28"/>
          <w:szCs w:val="28"/>
        </w:rPr>
        <w:t>Забор объектов</w:t>
      </w:r>
    </w:p>
    <w:p w:rsidR="001C0754" w:rsidRPr="000770B1" w:rsidRDefault="001C0754" w:rsidP="00646E02">
      <w:pPr>
        <w:pStyle w:val="a3"/>
        <w:numPr>
          <w:ilvl w:val="0"/>
          <w:numId w:val="62"/>
        </w:numPr>
        <w:overflowPunct w:val="0"/>
        <w:autoSpaceDE w:val="0"/>
        <w:autoSpaceDN w:val="0"/>
        <w:adjustRightInd w:val="0"/>
        <w:spacing w:after="0" w:line="360" w:lineRule="auto"/>
        <w:jc w:val="both"/>
        <w:textAlignment w:val="baseline"/>
        <w:rPr>
          <w:rFonts w:ascii="Times New Roman" w:hAnsi="Times New Roman"/>
          <w:sz w:val="28"/>
          <w:szCs w:val="28"/>
        </w:rPr>
      </w:pPr>
      <w:r w:rsidRPr="000770B1">
        <w:rPr>
          <w:rFonts w:ascii="Times New Roman" w:hAnsi="Times New Roman"/>
          <w:sz w:val="28"/>
          <w:szCs w:val="28"/>
        </w:rPr>
        <w:t>фрагмент субдуральной гематомы</w:t>
      </w:r>
    </w:p>
    <w:p w:rsidR="001C0754" w:rsidRPr="000770B1" w:rsidRDefault="001C0754" w:rsidP="00646E02">
      <w:pPr>
        <w:pStyle w:val="a3"/>
        <w:numPr>
          <w:ilvl w:val="0"/>
          <w:numId w:val="62"/>
        </w:numPr>
        <w:overflowPunct w:val="0"/>
        <w:autoSpaceDE w:val="0"/>
        <w:autoSpaceDN w:val="0"/>
        <w:adjustRightInd w:val="0"/>
        <w:spacing w:after="0" w:line="360" w:lineRule="auto"/>
        <w:jc w:val="both"/>
        <w:textAlignment w:val="baseline"/>
        <w:rPr>
          <w:rFonts w:ascii="Times New Roman" w:hAnsi="Times New Roman"/>
          <w:sz w:val="28"/>
          <w:szCs w:val="28"/>
        </w:rPr>
      </w:pPr>
      <w:r w:rsidRPr="000770B1">
        <w:rPr>
          <w:rFonts w:ascii="Times New Roman" w:hAnsi="Times New Roman"/>
          <w:sz w:val="28"/>
          <w:szCs w:val="28"/>
        </w:rPr>
        <w:t>кровь из синусов ТМО</w:t>
      </w:r>
    </w:p>
    <w:p w:rsidR="001C0754" w:rsidRPr="007C5699" w:rsidRDefault="007C5699" w:rsidP="000770B1">
      <w:pPr>
        <w:spacing w:after="0" w:line="360" w:lineRule="auto"/>
        <w:ind w:firstLine="540"/>
        <w:jc w:val="both"/>
        <w:rPr>
          <w:rFonts w:ascii="Times New Roman" w:hAnsi="Times New Roman"/>
          <w:b/>
          <w:i/>
          <w:sz w:val="28"/>
          <w:szCs w:val="28"/>
        </w:rPr>
      </w:pPr>
      <w:r>
        <w:rPr>
          <w:rFonts w:ascii="Times New Roman" w:hAnsi="Times New Roman"/>
          <w:b/>
          <w:i/>
          <w:sz w:val="28"/>
          <w:szCs w:val="28"/>
        </w:rPr>
        <w:t>Принцип метода</w:t>
      </w:r>
    </w:p>
    <w:p w:rsidR="001C0754" w:rsidRPr="001C0754" w:rsidRDefault="001C0754" w:rsidP="000770B1">
      <w:pPr>
        <w:spacing w:after="0" w:line="360" w:lineRule="auto"/>
        <w:ind w:firstLine="540"/>
        <w:jc w:val="both"/>
        <w:rPr>
          <w:rFonts w:ascii="Times New Roman" w:hAnsi="Times New Roman"/>
          <w:sz w:val="28"/>
          <w:szCs w:val="28"/>
        </w:rPr>
      </w:pPr>
      <w:r w:rsidRPr="001C0754">
        <w:rPr>
          <w:rFonts w:ascii="Times New Roman" w:hAnsi="Times New Roman"/>
          <w:sz w:val="28"/>
          <w:szCs w:val="28"/>
          <w:u w:val="single"/>
        </w:rPr>
        <w:t>Цианидный метод определения содержания метгемоглобина в крови (непрямой метод Evellyn и  Malloy в модификации Кушаковского)</w:t>
      </w:r>
      <w:r w:rsidR="00AD4817">
        <w:rPr>
          <w:rFonts w:ascii="Times New Roman" w:hAnsi="Times New Roman"/>
          <w:b/>
          <w:sz w:val="28"/>
          <w:szCs w:val="28"/>
        </w:rPr>
        <w:t>.</w:t>
      </w:r>
    </w:p>
    <w:p w:rsidR="001C0754" w:rsidRPr="001C0754" w:rsidRDefault="001C0754" w:rsidP="00646E02">
      <w:pPr>
        <w:numPr>
          <w:ilvl w:val="0"/>
          <w:numId w:val="4"/>
        </w:numPr>
        <w:overflowPunct w:val="0"/>
        <w:autoSpaceDE w:val="0"/>
        <w:autoSpaceDN w:val="0"/>
        <w:adjustRightInd w:val="0"/>
        <w:spacing w:after="0" w:line="360" w:lineRule="auto"/>
        <w:ind w:left="0" w:hanging="720"/>
        <w:jc w:val="both"/>
        <w:textAlignment w:val="baseline"/>
        <w:rPr>
          <w:rFonts w:ascii="Times New Roman" w:hAnsi="Times New Roman"/>
          <w:sz w:val="28"/>
          <w:szCs w:val="28"/>
        </w:rPr>
      </w:pPr>
      <w:r w:rsidRPr="001C0754">
        <w:rPr>
          <w:rFonts w:ascii="Times New Roman" w:hAnsi="Times New Roman"/>
          <w:sz w:val="28"/>
          <w:szCs w:val="28"/>
        </w:rPr>
        <w:lastRenderedPageBreak/>
        <w:t>Определяем концентрацию метгемоглобина в растертой гематоме (см. раздел «Определение концентрации метгемоглобина крови»),</w:t>
      </w:r>
    </w:p>
    <w:p w:rsidR="001C0754" w:rsidRPr="001C0754" w:rsidRDefault="001C0754" w:rsidP="00646E02">
      <w:pPr>
        <w:numPr>
          <w:ilvl w:val="0"/>
          <w:numId w:val="4"/>
        </w:numPr>
        <w:overflowPunct w:val="0"/>
        <w:autoSpaceDE w:val="0"/>
        <w:autoSpaceDN w:val="0"/>
        <w:adjustRightInd w:val="0"/>
        <w:spacing w:after="0" w:line="360" w:lineRule="auto"/>
        <w:ind w:left="0" w:hanging="720"/>
        <w:jc w:val="both"/>
        <w:textAlignment w:val="baseline"/>
        <w:rPr>
          <w:rFonts w:ascii="Times New Roman" w:hAnsi="Times New Roman"/>
          <w:sz w:val="28"/>
          <w:szCs w:val="28"/>
        </w:rPr>
      </w:pPr>
      <w:r w:rsidRPr="001C0754">
        <w:rPr>
          <w:rFonts w:ascii="Times New Roman" w:hAnsi="Times New Roman"/>
          <w:sz w:val="28"/>
          <w:szCs w:val="28"/>
        </w:rPr>
        <w:t>Определяем концентрацию метгемоглобина в крови из синусов ТМО.</w:t>
      </w:r>
    </w:p>
    <w:p w:rsidR="001C0754" w:rsidRPr="001C0754" w:rsidRDefault="001C0754" w:rsidP="00646E02">
      <w:pPr>
        <w:numPr>
          <w:ilvl w:val="0"/>
          <w:numId w:val="4"/>
        </w:numPr>
        <w:overflowPunct w:val="0"/>
        <w:autoSpaceDE w:val="0"/>
        <w:autoSpaceDN w:val="0"/>
        <w:adjustRightInd w:val="0"/>
        <w:spacing w:after="0" w:line="360" w:lineRule="auto"/>
        <w:ind w:left="0" w:hanging="720"/>
        <w:jc w:val="both"/>
        <w:textAlignment w:val="baseline"/>
        <w:rPr>
          <w:rFonts w:ascii="Times New Roman" w:hAnsi="Times New Roman"/>
          <w:sz w:val="28"/>
          <w:szCs w:val="28"/>
        </w:rPr>
      </w:pPr>
      <w:r w:rsidRPr="001C0754">
        <w:rPr>
          <w:rFonts w:ascii="Times New Roman" w:hAnsi="Times New Roman"/>
          <w:sz w:val="28"/>
          <w:szCs w:val="28"/>
        </w:rPr>
        <w:t>Находим разность в концентрациях.</w:t>
      </w:r>
    </w:p>
    <w:p w:rsidR="001C0754" w:rsidRDefault="00AD4817" w:rsidP="00646E02">
      <w:pPr>
        <w:numPr>
          <w:ilvl w:val="0"/>
          <w:numId w:val="4"/>
        </w:numPr>
        <w:overflowPunct w:val="0"/>
        <w:autoSpaceDE w:val="0"/>
        <w:autoSpaceDN w:val="0"/>
        <w:adjustRightInd w:val="0"/>
        <w:spacing w:after="0" w:line="360" w:lineRule="auto"/>
        <w:ind w:left="0" w:hanging="720"/>
        <w:jc w:val="both"/>
        <w:textAlignment w:val="baseline"/>
        <w:rPr>
          <w:rFonts w:ascii="Times New Roman" w:hAnsi="Times New Roman"/>
          <w:sz w:val="28"/>
          <w:szCs w:val="28"/>
        </w:rPr>
      </w:pPr>
      <w:r>
        <w:rPr>
          <w:rFonts w:ascii="Times New Roman" w:hAnsi="Times New Roman"/>
          <w:sz w:val="28"/>
          <w:szCs w:val="28"/>
        </w:rPr>
        <w:t>С помощью таблицы 3</w:t>
      </w:r>
      <w:r w:rsidR="001C0754" w:rsidRPr="001C0754">
        <w:rPr>
          <w:rFonts w:ascii="Times New Roman" w:hAnsi="Times New Roman"/>
          <w:sz w:val="28"/>
          <w:szCs w:val="28"/>
        </w:rPr>
        <w:t xml:space="preserve"> определяем давность образования гематомы.</w:t>
      </w:r>
    </w:p>
    <w:p w:rsidR="007C5699" w:rsidRDefault="007C5699" w:rsidP="007C5699">
      <w:pPr>
        <w:overflowPunct w:val="0"/>
        <w:autoSpaceDE w:val="0"/>
        <w:autoSpaceDN w:val="0"/>
        <w:adjustRightInd w:val="0"/>
        <w:spacing w:after="0"/>
        <w:jc w:val="right"/>
        <w:textAlignment w:val="baseline"/>
        <w:rPr>
          <w:rFonts w:ascii="Times New Roman" w:hAnsi="Times New Roman"/>
          <w:sz w:val="24"/>
          <w:szCs w:val="24"/>
        </w:rPr>
      </w:pPr>
    </w:p>
    <w:p w:rsidR="001C0754" w:rsidRPr="001C0754" w:rsidRDefault="007C5699" w:rsidP="007C5699">
      <w:pPr>
        <w:overflowPunct w:val="0"/>
        <w:autoSpaceDE w:val="0"/>
        <w:autoSpaceDN w:val="0"/>
        <w:adjustRightInd w:val="0"/>
        <w:spacing w:after="120"/>
        <w:jc w:val="right"/>
        <w:textAlignment w:val="baseline"/>
        <w:rPr>
          <w:rFonts w:ascii="Times New Roman" w:hAnsi="Times New Roman"/>
          <w:sz w:val="28"/>
          <w:szCs w:val="28"/>
        </w:rPr>
      </w:pPr>
      <w:r w:rsidRPr="00AD4817">
        <w:rPr>
          <w:rFonts w:ascii="Times New Roman" w:hAnsi="Times New Roman"/>
          <w:sz w:val="24"/>
          <w:szCs w:val="24"/>
        </w:rPr>
        <w:t>Таблица 3</w:t>
      </w:r>
    </w:p>
    <w:p w:rsidR="001C0754" w:rsidRPr="00F4074A" w:rsidRDefault="001C0754" w:rsidP="001F275B">
      <w:pPr>
        <w:spacing w:after="0" w:line="360" w:lineRule="auto"/>
        <w:ind w:firstLine="540"/>
        <w:jc w:val="center"/>
        <w:rPr>
          <w:rFonts w:ascii="Times New Roman" w:hAnsi="Times New Roman"/>
          <w:b/>
          <w:sz w:val="28"/>
          <w:szCs w:val="28"/>
        </w:rPr>
      </w:pPr>
      <w:r w:rsidRPr="00F4074A">
        <w:rPr>
          <w:rFonts w:ascii="Times New Roman" w:hAnsi="Times New Roman"/>
          <w:b/>
          <w:sz w:val="28"/>
          <w:szCs w:val="28"/>
        </w:rPr>
        <w:t>Зависимость давности образования субдуральной гематомы от концентрации метгемогл</w:t>
      </w:r>
      <w:r w:rsidR="007C5699" w:rsidRPr="00F4074A">
        <w:rPr>
          <w:rFonts w:ascii="Times New Roman" w:hAnsi="Times New Roman"/>
          <w:b/>
          <w:sz w:val="28"/>
          <w:szCs w:val="28"/>
        </w:rPr>
        <w:t>обина (по Авраменко Е.П., 1990)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2"/>
        <w:gridCol w:w="4799"/>
      </w:tblGrid>
      <w:tr w:rsidR="001C0754" w:rsidRPr="001C0754" w:rsidTr="00F34F3F">
        <w:tc>
          <w:tcPr>
            <w:tcW w:w="4772" w:type="dxa"/>
            <w:vAlign w:val="center"/>
          </w:tcPr>
          <w:p w:rsidR="001C0754" w:rsidRPr="00F34F3F" w:rsidRDefault="001C0754" w:rsidP="00F34F3F">
            <w:pPr>
              <w:spacing w:after="0"/>
              <w:jc w:val="center"/>
              <w:rPr>
                <w:rFonts w:ascii="Times New Roman" w:hAnsi="Times New Roman"/>
                <w:b/>
                <w:sz w:val="24"/>
                <w:szCs w:val="24"/>
              </w:rPr>
            </w:pPr>
            <w:r w:rsidRPr="00F34F3F">
              <w:rPr>
                <w:rFonts w:ascii="Times New Roman" w:hAnsi="Times New Roman"/>
                <w:b/>
                <w:sz w:val="24"/>
                <w:szCs w:val="24"/>
              </w:rPr>
              <w:t>Давность образования гематомы</w:t>
            </w:r>
          </w:p>
        </w:tc>
        <w:tc>
          <w:tcPr>
            <w:tcW w:w="4799" w:type="dxa"/>
            <w:vAlign w:val="center"/>
          </w:tcPr>
          <w:p w:rsidR="001C0754" w:rsidRPr="00F34F3F" w:rsidRDefault="001C0754" w:rsidP="00F34F3F">
            <w:pPr>
              <w:spacing w:after="0"/>
              <w:jc w:val="center"/>
              <w:rPr>
                <w:rFonts w:ascii="Times New Roman" w:hAnsi="Times New Roman"/>
                <w:b/>
                <w:sz w:val="24"/>
                <w:szCs w:val="24"/>
              </w:rPr>
            </w:pPr>
            <w:r w:rsidRPr="00F34F3F">
              <w:rPr>
                <w:rFonts w:ascii="Times New Roman" w:hAnsi="Times New Roman"/>
                <w:b/>
                <w:sz w:val="24"/>
                <w:szCs w:val="24"/>
              </w:rPr>
              <w:t>Концентрация метгемоглобина</w:t>
            </w:r>
          </w:p>
          <w:p w:rsidR="001C0754" w:rsidRPr="00F34F3F" w:rsidRDefault="001C0754" w:rsidP="00F34F3F">
            <w:pPr>
              <w:spacing w:after="0"/>
              <w:jc w:val="center"/>
              <w:rPr>
                <w:rFonts w:ascii="Times New Roman" w:hAnsi="Times New Roman"/>
                <w:b/>
                <w:sz w:val="24"/>
                <w:szCs w:val="24"/>
              </w:rPr>
            </w:pPr>
            <w:r w:rsidRPr="00F34F3F">
              <w:rPr>
                <w:rFonts w:ascii="Times New Roman" w:hAnsi="Times New Roman"/>
                <w:b/>
                <w:sz w:val="24"/>
                <w:szCs w:val="24"/>
              </w:rPr>
              <w:t>(% от общего)</w:t>
            </w:r>
          </w:p>
        </w:tc>
      </w:tr>
      <w:tr w:rsidR="001C0754" w:rsidRPr="001C0754" w:rsidTr="00F34F3F">
        <w:tc>
          <w:tcPr>
            <w:tcW w:w="4772" w:type="dxa"/>
            <w:vAlign w:val="center"/>
          </w:tcPr>
          <w:p w:rsidR="001C0754" w:rsidRPr="00F34F3F" w:rsidRDefault="001C0754" w:rsidP="00F34F3F">
            <w:pPr>
              <w:spacing w:after="0"/>
              <w:jc w:val="center"/>
              <w:rPr>
                <w:rFonts w:ascii="Times New Roman" w:hAnsi="Times New Roman"/>
                <w:sz w:val="24"/>
                <w:szCs w:val="24"/>
              </w:rPr>
            </w:pPr>
            <w:r w:rsidRPr="00F34F3F">
              <w:rPr>
                <w:rFonts w:ascii="Times New Roman" w:hAnsi="Times New Roman"/>
                <w:sz w:val="24"/>
                <w:szCs w:val="24"/>
              </w:rPr>
              <w:t>до 3-х часов</w:t>
            </w:r>
          </w:p>
        </w:tc>
        <w:tc>
          <w:tcPr>
            <w:tcW w:w="4799" w:type="dxa"/>
            <w:vAlign w:val="center"/>
          </w:tcPr>
          <w:p w:rsidR="001C0754" w:rsidRPr="00F34F3F" w:rsidRDefault="001C0754" w:rsidP="00F34F3F">
            <w:pPr>
              <w:spacing w:after="0"/>
              <w:jc w:val="center"/>
              <w:rPr>
                <w:rFonts w:ascii="Times New Roman" w:hAnsi="Times New Roman"/>
                <w:sz w:val="24"/>
                <w:szCs w:val="24"/>
              </w:rPr>
            </w:pPr>
            <w:r w:rsidRPr="00F34F3F">
              <w:rPr>
                <w:rFonts w:ascii="Times New Roman" w:hAnsi="Times New Roman"/>
                <w:sz w:val="24"/>
                <w:szCs w:val="24"/>
              </w:rPr>
              <w:t>1.5</w:t>
            </w:r>
            <w:r w:rsidRPr="00F34F3F">
              <w:rPr>
                <w:rFonts w:ascii="Times New Roman" w:hAnsi="Times New Roman"/>
                <w:sz w:val="24"/>
                <w:szCs w:val="24"/>
              </w:rPr>
              <w:sym w:font="Symbol" w:char="F0B1"/>
            </w:r>
            <w:r w:rsidRPr="00F34F3F">
              <w:rPr>
                <w:rFonts w:ascii="Times New Roman" w:hAnsi="Times New Roman"/>
                <w:sz w:val="24"/>
                <w:szCs w:val="24"/>
              </w:rPr>
              <w:t>0.1</w:t>
            </w:r>
          </w:p>
        </w:tc>
      </w:tr>
      <w:tr w:rsidR="001C0754" w:rsidRPr="001C0754" w:rsidTr="00F34F3F">
        <w:tc>
          <w:tcPr>
            <w:tcW w:w="4772" w:type="dxa"/>
            <w:vAlign w:val="center"/>
          </w:tcPr>
          <w:p w:rsidR="001C0754" w:rsidRPr="00F34F3F" w:rsidRDefault="001C0754" w:rsidP="00F34F3F">
            <w:pPr>
              <w:spacing w:after="0"/>
              <w:jc w:val="center"/>
              <w:rPr>
                <w:rFonts w:ascii="Times New Roman" w:hAnsi="Times New Roman"/>
                <w:sz w:val="24"/>
                <w:szCs w:val="24"/>
              </w:rPr>
            </w:pPr>
            <w:r w:rsidRPr="00F34F3F">
              <w:rPr>
                <w:rFonts w:ascii="Times New Roman" w:hAnsi="Times New Roman"/>
                <w:sz w:val="24"/>
                <w:szCs w:val="24"/>
              </w:rPr>
              <w:t>до 6-и часов</w:t>
            </w:r>
          </w:p>
        </w:tc>
        <w:tc>
          <w:tcPr>
            <w:tcW w:w="4799" w:type="dxa"/>
            <w:vAlign w:val="center"/>
          </w:tcPr>
          <w:p w:rsidR="001C0754" w:rsidRPr="00F34F3F" w:rsidRDefault="001C0754" w:rsidP="00F34F3F">
            <w:pPr>
              <w:spacing w:after="0"/>
              <w:jc w:val="center"/>
              <w:rPr>
                <w:rFonts w:ascii="Times New Roman" w:hAnsi="Times New Roman"/>
                <w:sz w:val="24"/>
                <w:szCs w:val="24"/>
              </w:rPr>
            </w:pPr>
            <w:r w:rsidRPr="00F34F3F">
              <w:rPr>
                <w:rFonts w:ascii="Times New Roman" w:hAnsi="Times New Roman"/>
                <w:sz w:val="24"/>
                <w:szCs w:val="24"/>
              </w:rPr>
              <w:t>4.9</w:t>
            </w:r>
            <w:r w:rsidRPr="00F34F3F">
              <w:rPr>
                <w:rFonts w:ascii="Times New Roman" w:hAnsi="Times New Roman"/>
                <w:sz w:val="24"/>
                <w:szCs w:val="24"/>
              </w:rPr>
              <w:sym w:font="Symbol" w:char="F0B1"/>
            </w:r>
            <w:r w:rsidRPr="00F34F3F">
              <w:rPr>
                <w:rFonts w:ascii="Times New Roman" w:hAnsi="Times New Roman"/>
                <w:sz w:val="24"/>
                <w:szCs w:val="24"/>
              </w:rPr>
              <w:t>0.3</w:t>
            </w:r>
          </w:p>
        </w:tc>
      </w:tr>
      <w:tr w:rsidR="001C0754" w:rsidRPr="001C0754" w:rsidTr="00F34F3F">
        <w:tc>
          <w:tcPr>
            <w:tcW w:w="4772" w:type="dxa"/>
            <w:vAlign w:val="center"/>
          </w:tcPr>
          <w:p w:rsidR="001C0754" w:rsidRPr="00F34F3F" w:rsidRDefault="001C0754" w:rsidP="00F34F3F">
            <w:pPr>
              <w:spacing w:after="0"/>
              <w:jc w:val="center"/>
              <w:rPr>
                <w:rFonts w:ascii="Times New Roman" w:hAnsi="Times New Roman"/>
                <w:sz w:val="24"/>
                <w:szCs w:val="24"/>
              </w:rPr>
            </w:pPr>
            <w:r w:rsidRPr="00F34F3F">
              <w:rPr>
                <w:rFonts w:ascii="Times New Roman" w:hAnsi="Times New Roman"/>
                <w:sz w:val="24"/>
                <w:szCs w:val="24"/>
              </w:rPr>
              <w:t>7-24 часа</w:t>
            </w:r>
          </w:p>
        </w:tc>
        <w:tc>
          <w:tcPr>
            <w:tcW w:w="4799" w:type="dxa"/>
            <w:vAlign w:val="center"/>
          </w:tcPr>
          <w:p w:rsidR="001C0754" w:rsidRPr="00F34F3F" w:rsidRDefault="001C0754" w:rsidP="00F34F3F">
            <w:pPr>
              <w:spacing w:after="0"/>
              <w:jc w:val="center"/>
              <w:rPr>
                <w:rFonts w:ascii="Times New Roman" w:hAnsi="Times New Roman"/>
                <w:sz w:val="24"/>
                <w:szCs w:val="24"/>
              </w:rPr>
            </w:pPr>
            <w:r w:rsidRPr="00F34F3F">
              <w:rPr>
                <w:rFonts w:ascii="Times New Roman" w:hAnsi="Times New Roman"/>
                <w:sz w:val="24"/>
                <w:szCs w:val="24"/>
              </w:rPr>
              <w:t>9.2</w:t>
            </w:r>
            <w:r w:rsidRPr="00F34F3F">
              <w:rPr>
                <w:rFonts w:ascii="Times New Roman" w:hAnsi="Times New Roman"/>
                <w:sz w:val="24"/>
                <w:szCs w:val="24"/>
              </w:rPr>
              <w:sym w:font="Symbol" w:char="F0B1"/>
            </w:r>
            <w:r w:rsidRPr="00F34F3F">
              <w:rPr>
                <w:rFonts w:ascii="Times New Roman" w:hAnsi="Times New Roman"/>
                <w:sz w:val="24"/>
                <w:szCs w:val="24"/>
              </w:rPr>
              <w:t>1.0</w:t>
            </w:r>
          </w:p>
        </w:tc>
      </w:tr>
      <w:tr w:rsidR="001C0754" w:rsidRPr="001C0754" w:rsidTr="00F34F3F">
        <w:tc>
          <w:tcPr>
            <w:tcW w:w="4772" w:type="dxa"/>
            <w:vAlign w:val="center"/>
          </w:tcPr>
          <w:p w:rsidR="001C0754" w:rsidRPr="00F34F3F" w:rsidRDefault="001C0754" w:rsidP="00F34F3F">
            <w:pPr>
              <w:spacing w:after="0"/>
              <w:jc w:val="center"/>
              <w:rPr>
                <w:rFonts w:ascii="Times New Roman" w:hAnsi="Times New Roman"/>
                <w:sz w:val="24"/>
                <w:szCs w:val="24"/>
              </w:rPr>
            </w:pPr>
            <w:r w:rsidRPr="00F34F3F">
              <w:rPr>
                <w:rFonts w:ascii="Times New Roman" w:hAnsi="Times New Roman"/>
                <w:sz w:val="24"/>
                <w:szCs w:val="24"/>
              </w:rPr>
              <w:t>2-10 суток</w:t>
            </w:r>
          </w:p>
        </w:tc>
        <w:tc>
          <w:tcPr>
            <w:tcW w:w="4799" w:type="dxa"/>
            <w:vAlign w:val="center"/>
          </w:tcPr>
          <w:p w:rsidR="001C0754" w:rsidRPr="00F34F3F" w:rsidRDefault="001C0754" w:rsidP="00F34F3F">
            <w:pPr>
              <w:spacing w:after="0"/>
              <w:jc w:val="center"/>
              <w:rPr>
                <w:rFonts w:ascii="Times New Roman" w:hAnsi="Times New Roman"/>
                <w:sz w:val="24"/>
                <w:szCs w:val="24"/>
              </w:rPr>
            </w:pPr>
            <w:r w:rsidRPr="00F34F3F">
              <w:rPr>
                <w:rFonts w:ascii="Times New Roman" w:hAnsi="Times New Roman"/>
                <w:sz w:val="24"/>
                <w:szCs w:val="24"/>
              </w:rPr>
              <w:t>15.3</w:t>
            </w:r>
            <w:r w:rsidRPr="00F34F3F">
              <w:rPr>
                <w:rFonts w:ascii="Times New Roman" w:hAnsi="Times New Roman"/>
                <w:sz w:val="24"/>
                <w:szCs w:val="24"/>
              </w:rPr>
              <w:sym w:font="Symbol" w:char="F0B1"/>
            </w:r>
            <w:r w:rsidRPr="00F34F3F">
              <w:rPr>
                <w:rFonts w:ascii="Times New Roman" w:hAnsi="Times New Roman"/>
                <w:sz w:val="24"/>
                <w:szCs w:val="24"/>
              </w:rPr>
              <w:t>2.0</w:t>
            </w:r>
          </w:p>
        </w:tc>
      </w:tr>
      <w:tr w:rsidR="001C0754" w:rsidRPr="001C0754" w:rsidTr="00F34F3F">
        <w:tc>
          <w:tcPr>
            <w:tcW w:w="4772" w:type="dxa"/>
            <w:vAlign w:val="center"/>
          </w:tcPr>
          <w:p w:rsidR="001C0754" w:rsidRPr="00F34F3F" w:rsidRDefault="001C0754" w:rsidP="00F34F3F">
            <w:pPr>
              <w:spacing w:after="0"/>
              <w:jc w:val="center"/>
              <w:rPr>
                <w:rFonts w:ascii="Times New Roman" w:hAnsi="Times New Roman"/>
                <w:sz w:val="24"/>
                <w:szCs w:val="24"/>
              </w:rPr>
            </w:pPr>
            <w:r w:rsidRPr="00F34F3F">
              <w:rPr>
                <w:rFonts w:ascii="Times New Roman" w:hAnsi="Times New Roman"/>
                <w:sz w:val="24"/>
                <w:szCs w:val="24"/>
              </w:rPr>
              <w:t>свыше 10 суток</w:t>
            </w:r>
          </w:p>
        </w:tc>
        <w:tc>
          <w:tcPr>
            <w:tcW w:w="4799" w:type="dxa"/>
            <w:vAlign w:val="center"/>
          </w:tcPr>
          <w:p w:rsidR="001C0754" w:rsidRPr="00F34F3F" w:rsidRDefault="001C0754" w:rsidP="00F34F3F">
            <w:pPr>
              <w:spacing w:after="0"/>
              <w:jc w:val="center"/>
              <w:rPr>
                <w:rFonts w:ascii="Times New Roman" w:hAnsi="Times New Roman"/>
                <w:sz w:val="24"/>
                <w:szCs w:val="24"/>
              </w:rPr>
            </w:pPr>
            <w:r w:rsidRPr="00F34F3F">
              <w:rPr>
                <w:rFonts w:ascii="Times New Roman" w:hAnsi="Times New Roman"/>
                <w:sz w:val="24"/>
                <w:szCs w:val="24"/>
              </w:rPr>
              <w:t>47.5</w:t>
            </w:r>
            <w:r w:rsidRPr="00F34F3F">
              <w:rPr>
                <w:rFonts w:ascii="Times New Roman" w:hAnsi="Times New Roman"/>
                <w:sz w:val="24"/>
                <w:szCs w:val="24"/>
              </w:rPr>
              <w:sym w:font="Symbol" w:char="F0B1"/>
            </w:r>
            <w:r w:rsidRPr="00F34F3F">
              <w:rPr>
                <w:rFonts w:ascii="Times New Roman" w:hAnsi="Times New Roman"/>
                <w:sz w:val="24"/>
                <w:szCs w:val="24"/>
              </w:rPr>
              <w:t>3.9</w:t>
            </w:r>
          </w:p>
        </w:tc>
      </w:tr>
    </w:tbl>
    <w:p w:rsidR="007C5699" w:rsidRDefault="007C5699" w:rsidP="00AD4817">
      <w:pPr>
        <w:spacing w:after="0" w:line="360" w:lineRule="auto"/>
        <w:ind w:firstLine="540"/>
        <w:jc w:val="both"/>
        <w:rPr>
          <w:rFonts w:ascii="Times New Roman" w:hAnsi="Times New Roman"/>
          <w:b/>
          <w:sz w:val="28"/>
          <w:szCs w:val="28"/>
        </w:rPr>
      </w:pPr>
    </w:p>
    <w:p w:rsidR="006E63C1" w:rsidRPr="007C5699" w:rsidRDefault="001C0754" w:rsidP="00AD4817">
      <w:pPr>
        <w:spacing w:after="0" w:line="360" w:lineRule="auto"/>
        <w:ind w:firstLine="540"/>
        <w:jc w:val="both"/>
        <w:rPr>
          <w:rFonts w:ascii="Times New Roman" w:hAnsi="Times New Roman"/>
          <w:sz w:val="28"/>
          <w:szCs w:val="28"/>
        </w:rPr>
      </w:pPr>
      <w:r w:rsidRPr="007C5699">
        <w:rPr>
          <w:rFonts w:ascii="Times New Roman" w:hAnsi="Times New Roman"/>
          <w:b/>
          <w:i/>
          <w:sz w:val="28"/>
          <w:szCs w:val="28"/>
        </w:rPr>
        <w:t>Эффективность использования</w:t>
      </w:r>
      <w:r w:rsidRPr="007C5699">
        <w:rPr>
          <w:rFonts w:ascii="Times New Roman" w:hAnsi="Times New Roman"/>
          <w:sz w:val="28"/>
          <w:szCs w:val="28"/>
        </w:rPr>
        <w:t xml:space="preserve"> </w:t>
      </w:r>
    </w:p>
    <w:p w:rsidR="001C0754" w:rsidRPr="001C0754" w:rsidRDefault="001C0754" w:rsidP="00AD4817">
      <w:pPr>
        <w:spacing w:after="0" w:line="360" w:lineRule="auto"/>
        <w:ind w:firstLine="540"/>
        <w:jc w:val="both"/>
        <w:rPr>
          <w:rFonts w:ascii="Times New Roman" w:hAnsi="Times New Roman"/>
          <w:sz w:val="28"/>
          <w:szCs w:val="28"/>
        </w:rPr>
      </w:pPr>
      <w:r w:rsidRPr="001C0754">
        <w:rPr>
          <w:rFonts w:ascii="Times New Roman" w:hAnsi="Times New Roman"/>
          <w:sz w:val="28"/>
          <w:szCs w:val="28"/>
        </w:rPr>
        <w:t>Метод малоспецифичен,</w:t>
      </w:r>
      <w:r w:rsidRPr="001C0754">
        <w:rPr>
          <w:rFonts w:ascii="Times New Roman" w:hAnsi="Times New Roman"/>
          <w:b/>
          <w:sz w:val="28"/>
          <w:szCs w:val="28"/>
        </w:rPr>
        <w:t xml:space="preserve"> </w:t>
      </w:r>
      <w:r w:rsidRPr="001C0754">
        <w:rPr>
          <w:rFonts w:ascii="Times New Roman" w:hAnsi="Times New Roman"/>
          <w:sz w:val="28"/>
          <w:szCs w:val="28"/>
        </w:rPr>
        <w:t xml:space="preserve">малочувствителен, требует дополнительных исследований в этой области. </w:t>
      </w:r>
    </w:p>
    <w:p w:rsidR="00997868" w:rsidRDefault="00997868" w:rsidP="00AD4817">
      <w:pPr>
        <w:spacing w:after="0" w:line="360" w:lineRule="auto"/>
        <w:ind w:firstLine="540"/>
        <w:jc w:val="both"/>
        <w:rPr>
          <w:rFonts w:ascii="Times New Roman" w:hAnsi="Times New Roman"/>
          <w:sz w:val="28"/>
          <w:szCs w:val="28"/>
        </w:rPr>
      </w:pPr>
    </w:p>
    <w:p w:rsidR="006E63C1" w:rsidRPr="007C5699" w:rsidRDefault="007C5699" w:rsidP="00DF4056">
      <w:pPr>
        <w:pStyle w:val="a3"/>
        <w:numPr>
          <w:ilvl w:val="0"/>
          <w:numId w:val="70"/>
        </w:numPr>
        <w:spacing w:after="0" w:line="360" w:lineRule="auto"/>
        <w:ind w:left="426"/>
        <w:jc w:val="both"/>
        <w:rPr>
          <w:rFonts w:ascii="Times New Roman" w:hAnsi="Times New Roman"/>
          <w:b/>
          <w:sz w:val="28"/>
          <w:szCs w:val="28"/>
        </w:rPr>
      </w:pPr>
      <w:r>
        <w:rPr>
          <w:rFonts w:ascii="Times New Roman" w:hAnsi="Times New Roman"/>
          <w:b/>
          <w:sz w:val="28"/>
          <w:szCs w:val="28"/>
        </w:rPr>
        <w:t>М</w:t>
      </w:r>
      <w:r w:rsidR="001F275B">
        <w:rPr>
          <w:rFonts w:ascii="Times New Roman" w:hAnsi="Times New Roman"/>
          <w:b/>
          <w:sz w:val="28"/>
          <w:szCs w:val="28"/>
        </w:rPr>
        <w:t>иоглобин</w:t>
      </w:r>
    </w:p>
    <w:p w:rsidR="006E63C1" w:rsidRDefault="006E63C1" w:rsidP="006E63C1">
      <w:pPr>
        <w:spacing w:after="0"/>
        <w:ind w:firstLine="540"/>
        <w:jc w:val="both"/>
        <w:rPr>
          <w:rFonts w:ascii="Times New Roman" w:hAnsi="Times New Roman"/>
          <w:b/>
          <w:i/>
          <w:sz w:val="28"/>
          <w:szCs w:val="28"/>
        </w:rPr>
      </w:pPr>
    </w:p>
    <w:p w:rsidR="006E63C1" w:rsidRPr="007C5699" w:rsidRDefault="006E63C1" w:rsidP="00AD4817">
      <w:pPr>
        <w:spacing w:after="0" w:line="360" w:lineRule="auto"/>
        <w:ind w:firstLine="540"/>
        <w:jc w:val="both"/>
        <w:rPr>
          <w:rFonts w:ascii="Times New Roman" w:hAnsi="Times New Roman"/>
          <w:i/>
          <w:sz w:val="28"/>
          <w:szCs w:val="28"/>
        </w:rPr>
      </w:pPr>
      <w:r w:rsidRPr="007C5699">
        <w:rPr>
          <w:rFonts w:ascii="Times New Roman" w:hAnsi="Times New Roman"/>
          <w:b/>
          <w:i/>
          <w:sz w:val="28"/>
          <w:szCs w:val="28"/>
        </w:rPr>
        <w:t>Введение</w:t>
      </w:r>
    </w:p>
    <w:p w:rsidR="006E63C1" w:rsidRPr="006E63C1" w:rsidRDefault="006E63C1" w:rsidP="00AD4817">
      <w:pPr>
        <w:spacing w:after="0" w:line="360" w:lineRule="auto"/>
        <w:ind w:firstLine="540"/>
        <w:jc w:val="both"/>
        <w:rPr>
          <w:rFonts w:ascii="Times New Roman" w:hAnsi="Times New Roman"/>
          <w:sz w:val="28"/>
          <w:szCs w:val="28"/>
        </w:rPr>
      </w:pPr>
      <w:r w:rsidRPr="006E63C1">
        <w:rPr>
          <w:rFonts w:ascii="Times New Roman" w:hAnsi="Times New Roman"/>
          <w:sz w:val="28"/>
          <w:szCs w:val="28"/>
        </w:rPr>
        <w:t>Миоглобин является внутриклеточным белком, локализованным в поперечно-полосатых мышцах. В норме этот белок в крови и в моче отсутствует или встречается в следовых количествах, однако при</w:t>
      </w:r>
      <w:r w:rsidR="008B037F">
        <w:rPr>
          <w:rFonts w:ascii="Times New Roman" w:hAnsi="Times New Roman"/>
          <w:sz w:val="28"/>
          <w:szCs w:val="28"/>
        </w:rPr>
        <w:t xml:space="preserve">  п</w:t>
      </w:r>
      <w:r w:rsidRPr="006E63C1">
        <w:rPr>
          <w:rFonts w:ascii="Times New Roman" w:hAnsi="Times New Roman"/>
          <w:sz w:val="28"/>
          <w:szCs w:val="28"/>
        </w:rPr>
        <w:t xml:space="preserve">овреждении мышц миоглобин попадает в кровь и мочу и развивается миоглобинемия и миоглобинурия. </w:t>
      </w:r>
    </w:p>
    <w:p w:rsidR="006E63C1" w:rsidRPr="006E63C1" w:rsidRDefault="006E63C1" w:rsidP="00AD4817">
      <w:pPr>
        <w:spacing w:after="0" w:line="360" w:lineRule="auto"/>
        <w:ind w:firstLine="540"/>
        <w:jc w:val="both"/>
        <w:rPr>
          <w:rFonts w:ascii="Times New Roman" w:hAnsi="Times New Roman"/>
          <w:sz w:val="28"/>
          <w:szCs w:val="28"/>
        </w:rPr>
      </w:pPr>
      <w:r w:rsidRPr="006E63C1">
        <w:rPr>
          <w:rFonts w:ascii="Times New Roman" w:hAnsi="Times New Roman"/>
          <w:sz w:val="28"/>
          <w:szCs w:val="28"/>
        </w:rPr>
        <w:t xml:space="preserve">В судебно-медицинской практике тест на определение повышенной концентрации миоглобина в сыворотке и моче целесообразно проводить при подозрении на инфаркт миокарда, для подтверждения диагноза </w:t>
      </w:r>
      <w:r w:rsidRPr="006E63C1">
        <w:rPr>
          <w:rFonts w:ascii="Times New Roman" w:hAnsi="Times New Roman"/>
          <w:sz w:val="28"/>
          <w:szCs w:val="28"/>
        </w:rPr>
        <w:lastRenderedPageBreak/>
        <w:t>электротравмы, при синдроме позиционного сдавления, краш-синдроме, токсических поражениях (отравления, укусы змей и т.д.).</w:t>
      </w:r>
    </w:p>
    <w:p w:rsidR="006E63C1" w:rsidRPr="006E63C1" w:rsidRDefault="006E63C1" w:rsidP="00AD4817">
      <w:pPr>
        <w:spacing w:after="0" w:line="360" w:lineRule="auto"/>
        <w:ind w:firstLine="540"/>
        <w:jc w:val="both"/>
        <w:rPr>
          <w:rFonts w:ascii="Times New Roman" w:hAnsi="Times New Roman"/>
          <w:sz w:val="28"/>
          <w:szCs w:val="28"/>
        </w:rPr>
      </w:pPr>
      <w:r w:rsidRPr="006E63C1">
        <w:rPr>
          <w:rFonts w:ascii="Times New Roman" w:hAnsi="Times New Roman"/>
          <w:sz w:val="28"/>
          <w:szCs w:val="28"/>
        </w:rPr>
        <w:t xml:space="preserve"> Считают нормой содержание миоглобина в сыворотке и моче до 80 нг/мл, повышенное содержание - от 160 нг/мл и выше (у живых лиц); в трупной крови </w:t>
      </w:r>
      <w:r w:rsidRPr="008B037F">
        <w:rPr>
          <w:rFonts w:ascii="Times New Roman" w:hAnsi="Times New Roman"/>
          <w:sz w:val="28"/>
          <w:szCs w:val="28"/>
        </w:rPr>
        <w:t>6-10 тыс нг/мл</w:t>
      </w:r>
      <w:r w:rsidR="008B037F">
        <w:rPr>
          <w:rFonts w:ascii="Times New Roman" w:hAnsi="Times New Roman"/>
          <w:sz w:val="28"/>
          <w:szCs w:val="28"/>
        </w:rPr>
        <w:t>.</w:t>
      </w:r>
    </w:p>
    <w:p w:rsidR="006E63C1" w:rsidRPr="006E63C1" w:rsidRDefault="006E63C1" w:rsidP="00AD4817">
      <w:pPr>
        <w:spacing w:after="0" w:line="360" w:lineRule="auto"/>
        <w:ind w:firstLine="540"/>
        <w:jc w:val="both"/>
        <w:rPr>
          <w:rFonts w:ascii="Times New Roman" w:hAnsi="Times New Roman"/>
          <w:sz w:val="28"/>
          <w:szCs w:val="28"/>
        </w:rPr>
      </w:pPr>
      <w:r w:rsidRPr="006E63C1">
        <w:rPr>
          <w:rFonts w:ascii="Times New Roman" w:hAnsi="Times New Roman"/>
          <w:sz w:val="28"/>
          <w:szCs w:val="28"/>
        </w:rPr>
        <w:t xml:space="preserve">Следует отметить, что при подозрении на сердечную смерть целесообразно исследовать не только кровь из бедренной вены, а также кровь из полостей сердца, перикардиальную жидкость. Отмечено повышение концентрации миоглобина в крови из полостей сердца до 900 тыс нг/мл и более и в перикардиальной жидкости до 19.2 млн нг/мл и более при нарушении структуры миокарда. </w:t>
      </w:r>
    </w:p>
    <w:p w:rsidR="006E63C1" w:rsidRPr="006E63C1" w:rsidRDefault="006E63C1" w:rsidP="00AD4817">
      <w:pPr>
        <w:spacing w:after="0" w:line="360" w:lineRule="auto"/>
        <w:ind w:firstLine="540"/>
        <w:jc w:val="both"/>
        <w:rPr>
          <w:rFonts w:ascii="Times New Roman" w:hAnsi="Times New Roman"/>
          <w:sz w:val="28"/>
          <w:szCs w:val="28"/>
        </w:rPr>
      </w:pPr>
      <w:r w:rsidRPr="006E63C1">
        <w:rPr>
          <w:rFonts w:ascii="Times New Roman" w:hAnsi="Times New Roman"/>
          <w:sz w:val="28"/>
          <w:szCs w:val="28"/>
        </w:rPr>
        <w:t>Исследование должно проводиться в комплексе с исследованием крови и перикард/жидкости  на наличие тропонина и глюкозы.</w:t>
      </w:r>
    </w:p>
    <w:p w:rsidR="006E63C1" w:rsidRPr="007C5699" w:rsidRDefault="007C5699" w:rsidP="00AD4817">
      <w:pPr>
        <w:spacing w:after="0" w:line="360" w:lineRule="auto"/>
        <w:ind w:firstLine="540"/>
        <w:jc w:val="both"/>
        <w:rPr>
          <w:rFonts w:ascii="Times New Roman" w:hAnsi="Times New Roman"/>
          <w:b/>
          <w:i/>
          <w:sz w:val="28"/>
          <w:szCs w:val="28"/>
        </w:rPr>
      </w:pPr>
      <w:r w:rsidRPr="007C5699">
        <w:rPr>
          <w:rFonts w:ascii="Times New Roman" w:hAnsi="Times New Roman"/>
          <w:b/>
          <w:i/>
          <w:sz w:val="28"/>
          <w:szCs w:val="28"/>
        </w:rPr>
        <w:t>Показания к исследованию</w:t>
      </w:r>
    </w:p>
    <w:p w:rsidR="006E63C1" w:rsidRPr="006E63C1" w:rsidRDefault="006E63C1" w:rsidP="00AD4817">
      <w:pPr>
        <w:spacing w:after="0" w:line="360" w:lineRule="auto"/>
        <w:ind w:firstLine="540"/>
        <w:jc w:val="both"/>
        <w:rPr>
          <w:rFonts w:ascii="Times New Roman" w:hAnsi="Times New Roman"/>
          <w:sz w:val="28"/>
          <w:szCs w:val="28"/>
        </w:rPr>
      </w:pPr>
      <w:r w:rsidRPr="006E63C1">
        <w:rPr>
          <w:rFonts w:ascii="Times New Roman" w:hAnsi="Times New Roman"/>
          <w:sz w:val="28"/>
          <w:szCs w:val="28"/>
        </w:rPr>
        <w:t>Диагностика смерти от сердечно-сосудистых заболеваний, травматических повреждений, интоксикации.</w:t>
      </w:r>
    </w:p>
    <w:p w:rsidR="006E63C1" w:rsidRPr="007C5699" w:rsidRDefault="007C5699" w:rsidP="00AD4817">
      <w:pPr>
        <w:spacing w:after="0" w:line="360" w:lineRule="auto"/>
        <w:ind w:firstLine="540"/>
        <w:jc w:val="both"/>
        <w:rPr>
          <w:rFonts w:ascii="Times New Roman" w:hAnsi="Times New Roman"/>
          <w:b/>
          <w:i/>
          <w:sz w:val="28"/>
          <w:szCs w:val="28"/>
        </w:rPr>
      </w:pPr>
      <w:r w:rsidRPr="007C5699">
        <w:rPr>
          <w:rFonts w:ascii="Times New Roman" w:hAnsi="Times New Roman"/>
          <w:b/>
          <w:i/>
          <w:sz w:val="28"/>
          <w:szCs w:val="28"/>
        </w:rPr>
        <w:t>Противопоказания к исследованию</w:t>
      </w:r>
    </w:p>
    <w:p w:rsidR="006E63C1" w:rsidRDefault="006E63C1" w:rsidP="00AD4817">
      <w:pPr>
        <w:spacing w:after="0" w:line="360" w:lineRule="auto"/>
        <w:jc w:val="both"/>
        <w:rPr>
          <w:rFonts w:ascii="Times New Roman" w:hAnsi="Times New Roman"/>
          <w:b/>
          <w:sz w:val="28"/>
          <w:szCs w:val="28"/>
        </w:rPr>
      </w:pPr>
      <w:r w:rsidRPr="006E63C1">
        <w:rPr>
          <w:rFonts w:ascii="Times New Roman" w:hAnsi="Times New Roman"/>
          <w:b/>
          <w:sz w:val="28"/>
          <w:szCs w:val="28"/>
        </w:rPr>
        <w:t xml:space="preserve"> </w:t>
      </w:r>
      <w:r w:rsidRPr="006E63C1">
        <w:rPr>
          <w:rFonts w:ascii="Times New Roman" w:hAnsi="Times New Roman"/>
          <w:sz w:val="28"/>
          <w:szCs w:val="28"/>
        </w:rPr>
        <w:t>Резко выраженные гнилостные изменения тканей и органов.</w:t>
      </w:r>
      <w:r w:rsidRPr="006E63C1">
        <w:rPr>
          <w:rFonts w:ascii="Times New Roman" w:hAnsi="Times New Roman"/>
          <w:b/>
          <w:sz w:val="28"/>
          <w:szCs w:val="28"/>
        </w:rPr>
        <w:t xml:space="preserve"> </w:t>
      </w:r>
    </w:p>
    <w:p w:rsidR="006E63C1" w:rsidRPr="006E63C1" w:rsidRDefault="006E63C1" w:rsidP="00AD4817">
      <w:pPr>
        <w:spacing w:after="0" w:line="360" w:lineRule="auto"/>
        <w:jc w:val="both"/>
        <w:rPr>
          <w:rFonts w:ascii="Times New Roman" w:hAnsi="Times New Roman"/>
          <w:sz w:val="28"/>
          <w:szCs w:val="28"/>
        </w:rPr>
      </w:pPr>
      <w:r>
        <w:rPr>
          <w:rFonts w:ascii="Times New Roman" w:hAnsi="Times New Roman"/>
          <w:b/>
          <w:sz w:val="28"/>
          <w:szCs w:val="28"/>
        </w:rPr>
        <w:t xml:space="preserve">       </w:t>
      </w:r>
      <w:r w:rsidRPr="006E63C1">
        <w:rPr>
          <w:rFonts w:ascii="Times New Roman" w:hAnsi="Times New Roman"/>
          <w:sz w:val="28"/>
          <w:szCs w:val="28"/>
        </w:rPr>
        <w:t>В чистую стеклянную посуду 3-10 мл</w:t>
      </w:r>
    </w:p>
    <w:p w:rsidR="006E63C1" w:rsidRPr="008B037F" w:rsidRDefault="006E63C1" w:rsidP="00646E02">
      <w:pPr>
        <w:pStyle w:val="a3"/>
        <w:numPr>
          <w:ilvl w:val="0"/>
          <w:numId w:val="63"/>
        </w:numPr>
        <w:overflowPunct w:val="0"/>
        <w:autoSpaceDE w:val="0"/>
        <w:autoSpaceDN w:val="0"/>
        <w:adjustRightInd w:val="0"/>
        <w:spacing w:after="0" w:line="360" w:lineRule="auto"/>
        <w:ind w:firstLine="456"/>
        <w:jc w:val="both"/>
        <w:textAlignment w:val="baseline"/>
        <w:rPr>
          <w:rFonts w:ascii="Times New Roman" w:hAnsi="Times New Roman"/>
          <w:sz w:val="28"/>
          <w:szCs w:val="28"/>
        </w:rPr>
      </w:pPr>
      <w:r w:rsidRPr="008B037F">
        <w:rPr>
          <w:rFonts w:ascii="Times New Roman" w:hAnsi="Times New Roman"/>
          <w:sz w:val="28"/>
          <w:szCs w:val="28"/>
        </w:rPr>
        <w:t>кровь из бедренной вены</w:t>
      </w:r>
    </w:p>
    <w:p w:rsidR="006E63C1" w:rsidRPr="008B037F" w:rsidRDefault="006E63C1" w:rsidP="00646E02">
      <w:pPr>
        <w:pStyle w:val="a3"/>
        <w:numPr>
          <w:ilvl w:val="0"/>
          <w:numId w:val="63"/>
        </w:numPr>
        <w:overflowPunct w:val="0"/>
        <w:autoSpaceDE w:val="0"/>
        <w:autoSpaceDN w:val="0"/>
        <w:adjustRightInd w:val="0"/>
        <w:spacing w:after="0" w:line="360" w:lineRule="auto"/>
        <w:ind w:firstLine="456"/>
        <w:jc w:val="both"/>
        <w:textAlignment w:val="baseline"/>
        <w:rPr>
          <w:rFonts w:ascii="Times New Roman" w:hAnsi="Times New Roman"/>
          <w:sz w:val="28"/>
          <w:szCs w:val="28"/>
        </w:rPr>
      </w:pPr>
      <w:r w:rsidRPr="008B037F">
        <w:rPr>
          <w:rFonts w:ascii="Times New Roman" w:hAnsi="Times New Roman"/>
          <w:sz w:val="28"/>
          <w:szCs w:val="28"/>
        </w:rPr>
        <w:t>кровь из полости правого желудочка сердца</w:t>
      </w:r>
    </w:p>
    <w:p w:rsidR="006E63C1" w:rsidRPr="008B037F" w:rsidRDefault="006E63C1" w:rsidP="00646E02">
      <w:pPr>
        <w:pStyle w:val="a3"/>
        <w:numPr>
          <w:ilvl w:val="0"/>
          <w:numId w:val="63"/>
        </w:numPr>
        <w:overflowPunct w:val="0"/>
        <w:autoSpaceDE w:val="0"/>
        <w:autoSpaceDN w:val="0"/>
        <w:adjustRightInd w:val="0"/>
        <w:spacing w:after="0" w:line="360" w:lineRule="auto"/>
        <w:ind w:firstLine="456"/>
        <w:jc w:val="both"/>
        <w:textAlignment w:val="baseline"/>
        <w:rPr>
          <w:rFonts w:ascii="Times New Roman" w:hAnsi="Times New Roman"/>
          <w:sz w:val="28"/>
          <w:szCs w:val="28"/>
        </w:rPr>
      </w:pPr>
      <w:r w:rsidRPr="008B037F">
        <w:rPr>
          <w:rFonts w:ascii="Times New Roman" w:hAnsi="Times New Roman"/>
          <w:sz w:val="28"/>
          <w:szCs w:val="28"/>
        </w:rPr>
        <w:t>кровь из полости левого желудочка сердца</w:t>
      </w:r>
    </w:p>
    <w:p w:rsidR="006E63C1" w:rsidRPr="008B037F" w:rsidRDefault="006E63C1" w:rsidP="00646E02">
      <w:pPr>
        <w:pStyle w:val="a3"/>
        <w:numPr>
          <w:ilvl w:val="0"/>
          <w:numId w:val="63"/>
        </w:numPr>
        <w:overflowPunct w:val="0"/>
        <w:autoSpaceDE w:val="0"/>
        <w:autoSpaceDN w:val="0"/>
        <w:adjustRightInd w:val="0"/>
        <w:spacing w:after="0" w:line="360" w:lineRule="auto"/>
        <w:ind w:firstLine="456"/>
        <w:jc w:val="both"/>
        <w:textAlignment w:val="baseline"/>
        <w:rPr>
          <w:rFonts w:ascii="Times New Roman" w:hAnsi="Times New Roman"/>
          <w:sz w:val="28"/>
          <w:szCs w:val="28"/>
        </w:rPr>
      </w:pPr>
      <w:r w:rsidRPr="008B037F">
        <w:rPr>
          <w:rFonts w:ascii="Times New Roman" w:hAnsi="Times New Roman"/>
          <w:sz w:val="28"/>
          <w:szCs w:val="28"/>
        </w:rPr>
        <w:t>перикардиальная жидкость</w:t>
      </w:r>
    </w:p>
    <w:p w:rsidR="006E63C1" w:rsidRPr="008B037F" w:rsidRDefault="006E63C1" w:rsidP="00646E02">
      <w:pPr>
        <w:pStyle w:val="a3"/>
        <w:numPr>
          <w:ilvl w:val="0"/>
          <w:numId w:val="63"/>
        </w:numPr>
        <w:overflowPunct w:val="0"/>
        <w:autoSpaceDE w:val="0"/>
        <w:autoSpaceDN w:val="0"/>
        <w:adjustRightInd w:val="0"/>
        <w:spacing w:after="0" w:line="360" w:lineRule="auto"/>
        <w:ind w:firstLine="456"/>
        <w:jc w:val="both"/>
        <w:textAlignment w:val="baseline"/>
        <w:rPr>
          <w:rFonts w:ascii="Times New Roman" w:hAnsi="Times New Roman"/>
          <w:sz w:val="28"/>
          <w:szCs w:val="28"/>
        </w:rPr>
      </w:pPr>
      <w:r w:rsidRPr="008B037F">
        <w:rPr>
          <w:rFonts w:ascii="Times New Roman" w:hAnsi="Times New Roman"/>
          <w:sz w:val="28"/>
          <w:szCs w:val="28"/>
        </w:rPr>
        <w:t>моча</w:t>
      </w:r>
    </w:p>
    <w:p w:rsidR="006E63C1" w:rsidRPr="007C5699" w:rsidRDefault="007C5699" w:rsidP="00AD4817">
      <w:pPr>
        <w:spacing w:after="0" w:line="360" w:lineRule="auto"/>
        <w:ind w:firstLine="540"/>
        <w:jc w:val="both"/>
        <w:rPr>
          <w:rFonts w:ascii="Times New Roman" w:hAnsi="Times New Roman"/>
          <w:b/>
          <w:i/>
          <w:sz w:val="28"/>
          <w:szCs w:val="28"/>
        </w:rPr>
      </w:pPr>
      <w:r w:rsidRPr="007C5699">
        <w:rPr>
          <w:rFonts w:ascii="Times New Roman" w:hAnsi="Times New Roman"/>
          <w:b/>
          <w:i/>
          <w:sz w:val="28"/>
          <w:szCs w:val="28"/>
        </w:rPr>
        <w:t>Принцип метода</w:t>
      </w:r>
      <w:r w:rsidR="006E63C1" w:rsidRPr="007C5699">
        <w:rPr>
          <w:rFonts w:ascii="Times New Roman" w:hAnsi="Times New Roman"/>
          <w:b/>
          <w:i/>
          <w:sz w:val="28"/>
          <w:szCs w:val="28"/>
        </w:rPr>
        <w:t xml:space="preserve"> </w:t>
      </w:r>
    </w:p>
    <w:p w:rsidR="006E63C1" w:rsidRPr="006E63C1" w:rsidRDefault="006E63C1" w:rsidP="00AD4817">
      <w:pPr>
        <w:spacing w:after="0" w:line="360" w:lineRule="auto"/>
        <w:ind w:firstLine="540"/>
        <w:jc w:val="both"/>
        <w:rPr>
          <w:rFonts w:ascii="Times New Roman" w:hAnsi="Times New Roman"/>
          <w:sz w:val="28"/>
          <w:szCs w:val="28"/>
        </w:rPr>
      </w:pPr>
      <w:r w:rsidRPr="006E63C1">
        <w:rPr>
          <w:rFonts w:ascii="Times New Roman" w:hAnsi="Times New Roman"/>
          <w:sz w:val="28"/>
          <w:szCs w:val="28"/>
        </w:rPr>
        <w:t xml:space="preserve">Определение миоглобина  в моче, сыворотке крови производится с применением эритроцитарного диагностикума «ДС-ЭРИТРОМИОГЛОБИН», разработанного НПП «Диагностические системы», который представляет собой лиофилизированную 1% взвесь формалинизированных эритроцитов, </w:t>
      </w:r>
      <w:r w:rsidRPr="006E63C1">
        <w:rPr>
          <w:rFonts w:ascii="Times New Roman" w:hAnsi="Times New Roman"/>
          <w:sz w:val="28"/>
          <w:szCs w:val="28"/>
        </w:rPr>
        <w:lastRenderedPageBreak/>
        <w:t>сенсибилизированных иммуноглобулинами против миоглобина, в реакции пассивной гемагглютинации.</w:t>
      </w:r>
    </w:p>
    <w:p w:rsidR="006E63C1" w:rsidRPr="007C5699" w:rsidRDefault="006E63C1" w:rsidP="00AD4817">
      <w:pPr>
        <w:spacing w:after="0" w:line="360" w:lineRule="auto"/>
        <w:ind w:firstLine="540"/>
        <w:jc w:val="both"/>
        <w:rPr>
          <w:rFonts w:ascii="Times New Roman" w:hAnsi="Times New Roman"/>
          <w:i/>
          <w:sz w:val="28"/>
          <w:szCs w:val="28"/>
        </w:rPr>
      </w:pPr>
      <w:r w:rsidRPr="007C5699">
        <w:rPr>
          <w:rFonts w:ascii="Times New Roman" w:hAnsi="Times New Roman"/>
          <w:b/>
          <w:i/>
          <w:sz w:val="28"/>
          <w:szCs w:val="28"/>
        </w:rPr>
        <w:t>Эффективность использования</w:t>
      </w:r>
    </w:p>
    <w:p w:rsidR="006E63C1" w:rsidRDefault="006E63C1" w:rsidP="00AD4817">
      <w:pPr>
        <w:spacing w:after="0" w:line="360" w:lineRule="auto"/>
        <w:ind w:firstLine="540"/>
        <w:jc w:val="both"/>
        <w:rPr>
          <w:rFonts w:ascii="Times New Roman" w:hAnsi="Times New Roman"/>
          <w:sz w:val="28"/>
          <w:szCs w:val="28"/>
        </w:rPr>
      </w:pPr>
      <w:r w:rsidRPr="006E63C1">
        <w:rPr>
          <w:rFonts w:ascii="Times New Roman" w:hAnsi="Times New Roman"/>
          <w:sz w:val="28"/>
          <w:szCs w:val="28"/>
        </w:rPr>
        <w:t>Метод специфичен,</w:t>
      </w:r>
      <w:r w:rsidRPr="006E63C1">
        <w:rPr>
          <w:rFonts w:ascii="Times New Roman" w:hAnsi="Times New Roman"/>
          <w:b/>
          <w:sz w:val="28"/>
          <w:szCs w:val="28"/>
        </w:rPr>
        <w:t xml:space="preserve"> </w:t>
      </w:r>
      <w:r w:rsidRPr="006E63C1">
        <w:rPr>
          <w:rFonts w:ascii="Times New Roman" w:hAnsi="Times New Roman"/>
          <w:sz w:val="28"/>
          <w:szCs w:val="28"/>
        </w:rPr>
        <w:t>чувствителен, прост в применении.</w:t>
      </w:r>
    </w:p>
    <w:p w:rsidR="006E63C1" w:rsidRDefault="006E63C1" w:rsidP="006E63C1">
      <w:pPr>
        <w:spacing w:after="0"/>
        <w:ind w:firstLine="540"/>
        <w:jc w:val="both"/>
        <w:rPr>
          <w:rFonts w:ascii="Times New Roman" w:hAnsi="Times New Roman"/>
          <w:sz w:val="28"/>
          <w:szCs w:val="28"/>
        </w:rPr>
      </w:pPr>
    </w:p>
    <w:p w:rsidR="00472914" w:rsidRPr="007C5699" w:rsidRDefault="007C5699" w:rsidP="00DF4056">
      <w:pPr>
        <w:pStyle w:val="a3"/>
        <w:numPr>
          <w:ilvl w:val="0"/>
          <w:numId w:val="70"/>
        </w:numPr>
        <w:spacing w:after="0" w:line="360" w:lineRule="auto"/>
        <w:ind w:left="426"/>
        <w:jc w:val="both"/>
        <w:rPr>
          <w:rFonts w:ascii="Times New Roman" w:hAnsi="Times New Roman"/>
          <w:b/>
          <w:sz w:val="28"/>
          <w:szCs w:val="28"/>
        </w:rPr>
      </w:pPr>
      <w:r w:rsidRPr="007C5699">
        <w:rPr>
          <w:rFonts w:ascii="Times New Roman" w:hAnsi="Times New Roman"/>
          <w:b/>
          <w:sz w:val="28"/>
          <w:szCs w:val="28"/>
        </w:rPr>
        <w:t>Л</w:t>
      </w:r>
      <w:r w:rsidR="001F275B">
        <w:rPr>
          <w:rFonts w:ascii="Times New Roman" w:hAnsi="Times New Roman"/>
          <w:b/>
          <w:sz w:val="28"/>
          <w:szCs w:val="28"/>
        </w:rPr>
        <w:t>актатдегидрогеназа</w:t>
      </w:r>
    </w:p>
    <w:p w:rsidR="006E63C1" w:rsidRPr="007C5699" w:rsidRDefault="006E63C1" w:rsidP="008B037F">
      <w:pPr>
        <w:spacing w:after="0" w:line="360" w:lineRule="auto"/>
        <w:ind w:firstLine="540"/>
        <w:jc w:val="both"/>
        <w:rPr>
          <w:rFonts w:ascii="Times New Roman" w:hAnsi="Times New Roman"/>
          <w:sz w:val="28"/>
          <w:szCs w:val="28"/>
        </w:rPr>
      </w:pPr>
      <w:r w:rsidRPr="007C5699">
        <w:rPr>
          <w:rFonts w:ascii="Times New Roman" w:hAnsi="Times New Roman"/>
          <w:b/>
          <w:i/>
          <w:sz w:val="28"/>
          <w:szCs w:val="28"/>
        </w:rPr>
        <w:t>Введение</w:t>
      </w:r>
      <w:r w:rsidRPr="007C5699">
        <w:rPr>
          <w:rFonts w:ascii="Times New Roman" w:hAnsi="Times New Roman"/>
          <w:sz w:val="28"/>
          <w:szCs w:val="28"/>
        </w:rPr>
        <w:t xml:space="preserve"> </w:t>
      </w:r>
    </w:p>
    <w:p w:rsidR="006E63C1" w:rsidRPr="006E63C1" w:rsidRDefault="006E63C1" w:rsidP="008B037F">
      <w:pPr>
        <w:spacing w:after="0" w:line="360" w:lineRule="auto"/>
        <w:ind w:firstLine="540"/>
        <w:jc w:val="both"/>
        <w:rPr>
          <w:rFonts w:ascii="Times New Roman" w:hAnsi="Times New Roman"/>
          <w:sz w:val="28"/>
          <w:szCs w:val="28"/>
        </w:rPr>
      </w:pPr>
      <w:r w:rsidRPr="006E63C1">
        <w:rPr>
          <w:rFonts w:ascii="Times New Roman" w:hAnsi="Times New Roman"/>
          <w:sz w:val="28"/>
          <w:szCs w:val="28"/>
        </w:rPr>
        <w:t xml:space="preserve">Лактатдегидрогеназа (ЛДГ) – гликолитический фермент, участвующий в процессе гликолиза на последнем этапе -  превращение пировиноградной кислоты в молочную. ЛДГ состоит из четырех субъединиц двух разных типов Н и М, соответственно существует пять изоферментов ЛДГ. Является внутриклеточным ферментом, находящимся во всех тканях организма. Самая высокая активность ЛДГ отмечена в почках, печени, миокарде, скелетных мышцах и эритроцитах. </w:t>
      </w:r>
    </w:p>
    <w:p w:rsidR="006E63C1" w:rsidRPr="006E63C1" w:rsidRDefault="006E63C1" w:rsidP="008B037F">
      <w:pPr>
        <w:spacing w:after="0" w:line="360" w:lineRule="auto"/>
        <w:ind w:firstLine="540"/>
        <w:jc w:val="both"/>
        <w:rPr>
          <w:rFonts w:ascii="Times New Roman" w:hAnsi="Times New Roman"/>
          <w:sz w:val="28"/>
          <w:szCs w:val="28"/>
        </w:rPr>
      </w:pPr>
      <w:r w:rsidRPr="006E63C1">
        <w:rPr>
          <w:rFonts w:ascii="Times New Roman" w:hAnsi="Times New Roman"/>
          <w:sz w:val="28"/>
          <w:szCs w:val="28"/>
        </w:rPr>
        <w:t xml:space="preserve">Активность ЛДГ изменяется при некоторых патологических состояниях – ишемия миокарда, переохлаждение организма, отравление этанолом. </w:t>
      </w:r>
    </w:p>
    <w:p w:rsidR="006E63C1" w:rsidRPr="006E63C1" w:rsidRDefault="006E63C1" w:rsidP="008B037F">
      <w:pPr>
        <w:spacing w:after="0" w:line="360" w:lineRule="auto"/>
        <w:ind w:firstLine="540"/>
        <w:jc w:val="both"/>
        <w:rPr>
          <w:rFonts w:ascii="Times New Roman" w:hAnsi="Times New Roman"/>
          <w:sz w:val="28"/>
          <w:szCs w:val="28"/>
        </w:rPr>
      </w:pPr>
      <w:r w:rsidRPr="006E63C1">
        <w:rPr>
          <w:rFonts w:ascii="Times New Roman" w:hAnsi="Times New Roman"/>
          <w:sz w:val="28"/>
          <w:szCs w:val="28"/>
        </w:rPr>
        <w:t>По данным судебно-медицинской литературы ориентировочные нормы активности ЛДГ в тканях и органах: миокард левый желудочек – 1356мг%; миокард правый желудочек – 1282 мг%; скелетная мышца –</w:t>
      </w:r>
      <w:r w:rsidR="008B037F">
        <w:rPr>
          <w:rFonts w:ascii="Times New Roman" w:hAnsi="Times New Roman"/>
          <w:sz w:val="28"/>
          <w:szCs w:val="28"/>
        </w:rPr>
        <w:t xml:space="preserve"> 1095 мг%; печень 787 мг%.</w:t>
      </w:r>
    </w:p>
    <w:p w:rsidR="006E63C1" w:rsidRPr="006E63C1" w:rsidRDefault="00CF099C" w:rsidP="008B037F">
      <w:pPr>
        <w:spacing w:after="0" w:line="360" w:lineRule="auto"/>
        <w:ind w:firstLine="540"/>
        <w:jc w:val="both"/>
        <w:rPr>
          <w:rFonts w:ascii="Times New Roman" w:hAnsi="Times New Roman"/>
          <w:sz w:val="28"/>
          <w:szCs w:val="28"/>
        </w:rPr>
      </w:pPr>
      <w:r>
        <w:rPr>
          <w:rFonts w:ascii="Times New Roman" w:hAnsi="Times New Roman"/>
          <w:sz w:val="28"/>
          <w:szCs w:val="28"/>
        </w:rPr>
        <w:t>В таблице 4</w:t>
      </w:r>
      <w:r w:rsidR="006E63C1" w:rsidRPr="006E63C1">
        <w:rPr>
          <w:rFonts w:ascii="Times New Roman" w:hAnsi="Times New Roman"/>
          <w:sz w:val="28"/>
          <w:szCs w:val="28"/>
        </w:rPr>
        <w:t xml:space="preserve"> приведены данные по использовании значений активности ЛДГ для</w:t>
      </w:r>
      <w:r w:rsidR="008B037F">
        <w:rPr>
          <w:rFonts w:ascii="Times New Roman" w:hAnsi="Times New Roman"/>
          <w:sz w:val="28"/>
          <w:szCs w:val="28"/>
        </w:rPr>
        <w:t xml:space="preserve"> правильной постановки диагноза.</w:t>
      </w:r>
    </w:p>
    <w:p w:rsidR="00CF099C" w:rsidRPr="006E63C1" w:rsidRDefault="007C5699" w:rsidP="007C5699">
      <w:pPr>
        <w:spacing w:after="120"/>
        <w:ind w:firstLine="540"/>
        <w:jc w:val="right"/>
        <w:rPr>
          <w:rFonts w:ascii="Times New Roman" w:hAnsi="Times New Roman"/>
          <w:b/>
          <w:sz w:val="28"/>
          <w:szCs w:val="28"/>
        </w:rPr>
      </w:pPr>
      <w:r w:rsidRPr="00CF099C">
        <w:rPr>
          <w:rFonts w:ascii="Times New Roman" w:hAnsi="Times New Roman"/>
          <w:sz w:val="24"/>
          <w:szCs w:val="24"/>
        </w:rPr>
        <w:t>Таблица</w:t>
      </w:r>
      <w:r>
        <w:rPr>
          <w:rFonts w:ascii="Times New Roman" w:hAnsi="Times New Roman"/>
          <w:sz w:val="24"/>
          <w:szCs w:val="24"/>
        </w:rPr>
        <w:t xml:space="preserve"> 4</w:t>
      </w:r>
    </w:p>
    <w:p w:rsidR="006E63C1" w:rsidRPr="00F4074A" w:rsidRDefault="006E63C1" w:rsidP="001F275B">
      <w:pPr>
        <w:spacing w:after="0" w:line="360" w:lineRule="auto"/>
        <w:ind w:firstLine="540"/>
        <w:jc w:val="center"/>
        <w:rPr>
          <w:rFonts w:ascii="Times New Roman" w:hAnsi="Times New Roman"/>
          <w:b/>
          <w:sz w:val="28"/>
          <w:szCs w:val="28"/>
        </w:rPr>
      </w:pPr>
      <w:r w:rsidRPr="00F4074A">
        <w:rPr>
          <w:rFonts w:ascii="Times New Roman" w:hAnsi="Times New Roman"/>
          <w:b/>
          <w:sz w:val="28"/>
          <w:szCs w:val="28"/>
        </w:rPr>
        <w:t>Интерпретация активнос</w:t>
      </w:r>
      <w:r w:rsidR="007C5699" w:rsidRPr="00F4074A">
        <w:rPr>
          <w:rFonts w:ascii="Times New Roman" w:hAnsi="Times New Roman"/>
          <w:b/>
          <w:sz w:val="28"/>
          <w:szCs w:val="28"/>
        </w:rPr>
        <w:t>ти ЛДГ в тканях (по А.Ф. Кинле)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157"/>
        <w:gridCol w:w="2393"/>
        <w:gridCol w:w="2393"/>
      </w:tblGrid>
      <w:tr w:rsidR="006E63C1" w:rsidRPr="006E63C1" w:rsidTr="00F34F3F">
        <w:tc>
          <w:tcPr>
            <w:tcW w:w="2628" w:type="dxa"/>
            <w:vAlign w:val="center"/>
          </w:tcPr>
          <w:p w:rsidR="006E63C1" w:rsidRPr="00F34F3F" w:rsidRDefault="006E63C1" w:rsidP="00F34F3F">
            <w:pPr>
              <w:spacing w:after="0"/>
              <w:jc w:val="center"/>
              <w:rPr>
                <w:rFonts w:ascii="Times New Roman" w:hAnsi="Times New Roman"/>
                <w:b/>
                <w:sz w:val="24"/>
                <w:szCs w:val="24"/>
              </w:rPr>
            </w:pPr>
            <w:r w:rsidRPr="00F34F3F">
              <w:rPr>
                <w:rFonts w:ascii="Times New Roman" w:hAnsi="Times New Roman"/>
                <w:b/>
                <w:sz w:val="24"/>
                <w:szCs w:val="24"/>
              </w:rPr>
              <w:t>Предполагаемый диагноз</w:t>
            </w:r>
          </w:p>
        </w:tc>
        <w:tc>
          <w:tcPr>
            <w:tcW w:w="2157" w:type="dxa"/>
            <w:vAlign w:val="center"/>
          </w:tcPr>
          <w:p w:rsidR="006E63C1" w:rsidRPr="00F34F3F" w:rsidRDefault="006E63C1" w:rsidP="00F34F3F">
            <w:pPr>
              <w:spacing w:after="0"/>
              <w:ind w:hanging="52"/>
              <w:jc w:val="center"/>
              <w:rPr>
                <w:rFonts w:ascii="Times New Roman" w:hAnsi="Times New Roman"/>
                <w:b/>
                <w:sz w:val="24"/>
                <w:szCs w:val="24"/>
              </w:rPr>
            </w:pPr>
            <w:r w:rsidRPr="00F34F3F">
              <w:rPr>
                <w:rFonts w:ascii="Times New Roman" w:hAnsi="Times New Roman"/>
                <w:b/>
                <w:sz w:val="24"/>
                <w:szCs w:val="24"/>
              </w:rPr>
              <w:t>Печень</w:t>
            </w:r>
          </w:p>
        </w:tc>
        <w:tc>
          <w:tcPr>
            <w:tcW w:w="2393" w:type="dxa"/>
            <w:vAlign w:val="center"/>
          </w:tcPr>
          <w:p w:rsidR="006E63C1" w:rsidRPr="00F34F3F" w:rsidRDefault="006E63C1" w:rsidP="00F34F3F">
            <w:pPr>
              <w:spacing w:after="0"/>
              <w:ind w:hanging="52"/>
              <w:jc w:val="center"/>
              <w:rPr>
                <w:rFonts w:ascii="Times New Roman" w:hAnsi="Times New Roman"/>
                <w:b/>
                <w:sz w:val="24"/>
                <w:szCs w:val="24"/>
              </w:rPr>
            </w:pPr>
            <w:r w:rsidRPr="00F34F3F">
              <w:rPr>
                <w:rFonts w:ascii="Times New Roman" w:hAnsi="Times New Roman"/>
                <w:b/>
                <w:sz w:val="24"/>
                <w:szCs w:val="24"/>
              </w:rPr>
              <w:t>Миокард</w:t>
            </w:r>
          </w:p>
        </w:tc>
        <w:tc>
          <w:tcPr>
            <w:tcW w:w="2393" w:type="dxa"/>
            <w:vAlign w:val="center"/>
          </w:tcPr>
          <w:p w:rsidR="006E63C1" w:rsidRPr="00F34F3F" w:rsidRDefault="006E63C1" w:rsidP="00F34F3F">
            <w:pPr>
              <w:spacing w:after="0"/>
              <w:ind w:hanging="52"/>
              <w:jc w:val="center"/>
              <w:rPr>
                <w:rFonts w:ascii="Times New Roman" w:hAnsi="Times New Roman"/>
                <w:b/>
                <w:sz w:val="24"/>
                <w:szCs w:val="24"/>
              </w:rPr>
            </w:pPr>
            <w:r w:rsidRPr="00F34F3F">
              <w:rPr>
                <w:rFonts w:ascii="Times New Roman" w:hAnsi="Times New Roman"/>
                <w:b/>
                <w:sz w:val="24"/>
                <w:szCs w:val="24"/>
              </w:rPr>
              <w:t>Скелетная мышца</w:t>
            </w:r>
          </w:p>
        </w:tc>
      </w:tr>
      <w:tr w:rsidR="006E63C1" w:rsidRPr="006E63C1" w:rsidTr="00F34F3F">
        <w:tc>
          <w:tcPr>
            <w:tcW w:w="2628" w:type="dxa"/>
            <w:vAlign w:val="center"/>
          </w:tcPr>
          <w:p w:rsidR="006E63C1" w:rsidRPr="00F34F3F" w:rsidRDefault="006E63C1" w:rsidP="00F34F3F">
            <w:pPr>
              <w:spacing w:after="0"/>
              <w:jc w:val="center"/>
              <w:rPr>
                <w:rFonts w:ascii="Times New Roman" w:hAnsi="Times New Roman"/>
                <w:sz w:val="24"/>
                <w:szCs w:val="24"/>
              </w:rPr>
            </w:pPr>
            <w:r w:rsidRPr="00F34F3F">
              <w:rPr>
                <w:rFonts w:ascii="Times New Roman" w:hAnsi="Times New Roman"/>
                <w:sz w:val="24"/>
                <w:szCs w:val="24"/>
              </w:rPr>
              <w:t>Ишемия миокарда</w:t>
            </w:r>
          </w:p>
        </w:tc>
        <w:tc>
          <w:tcPr>
            <w:tcW w:w="2157" w:type="dxa"/>
            <w:vAlign w:val="center"/>
          </w:tcPr>
          <w:p w:rsidR="006E63C1" w:rsidRPr="00F34F3F" w:rsidRDefault="006E63C1" w:rsidP="00F34F3F">
            <w:pPr>
              <w:spacing w:after="0"/>
              <w:ind w:hanging="52"/>
              <w:jc w:val="center"/>
              <w:rPr>
                <w:rFonts w:ascii="Times New Roman" w:hAnsi="Times New Roman"/>
                <w:sz w:val="24"/>
                <w:szCs w:val="24"/>
              </w:rPr>
            </w:pPr>
            <w:r w:rsidRPr="00F34F3F">
              <w:rPr>
                <w:rFonts w:ascii="Times New Roman" w:hAnsi="Times New Roman"/>
                <w:sz w:val="24"/>
                <w:szCs w:val="24"/>
              </w:rPr>
              <w:t>норма</w:t>
            </w:r>
          </w:p>
        </w:tc>
        <w:tc>
          <w:tcPr>
            <w:tcW w:w="2393" w:type="dxa"/>
            <w:vAlign w:val="center"/>
          </w:tcPr>
          <w:p w:rsidR="006E63C1" w:rsidRPr="00F34F3F" w:rsidRDefault="006E63C1" w:rsidP="00F34F3F">
            <w:pPr>
              <w:spacing w:after="0"/>
              <w:ind w:hanging="52"/>
              <w:jc w:val="center"/>
              <w:rPr>
                <w:rFonts w:ascii="Times New Roman" w:hAnsi="Times New Roman"/>
                <w:sz w:val="24"/>
                <w:szCs w:val="24"/>
              </w:rPr>
            </w:pPr>
            <w:r w:rsidRPr="00F34F3F">
              <w:rPr>
                <w:rFonts w:ascii="Times New Roman" w:hAnsi="Times New Roman"/>
                <w:sz w:val="24"/>
                <w:szCs w:val="24"/>
              </w:rPr>
              <w:t>Резкое падение активности ЛДГ</w:t>
            </w:r>
          </w:p>
        </w:tc>
        <w:tc>
          <w:tcPr>
            <w:tcW w:w="2393" w:type="dxa"/>
            <w:vAlign w:val="center"/>
          </w:tcPr>
          <w:p w:rsidR="006E63C1" w:rsidRPr="00F34F3F" w:rsidRDefault="006E63C1" w:rsidP="00F34F3F">
            <w:pPr>
              <w:spacing w:after="0"/>
              <w:ind w:hanging="52"/>
              <w:jc w:val="center"/>
              <w:rPr>
                <w:rFonts w:ascii="Times New Roman" w:hAnsi="Times New Roman"/>
                <w:sz w:val="24"/>
                <w:szCs w:val="24"/>
              </w:rPr>
            </w:pPr>
            <w:r w:rsidRPr="00F34F3F">
              <w:rPr>
                <w:rFonts w:ascii="Times New Roman" w:hAnsi="Times New Roman"/>
                <w:sz w:val="24"/>
                <w:szCs w:val="24"/>
              </w:rPr>
              <w:t>норма</w:t>
            </w:r>
          </w:p>
        </w:tc>
      </w:tr>
      <w:tr w:rsidR="006E63C1" w:rsidRPr="006E63C1" w:rsidTr="00F34F3F">
        <w:tc>
          <w:tcPr>
            <w:tcW w:w="2628" w:type="dxa"/>
            <w:vAlign w:val="center"/>
          </w:tcPr>
          <w:p w:rsidR="006E63C1" w:rsidRPr="00F34F3F" w:rsidRDefault="006E63C1" w:rsidP="00F34F3F">
            <w:pPr>
              <w:spacing w:after="0"/>
              <w:jc w:val="center"/>
              <w:rPr>
                <w:rFonts w:ascii="Times New Roman" w:hAnsi="Times New Roman"/>
                <w:sz w:val="24"/>
                <w:szCs w:val="24"/>
              </w:rPr>
            </w:pPr>
            <w:r w:rsidRPr="00F34F3F">
              <w:rPr>
                <w:rFonts w:ascii="Times New Roman" w:hAnsi="Times New Roman"/>
                <w:sz w:val="24"/>
                <w:szCs w:val="24"/>
              </w:rPr>
              <w:t>Отравление этанолом</w:t>
            </w:r>
          </w:p>
        </w:tc>
        <w:tc>
          <w:tcPr>
            <w:tcW w:w="2157" w:type="dxa"/>
            <w:vAlign w:val="center"/>
          </w:tcPr>
          <w:p w:rsidR="006E63C1" w:rsidRPr="00F34F3F" w:rsidRDefault="006E63C1" w:rsidP="00F34F3F">
            <w:pPr>
              <w:spacing w:after="0"/>
              <w:jc w:val="center"/>
              <w:rPr>
                <w:rFonts w:ascii="Times New Roman" w:hAnsi="Times New Roman"/>
                <w:sz w:val="24"/>
                <w:szCs w:val="24"/>
              </w:rPr>
            </w:pPr>
            <w:r w:rsidRPr="00F34F3F">
              <w:rPr>
                <w:rFonts w:ascii="Times New Roman" w:hAnsi="Times New Roman"/>
                <w:sz w:val="24"/>
                <w:szCs w:val="24"/>
              </w:rPr>
              <w:t>Резкое падение активности ЛДГ</w:t>
            </w:r>
          </w:p>
        </w:tc>
        <w:tc>
          <w:tcPr>
            <w:tcW w:w="4786" w:type="dxa"/>
            <w:gridSpan w:val="2"/>
            <w:vAlign w:val="center"/>
          </w:tcPr>
          <w:p w:rsidR="006E63C1" w:rsidRPr="00F34F3F" w:rsidRDefault="006E63C1" w:rsidP="00F34F3F">
            <w:pPr>
              <w:spacing w:after="0"/>
              <w:ind w:firstLine="540"/>
              <w:jc w:val="center"/>
              <w:rPr>
                <w:rFonts w:ascii="Times New Roman" w:hAnsi="Times New Roman"/>
                <w:sz w:val="24"/>
                <w:szCs w:val="24"/>
              </w:rPr>
            </w:pPr>
            <w:r w:rsidRPr="00F34F3F">
              <w:rPr>
                <w:rFonts w:ascii="Times New Roman" w:hAnsi="Times New Roman"/>
                <w:sz w:val="24"/>
                <w:szCs w:val="24"/>
              </w:rPr>
              <w:t>Незначительное падение активности ЛДГ</w:t>
            </w:r>
          </w:p>
        </w:tc>
      </w:tr>
      <w:tr w:rsidR="006E63C1" w:rsidRPr="006E63C1" w:rsidTr="00F34F3F">
        <w:tc>
          <w:tcPr>
            <w:tcW w:w="2628" w:type="dxa"/>
            <w:vAlign w:val="center"/>
          </w:tcPr>
          <w:p w:rsidR="006E63C1" w:rsidRPr="00F34F3F" w:rsidRDefault="006E63C1" w:rsidP="00F34F3F">
            <w:pPr>
              <w:spacing w:after="0"/>
              <w:jc w:val="center"/>
              <w:rPr>
                <w:rFonts w:ascii="Times New Roman" w:hAnsi="Times New Roman"/>
                <w:sz w:val="24"/>
                <w:szCs w:val="24"/>
              </w:rPr>
            </w:pPr>
            <w:r w:rsidRPr="00F34F3F">
              <w:rPr>
                <w:rFonts w:ascii="Times New Roman" w:hAnsi="Times New Roman"/>
                <w:sz w:val="24"/>
                <w:szCs w:val="24"/>
              </w:rPr>
              <w:t>Общее переохлаждение</w:t>
            </w:r>
          </w:p>
        </w:tc>
        <w:tc>
          <w:tcPr>
            <w:tcW w:w="6943" w:type="dxa"/>
            <w:gridSpan w:val="3"/>
            <w:vAlign w:val="center"/>
          </w:tcPr>
          <w:p w:rsidR="006E63C1" w:rsidRPr="00F34F3F" w:rsidRDefault="006E63C1" w:rsidP="00F34F3F">
            <w:pPr>
              <w:spacing w:after="0"/>
              <w:ind w:firstLine="540"/>
              <w:jc w:val="center"/>
              <w:rPr>
                <w:rFonts w:ascii="Times New Roman" w:hAnsi="Times New Roman"/>
                <w:sz w:val="24"/>
                <w:szCs w:val="24"/>
              </w:rPr>
            </w:pPr>
            <w:r w:rsidRPr="00F34F3F">
              <w:rPr>
                <w:rFonts w:ascii="Times New Roman" w:hAnsi="Times New Roman"/>
                <w:sz w:val="24"/>
                <w:szCs w:val="24"/>
              </w:rPr>
              <w:t>Резкое падение активности фермента</w:t>
            </w:r>
          </w:p>
        </w:tc>
      </w:tr>
    </w:tbl>
    <w:p w:rsidR="006E63C1" w:rsidRPr="006E63C1" w:rsidRDefault="006E63C1" w:rsidP="006E63C1">
      <w:pPr>
        <w:spacing w:after="0"/>
        <w:ind w:firstLine="540"/>
        <w:jc w:val="both"/>
        <w:rPr>
          <w:rFonts w:ascii="Times New Roman" w:hAnsi="Times New Roman"/>
          <w:b/>
          <w:sz w:val="28"/>
          <w:szCs w:val="28"/>
        </w:rPr>
      </w:pPr>
    </w:p>
    <w:p w:rsidR="006E63C1" w:rsidRPr="007C5699" w:rsidRDefault="007C5699" w:rsidP="00CF099C">
      <w:pPr>
        <w:spacing w:after="0" w:line="360" w:lineRule="auto"/>
        <w:ind w:firstLine="540"/>
        <w:jc w:val="both"/>
        <w:rPr>
          <w:rFonts w:ascii="Times New Roman" w:hAnsi="Times New Roman"/>
          <w:b/>
          <w:i/>
          <w:sz w:val="28"/>
          <w:szCs w:val="28"/>
        </w:rPr>
      </w:pPr>
      <w:r>
        <w:rPr>
          <w:rFonts w:ascii="Times New Roman" w:hAnsi="Times New Roman"/>
          <w:b/>
          <w:i/>
          <w:sz w:val="28"/>
          <w:szCs w:val="28"/>
        </w:rPr>
        <w:lastRenderedPageBreak/>
        <w:t>Показания к исследованию</w:t>
      </w:r>
    </w:p>
    <w:p w:rsidR="006E63C1" w:rsidRPr="006E63C1" w:rsidRDefault="006E63C1" w:rsidP="00CF099C">
      <w:pPr>
        <w:spacing w:after="0" w:line="360" w:lineRule="auto"/>
        <w:ind w:firstLine="540"/>
        <w:jc w:val="both"/>
        <w:rPr>
          <w:rFonts w:ascii="Times New Roman" w:hAnsi="Times New Roman"/>
          <w:sz w:val="28"/>
          <w:szCs w:val="28"/>
        </w:rPr>
      </w:pPr>
      <w:r w:rsidRPr="006E63C1">
        <w:rPr>
          <w:rFonts w:ascii="Times New Roman" w:hAnsi="Times New Roman"/>
          <w:sz w:val="28"/>
          <w:szCs w:val="28"/>
        </w:rPr>
        <w:t>Диагностика смерти от сердечно-сосудистых заболеваний, алкогольной интоксикации, переохлаждения.</w:t>
      </w:r>
    </w:p>
    <w:p w:rsidR="006E63C1" w:rsidRPr="007C5699" w:rsidRDefault="007C5699" w:rsidP="00CF099C">
      <w:pPr>
        <w:spacing w:after="0" w:line="360" w:lineRule="auto"/>
        <w:ind w:firstLine="540"/>
        <w:jc w:val="both"/>
        <w:rPr>
          <w:rFonts w:ascii="Times New Roman" w:hAnsi="Times New Roman"/>
          <w:b/>
          <w:i/>
          <w:sz w:val="28"/>
          <w:szCs w:val="28"/>
        </w:rPr>
      </w:pPr>
      <w:r>
        <w:rPr>
          <w:rFonts w:ascii="Times New Roman" w:hAnsi="Times New Roman"/>
          <w:b/>
          <w:i/>
          <w:sz w:val="28"/>
          <w:szCs w:val="28"/>
        </w:rPr>
        <w:t>Противопоказания к исследованию</w:t>
      </w:r>
    </w:p>
    <w:p w:rsidR="006E63C1" w:rsidRDefault="006E63C1" w:rsidP="00CF099C">
      <w:pPr>
        <w:spacing w:after="0" w:line="360" w:lineRule="auto"/>
        <w:ind w:firstLine="540"/>
        <w:rPr>
          <w:rFonts w:ascii="Times New Roman" w:hAnsi="Times New Roman"/>
          <w:b/>
          <w:sz w:val="28"/>
          <w:szCs w:val="28"/>
        </w:rPr>
      </w:pPr>
      <w:r w:rsidRPr="006E63C1">
        <w:rPr>
          <w:rFonts w:ascii="Times New Roman" w:hAnsi="Times New Roman"/>
          <w:b/>
          <w:sz w:val="28"/>
          <w:szCs w:val="28"/>
        </w:rPr>
        <w:t xml:space="preserve"> </w:t>
      </w:r>
      <w:r w:rsidRPr="006E63C1">
        <w:rPr>
          <w:rFonts w:ascii="Times New Roman" w:hAnsi="Times New Roman"/>
          <w:sz w:val="28"/>
          <w:szCs w:val="28"/>
        </w:rPr>
        <w:t>Резко выраженные гнилостные изменения тканей и органов.</w:t>
      </w:r>
      <w:r w:rsidRPr="006E63C1">
        <w:rPr>
          <w:rFonts w:ascii="Times New Roman" w:hAnsi="Times New Roman"/>
          <w:b/>
          <w:sz w:val="28"/>
          <w:szCs w:val="28"/>
        </w:rPr>
        <w:t xml:space="preserve"> </w:t>
      </w:r>
    </w:p>
    <w:p w:rsidR="006E63C1" w:rsidRPr="001F275B" w:rsidRDefault="006E63C1" w:rsidP="00CF099C">
      <w:pPr>
        <w:spacing w:after="0" w:line="360" w:lineRule="auto"/>
        <w:ind w:firstLine="540"/>
        <w:rPr>
          <w:rFonts w:ascii="Times New Roman" w:hAnsi="Times New Roman"/>
          <w:b/>
          <w:i/>
          <w:sz w:val="28"/>
          <w:szCs w:val="28"/>
        </w:rPr>
      </w:pPr>
      <w:r w:rsidRPr="001F275B">
        <w:rPr>
          <w:rFonts w:ascii="Times New Roman" w:hAnsi="Times New Roman"/>
          <w:b/>
          <w:i/>
          <w:sz w:val="28"/>
          <w:szCs w:val="28"/>
        </w:rPr>
        <w:t>Забор объектов : ~ по 1-2 г</w:t>
      </w:r>
      <w:r w:rsidR="001F275B">
        <w:rPr>
          <w:rFonts w:ascii="Times New Roman" w:hAnsi="Times New Roman"/>
          <w:b/>
          <w:i/>
          <w:sz w:val="28"/>
          <w:szCs w:val="28"/>
        </w:rPr>
        <w:t>р.</w:t>
      </w:r>
    </w:p>
    <w:p w:rsidR="006E63C1" w:rsidRPr="00CF099C" w:rsidRDefault="006E63C1" w:rsidP="00646E02">
      <w:pPr>
        <w:pStyle w:val="a3"/>
        <w:numPr>
          <w:ilvl w:val="0"/>
          <w:numId w:val="64"/>
        </w:numPr>
        <w:tabs>
          <w:tab w:val="left" w:pos="180"/>
        </w:tabs>
        <w:spacing w:after="0" w:line="360" w:lineRule="auto"/>
        <w:ind w:firstLine="456"/>
        <w:rPr>
          <w:rFonts w:ascii="Times New Roman" w:hAnsi="Times New Roman"/>
          <w:sz w:val="28"/>
          <w:szCs w:val="28"/>
        </w:rPr>
      </w:pPr>
      <w:r w:rsidRPr="00CF099C">
        <w:rPr>
          <w:rFonts w:ascii="Times New Roman" w:hAnsi="Times New Roman"/>
          <w:b/>
          <w:sz w:val="28"/>
          <w:szCs w:val="28"/>
        </w:rPr>
        <w:t>миокард</w:t>
      </w:r>
      <w:r w:rsidRPr="00CF099C">
        <w:rPr>
          <w:rFonts w:ascii="Times New Roman" w:hAnsi="Times New Roman"/>
          <w:sz w:val="28"/>
          <w:szCs w:val="28"/>
        </w:rPr>
        <w:t xml:space="preserve"> - часть стенки левого желудочка по средней линии между коронарной бороздой и верхушкой сердца;</w:t>
      </w:r>
    </w:p>
    <w:p w:rsidR="006E63C1" w:rsidRPr="00CF099C" w:rsidRDefault="006E63C1" w:rsidP="00646E02">
      <w:pPr>
        <w:pStyle w:val="a3"/>
        <w:numPr>
          <w:ilvl w:val="0"/>
          <w:numId w:val="64"/>
        </w:numPr>
        <w:tabs>
          <w:tab w:val="left" w:pos="180"/>
        </w:tabs>
        <w:spacing w:after="0" w:line="360" w:lineRule="auto"/>
        <w:ind w:firstLine="456"/>
        <w:rPr>
          <w:rFonts w:ascii="Times New Roman" w:hAnsi="Times New Roman"/>
          <w:sz w:val="28"/>
          <w:szCs w:val="28"/>
        </w:rPr>
      </w:pPr>
      <w:r w:rsidRPr="00CF099C">
        <w:rPr>
          <w:rFonts w:ascii="Times New Roman" w:hAnsi="Times New Roman"/>
          <w:b/>
          <w:sz w:val="28"/>
          <w:szCs w:val="28"/>
        </w:rPr>
        <w:t>миокард -</w:t>
      </w:r>
      <w:r w:rsidRPr="00CF099C">
        <w:rPr>
          <w:rFonts w:ascii="Times New Roman" w:hAnsi="Times New Roman"/>
          <w:sz w:val="28"/>
          <w:szCs w:val="28"/>
        </w:rPr>
        <w:t xml:space="preserve"> часть стенки правого желудочка сердца по средней линии;</w:t>
      </w:r>
    </w:p>
    <w:p w:rsidR="006E63C1" w:rsidRPr="00CF099C" w:rsidRDefault="006E63C1" w:rsidP="00646E02">
      <w:pPr>
        <w:pStyle w:val="a3"/>
        <w:numPr>
          <w:ilvl w:val="0"/>
          <w:numId w:val="64"/>
        </w:numPr>
        <w:tabs>
          <w:tab w:val="left" w:pos="180"/>
        </w:tabs>
        <w:spacing w:after="0" w:line="360" w:lineRule="auto"/>
        <w:ind w:firstLine="456"/>
        <w:rPr>
          <w:rFonts w:ascii="Times New Roman" w:hAnsi="Times New Roman"/>
          <w:sz w:val="28"/>
          <w:szCs w:val="28"/>
        </w:rPr>
      </w:pPr>
      <w:r w:rsidRPr="00CF099C">
        <w:rPr>
          <w:rFonts w:ascii="Times New Roman" w:hAnsi="Times New Roman"/>
          <w:b/>
          <w:sz w:val="28"/>
          <w:szCs w:val="28"/>
        </w:rPr>
        <w:t>скелетная мышца</w:t>
      </w:r>
      <w:r w:rsidRPr="00CF099C">
        <w:rPr>
          <w:rFonts w:ascii="Times New Roman" w:hAnsi="Times New Roman"/>
          <w:sz w:val="28"/>
          <w:szCs w:val="28"/>
        </w:rPr>
        <w:t xml:space="preserve"> - часть большой грудной мышцы;</w:t>
      </w:r>
    </w:p>
    <w:p w:rsidR="006E63C1" w:rsidRPr="00CF099C" w:rsidRDefault="006E63C1" w:rsidP="00646E02">
      <w:pPr>
        <w:pStyle w:val="a3"/>
        <w:numPr>
          <w:ilvl w:val="0"/>
          <w:numId w:val="64"/>
        </w:numPr>
        <w:tabs>
          <w:tab w:val="left" w:pos="180"/>
        </w:tabs>
        <w:spacing w:after="0" w:line="360" w:lineRule="auto"/>
        <w:ind w:firstLine="456"/>
        <w:rPr>
          <w:rFonts w:ascii="Times New Roman" w:hAnsi="Times New Roman"/>
          <w:sz w:val="28"/>
          <w:szCs w:val="28"/>
        </w:rPr>
      </w:pPr>
      <w:r w:rsidRPr="00CF099C">
        <w:rPr>
          <w:rFonts w:ascii="Times New Roman" w:hAnsi="Times New Roman"/>
          <w:b/>
          <w:sz w:val="28"/>
          <w:szCs w:val="28"/>
        </w:rPr>
        <w:t>печень -</w:t>
      </w:r>
      <w:r w:rsidRPr="00CF099C">
        <w:rPr>
          <w:rFonts w:ascii="Times New Roman" w:hAnsi="Times New Roman"/>
          <w:sz w:val="28"/>
          <w:szCs w:val="28"/>
        </w:rPr>
        <w:t xml:space="preserve"> участок правой доли печени около круглой связки;</w:t>
      </w:r>
    </w:p>
    <w:p w:rsidR="006E63C1" w:rsidRPr="00CF099C" w:rsidRDefault="006E63C1" w:rsidP="00646E02">
      <w:pPr>
        <w:pStyle w:val="a3"/>
        <w:numPr>
          <w:ilvl w:val="0"/>
          <w:numId w:val="64"/>
        </w:numPr>
        <w:tabs>
          <w:tab w:val="left" w:pos="180"/>
        </w:tabs>
        <w:spacing w:after="0" w:line="360" w:lineRule="auto"/>
        <w:ind w:firstLine="456"/>
        <w:rPr>
          <w:rFonts w:ascii="Times New Roman" w:hAnsi="Times New Roman"/>
          <w:sz w:val="28"/>
          <w:szCs w:val="28"/>
        </w:rPr>
      </w:pPr>
      <w:r w:rsidRPr="00CF099C">
        <w:rPr>
          <w:rFonts w:ascii="Times New Roman" w:hAnsi="Times New Roman"/>
          <w:b/>
          <w:sz w:val="28"/>
          <w:szCs w:val="28"/>
        </w:rPr>
        <w:t>миокард</w:t>
      </w:r>
      <w:r w:rsidRPr="00CF099C">
        <w:rPr>
          <w:rFonts w:ascii="Times New Roman" w:hAnsi="Times New Roman"/>
          <w:sz w:val="28"/>
          <w:szCs w:val="28"/>
        </w:rPr>
        <w:t xml:space="preserve">  - ткань из зоны ишемии (при подозрении на смерть от ИБС);</w:t>
      </w:r>
    </w:p>
    <w:p w:rsidR="006E63C1" w:rsidRPr="00CF099C" w:rsidRDefault="006E63C1" w:rsidP="00646E02">
      <w:pPr>
        <w:pStyle w:val="a3"/>
        <w:numPr>
          <w:ilvl w:val="0"/>
          <w:numId w:val="64"/>
        </w:numPr>
        <w:tabs>
          <w:tab w:val="left" w:pos="180"/>
        </w:tabs>
        <w:spacing w:after="0" w:line="360" w:lineRule="auto"/>
        <w:ind w:firstLine="456"/>
        <w:rPr>
          <w:rFonts w:ascii="Times New Roman" w:hAnsi="Times New Roman"/>
          <w:sz w:val="28"/>
          <w:szCs w:val="28"/>
        </w:rPr>
      </w:pPr>
      <w:r w:rsidRPr="00CF099C">
        <w:rPr>
          <w:rFonts w:ascii="Times New Roman" w:hAnsi="Times New Roman"/>
          <w:b/>
          <w:sz w:val="28"/>
          <w:szCs w:val="28"/>
        </w:rPr>
        <w:t>миокард</w:t>
      </w:r>
      <w:r w:rsidRPr="00CF099C">
        <w:rPr>
          <w:rFonts w:ascii="Times New Roman" w:hAnsi="Times New Roman"/>
          <w:sz w:val="28"/>
          <w:szCs w:val="28"/>
        </w:rPr>
        <w:t xml:space="preserve">  - ткань из околоишемической зоны.</w:t>
      </w:r>
    </w:p>
    <w:p w:rsidR="006E63C1" w:rsidRPr="001F275B" w:rsidRDefault="006E63C1" w:rsidP="00CF099C">
      <w:pPr>
        <w:spacing w:after="0" w:line="360" w:lineRule="auto"/>
        <w:ind w:firstLine="540"/>
        <w:jc w:val="both"/>
        <w:rPr>
          <w:rFonts w:ascii="Times New Roman" w:hAnsi="Times New Roman"/>
          <w:sz w:val="28"/>
          <w:szCs w:val="28"/>
          <w:u w:val="single"/>
        </w:rPr>
      </w:pPr>
      <w:r w:rsidRPr="001F275B">
        <w:rPr>
          <w:rFonts w:ascii="Times New Roman" w:hAnsi="Times New Roman"/>
          <w:b/>
          <w:i/>
          <w:sz w:val="28"/>
          <w:szCs w:val="28"/>
        </w:rPr>
        <w:t>Принцип метода</w:t>
      </w:r>
      <w:r w:rsidRPr="001F275B">
        <w:rPr>
          <w:rFonts w:ascii="Times New Roman" w:hAnsi="Times New Roman"/>
          <w:sz w:val="28"/>
          <w:szCs w:val="28"/>
          <w:u w:val="single"/>
        </w:rPr>
        <w:t xml:space="preserve"> </w:t>
      </w:r>
    </w:p>
    <w:p w:rsidR="006E63C1" w:rsidRPr="006E63C1" w:rsidRDefault="006E63C1" w:rsidP="00CF099C">
      <w:pPr>
        <w:spacing w:after="0" w:line="360" w:lineRule="auto"/>
        <w:ind w:firstLine="540"/>
        <w:jc w:val="both"/>
        <w:rPr>
          <w:rFonts w:ascii="Times New Roman" w:hAnsi="Times New Roman"/>
          <w:bCs/>
          <w:sz w:val="28"/>
          <w:szCs w:val="28"/>
          <w:u w:val="single"/>
        </w:rPr>
      </w:pPr>
      <w:r w:rsidRPr="006E63C1">
        <w:rPr>
          <w:rFonts w:ascii="Times New Roman" w:hAnsi="Times New Roman"/>
          <w:sz w:val="28"/>
          <w:szCs w:val="28"/>
          <w:u w:val="single"/>
        </w:rPr>
        <w:t xml:space="preserve">Определение активности лактатдегидрогеназы производилось по методу Sevela, Tovarek   в модификации Б.Ф. Коровкина.                                                             </w:t>
      </w:r>
    </w:p>
    <w:p w:rsidR="006E63C1" w:rsidRPr="006E63C1" w:rsidRDefault="006E63C1" w:rsidP="00CF099C">
      <w:pPr>
        <w:spacing w:after="0" w:line="360" w:lineRule="auto"/>
        <w:ind w:firstLine="540"/>
        <w:jc w:val="both"/>
        <w:rPr>
          <w:rFonts w:ascii="Times New Roman" w:hAnsi="Times New Roman"/>
          <w:sz w:val="28"/>
          <w:szCs w:val="28"/>
        </w:rPr>
      </w:pPr>
      <w:r w:rsidRPr="006E63C1">
        <w:rPr>
          <w:rFonts w:ascii="Times New Roman" w:hAnsi="Times New Roman"/>
          <w:sz w:val="28"/>
          <w:szCs w:val="28"/>
        </w:rPr>
        <w:t>L-лактат в щелочной среде в присутствии ЛДГ-гомогената и при добавлении НАД+ окисляется в пируват. По количеству образовавшегося пирувата судят об активности фермента.</w:t>
      </w:r>
    </w:p>
    <w:p w:rsidR="006E63C1" w:rsidRPr="001F275B" w:rsidRDefault="006E63C1" w:rsidP="00CF099C">
      <w:pPr>
        <w:spacing w:after="0" w:line="360" w:lineRule="auto"/>
        <w:ind w:firstLine="540"/>
        <w:jc w:val="both"/>
        <w:rPr>
          <w:rFonts w:ascii="Times New Roman" w:hAnsi="Times New Roman"/>
          <w:sz w:val="28"/>
          <w:szCs w:val="28"/>
        </w:rPr>
      </w:pPr>
      <w:r w:rsidRPr="006E63C1">
        <w:rPr>
          <w:rFonts w:ascii="Times New Roman" w:hAnsi="Times New Roman"/>
          <w:b/>
          <w:sz w:val="28"/>
          <w:szCs w:val="28"/>
        </w:rPr>
        <w:t xml:space="preserve"> </w:t>
      </w:r>
      <w:r w:rsidRPr="001F275B">
        <w:rPr>
          <w:rFonts w:ascii="Times New Roman" w:hAnsi="Times New Roman"/>
          <w:b/>
          <w:i/>
          <w:sz w:val="28"/>
          <w:szCs w:val="28"/>
        </w:rPr>
        <w:t>Эффективность использования</w:t>
      </w:r>
      <w:r w:rsidRPr="001F275B">
        <w:rPr>
          <w:rFonts w:ascii="Times New Roman" w:hAnsi="Times New Roman"/>
          <w:sz w:val="28"/>
          <w:szCs w:val="28"/>
        </w:rPr>
        <w:t xml:space="preserve"> </w:t>
      </w:r>
    </w:p>
    <w:p w:rsidR="006E63C1" w:rsidRPr="006E63C1" w:rsidRDefault="006E63C1" w:rsidP="00DA6511">
      <w:pPr>
        <w:spacing w:after="0" w:line="360" w:lineRule="auto"/>
        <w:ind w:firstLine="540"/>
        <w:jc w:val="both"/>
        <w:rPr>
          <w:rFonts w:ascii="Times New Roman" w:hAnsi="Times New Roman"/>
          <w:sz w:val="28"/>
          <w:szCs w:val="28"/>
        </w:rPr>
      </w:pPr>
      <w:r w:rsidRPr="006E63C1">
        <w:rPr>
          <w:rFonts w:ascii="Times New Roman" w:hAnsi="Times New Roman"/>
          <w:sz w:val="28"/>
          <w:szCs w:val="28"/>
        </w:rPr>
        <w:t>Метод специфичен,</w:t>
      </w:r>
      <w:r w:rsidRPr="006E63C1">
        <w:rPr>
          <w:rFonts w:ascii="Times New Roman" w:hAnsi="Times New Roman"/>
          <w:b/>
          <w:sz w:val="28"/>
          <w:szCs w:val="28"/>
        </w:rPr>
        <w:t xml:space="preserve"> </w:t>
      </w:r>
      <w:r w:rsidRPr="006E63C1">
        <w:rPr>
          <w:rFonts w:ascii="Times New Roman" w:hAnsi="Times New Roman"/>
          <w:sz w:val="28"/>
          <w:szCs w:val="28"/>
        </w:rPr>
        <w:t>чувствителен.</w:t>
      </w:r>
    </w:p>
    <w:p w:rsidR="006E63C1" w:rsidRPr="001F275B" w:rsidRDefault="006E63C1" w:rsidP="00DF4056">
      <w:pPr>
        <w:pStyle w:val="a3"/>
        <w:numPr>
          <w:ilvl w:val="0"/>
          <w:numId w:val="70"/>
        </w:numPr>
        <w:spacing w:line="360" w:lineRule="auto"/>
        <w:ind w:left="426"/>
        <w:jc w:val="both"/>
        <w:rPr>
          <w:rFonts w:ascii="Times New Roman" w:hAnsi="Times New Roman"/>
          <w:b/>
          <w:sz w:val="28"/>
          <w:szCs w:val="28"/>
        </w:rPr>
      </w:pPr>
      <w:r w:rsidRPr="001F275B">
        <w:rPr>
          <w:rFonts w:ascii="Times New Roman" w:hAnsi="Times New Roman"/>
          <w:b/>
          <w:spacing w:val="-10"/>
          <w:sz w:val="28"/>
          <w:szCs w:val="28"/>
        </w:rPr>
        <w:t>А</w:t>
      </w:r>
      <w:r w:rsidR="00F34F3F">
        <w:rPr>
          <w:rFonts w:ascii="Times New Roman" w:hAnsi="Times New Roman"/>
          <w:b/>
          <w:spacing w:val="-10"/>
          <w:sz w:val="28"/>
          <w:szCs w:val="28"/>
        </w:rPr>
        <w:t>цетон, билирубин</w:t>
      </w:r>
      <w:r w:rsidRPr="001F275B">
        <w:rPr>
          <w:rFonts w:ascii="Times New Roman" w:hAnsi="Times New Roman"/>
          <w:b/>
          <w:spacing w:val="-10"/>
          <w:sz w:val="28"/>
          <w:szCs w:val="28"/>
        </w:rPr>
        <w:t xml:space="preserve">, </w:t>
      </w:r>
      <w:r w:rsidR="00F34F3F">
        <w:rPr>
          <w:rFonts w:ascii="Times New Roman" w:hAnsi="Times New Roman"/>
          <w:b/>
          <w:spacing w:val="-10"/>
          <w:sz w:val="28"/>
          <w:szCs w:val="28"/>
        </w:rPr>
        <w:t>уробилиноген</w:t>
      </w:r>
      <w:r w:rsidRPr="001F275B">
        <w:rPr>
          <w:rFonts w:ascii="Times New Roman" w:hAnsi="Times New Roman"/>
          <w:b/>
          <w:sz w:val="28"/>
          <w:szCs w:val="28"/>
        </w:rPr>
        <w:t xml:space="preserve"> </w:t>
      </w:r>
    </w:p>
    <w:p w:rsidR="006E63C1" w:rsidRPr="001F275B" w:rsidRDefault="006E63C1" w:rsidP="00CF099C">
      <w:pPr>
        <w:spacing w:after="0" w:line="360" w:lineRule="auto"/>
        <w:jc w:val="both"/>
        <w:rPr>
          <w:i/>
          <w:sz w:val="28"/>
          <w:szCs w:val="28"/>
        </w:rPr>
      </w:pPr>
      <w:r w:rsidRPr="006E63C1">
        <w:rPr>
          <w:rFonts w:ascii="Times New Roman" w:hAnsi="Times New Roman"/>
          <w:b/>
          <w:i/>
          <w:sz w:val="28"/>
          <w:szCs w:val="28"/>
        </w:rPr>
        <w:t xml:space="preserve">          </w:t>
      </w:r>
      <w:r w:rsidRPr="001F275B">
        <w:rPr>
          <w:rFonts w:ascii="Times New Roman" w:hAnsi="Times New Roman"/>
          <w:b/>
          <w:i/>
          <w:sz w:val="28"/>
          <w:szCs w:val="28"/>
        </w:rPr>
        <w:t>Введение</w:t>
      </w:r>
    </w:p>
    <w:p w:rsidR="006E63C1" w:rsidRPr="006E63C1" w:rsidRDefault="006E63C1" w:rsidP="00CF099C">
      <w:pPr>
        <w:spacing w:after="0" w:line="360" w:lineRule="auto"/>
        <w:jc w:val="both"/>
        <w:rPr>
          <w:rFonts w:ascii="Times New Roman" w:hAnsi="Times New Roman"/>
          <w:b/>
          <w:sz w:val="28"/>
          <w:szCs w:val="28"/>
        </w:rPr>
      </w:pPr>
      <w:r>
        <w:rPr>
          <w:sz w:val="28"/>
          <w:szCs w:val="28"/>
        </w:rPr>
        <w:t xml:space="preserve">            </w:t>
      </w:r>
      <w:r w:rsidRPr="006E63C1">
        <w:rPr>
          <w:rFonts w:ascii="Times New Roman" w:hAnsi="Times New Roman"/>
          <w:sz w:val="28"/>
          <w:szCs w:val="28"/>
        </w:rPr>
        <w:t xml:space="preserve">Показатели мочевины и креатинина, билирубина и уробилиногена характеризуют состояние печени и почек. Отсутствие мочевины в крови, наличие билирубина в моче может свидетельствовать о нарушении функции печени. Наличие уробилиногена в моче при отсутствии билирубина может свидетельствовать о наличии гемолитической желтухи, пернициозной анемии, инфекции желчевыводящих путей. Наличие ацетона в крови может </w:t>
      </w:r>
      <w:r w:rsidRPr="006E63C1">
        <w:rPr>
          <w:rFonts w:ascii="Times New Roman" w:hAnsi="Times New Roman"/>
          <w:sz w:val="28"/>
          <w:szCs w:val="28"/>
        </w:rPr>
        <w:lastRenderedPageBreak/>
        <w:t>указывать на наличие сахарного диабета и развитие гипергликемическ</w:t>
      </w:r>
      <w:r w:rsidR="00CF099C">
        <w:rPr>
          <w:rFonts w:ascii="Times New Roman" w:hAnsi="Times New Roman"/>
          <w:sz w:val="28"/>
          <w:szCs w:val="28"/>
        </w:rPr>
        <w:t>ой кетоацидотической комы</w:t>
      </w:r>
      <w:r w:rsidRPr="006E63C1">
        <w:rPr>
          <w:rFonts w:ascii="Times New Roman" w:hAnsi="Times New Roman"/>
          <w:sz w:val="28"/>
          <w:szCs w:val="28"/>
        </w:rPr>
        <w:t>.</w:t>
      </w:r>
      <w:r w:rsidRPr="006E63C1">
        <w:rPr>
          <w:rFonts w:ascii="Times New Roman" w:hAnsi="Times New Roman"/>
          <w:b/>
          <w:sz w:val="28"/>
          <w:szCs w:val="28"/>
        </w:rPr>
        <w:t xml:space="preserve"> </w:t>
      </w:r>
    </w:p>
    <w:p w:rsidR="006E63C1" w:rsidRPr="001F275B" w:rsidRDefault="001F275B" w:rsidP="00CF099C">
      <w:pPr>
        <w:spacing w:after="0" w:line="360" w:lineRule="auto"/>
        <w:ind w:firstLine="540"/>
        <w:jc w:val="both"/>
        <w:rPr>
          <w:rFonts w:ascii="Times New Roman" w:hAnsi="Times New Roman"/>
          <w:sz w:val="28"/>
          <w:szCs w:val="28"/>
        </w:rPr>
      </w:pPr>
      <w:r>
        <w:rPr>
          <w:rFonts w:ascii="Times New Roman" w:hAnsi="Times New Roman"/>
          <w:b/>
          <w:i/>
          <w:sz w:val="28"/>
          <w:szCs w:val="28"/>
        </w:rPr>
        <w:t>Показания к исследованию</w:t>
      </w:r>
      <w:r w:rsidR="006E63C1" w:rsidRPr="001F275B">
        <w:rPr>
          <w:rFonts w:ascii="Times New Roman" w:hAnsi="Times New Roman"/>
          <w:sz w:val="28"/>
          <w:szCs w:val="28"/>
        </w:rPr>
        <w:t xml:space="preserve"> </w:t>
      </w:r>
    </w:p>
    <w:p w:rsidR="006E63C1" w:rsidRPr="006E63C1" w:rsidRDefault="006E63C1" w:rsidP="00CF099C">
      <w:pPr>
        <w:spacing w:after="0" w:line="360" w:lineRule="auto"/>
        <w:ind w:firstLine="540"/>
        <w:jc w:val="both"/>
        <w:rPr>
          <w:rFonts w:ascii="Times New Roman" w:hAnsi="Times New Roman"/>
          <w:sz w:val="28"/>
          <w:szCs w:val="28"/>
        </w:rPr>
      </w:pPr>
      <w:r w:rsidRPr="006E63C1">
        <w:rPr>
          <w:rFonts w:ascii="Times New Roman" w:hAnsi="Times New Roman"/>
          <w:sz w:val="28"/>
          <w:szCs w:val="28"/>
        </w:rPr>
        <w:t>Диагностика почечно-печеночной недостаточности, интоксикации, сахарного диабета, диабетической комы.</w:t>
      </w:r>
    </w:p>
    <w:p w:rsidR="006E63C1" w:rsidRPr="001F275B" w:rsidRDefault="001F275B" w:rsidP="00CF099C">
      <w:pPr>
        <w:spacing w:after="0" w:line="360" w:lineRule="auto"/>
        <w:ind w:firstLine="540"/>
        <w:jc w:val="both"/>
        <w:rPr>
          <w:rFonts w:ascii="Times New Roman" w:hAnsi="Times New Roman"/>
          <w:b/>
          <w:i/>
          <w:sz w:val="28"/>
          <w:szCs w:val="28"/>
        </w:rPr>
      </w:pPr>
      <w:r>
        <w:rPr>
          <w:rFonts w:ascii="Times New Roman" w:hAnsi="Times New Roman"/>
          <w:b/>
          <w:i/>
          <w:sz w:val="28"/>
          <w:szCs w:val="28"/>
        </w:rPr>
        <w:t>Противопоказания к исследованию</w:t>
      </w:r>
      <w:r w:rsidR="006E63C1" w:rsidRPr="001F275B">
        <w:rPr>
          <w:rFonts w:ascii="Times New Roman" w:hAnsi="Times New Roman"/>
          <w:b/>
          <w:i/>
          <w:sz w:val="28"/>
          <w:szCs w:val="28"/>
        </w:rPr>
        <w:t xml:space="preserve"> </w:t>
      </w:r>
    </w:p>
    <w:p w:rsidR="006E63C1" w:rsidRPr="006E63C1" w:rsidRDefault="006E63C1" w:rsidP="00CF099C">
      <w:pPr>
        <w:spacing w:after="0" w:line="360" w:lineRule="auto"/>
        <w:ind w:firstLine="540"/>
        <w:jc w:val="both"/>
        <w:rPr>
          <w:rFonts w:ascii="Times New Roman" w:hAnsi="Times New Roman"/>
          <w:sz w:val="28"/>
          <w:szCs w:val="28"/>
        </w:rPr>
      </w:pPr>
      <w:r w:rsidRPr="006E63C1">
        <w:rPr>
          <w:rFonts w:ascii="Times New Roman" w:hAnsi="Times New Roman"/>
          <w:sz w:val="28"/>
          <w:szCs w:val="28"/>
        </w:rPr>
        <w:t>Резко выраженные гнилостные изменения биологического материала.</w:t>
      </w:r>
    </w:p>
    <w:p w:rsidR="006E63C1" w:rsidRPr="001F275B" w:rsidRDefault="006E63C1" w:rsidP="00CF099C">
      <w:pPr>
        <w:spacing w:after="0" w:line="360" w:lineRule="auto"/>
        <w:ind w:firstLine="540"/>
        <w:jc w:val="both"/>
        <w:rPr>
          <w:rFonts w:ascii="Times New Roman" w:hAnsi="Times New Roman"/>
          <w:b/>
          <w:i/>
          <w:sz w:val="28"/>
          <w:szCs w:val="28"/>
        </w:rPr>
      </w:pPr>
      <w:r w:rsidRPr="001F275B">
        <w:rPr>
          <w:rFonts w:ascii="Times New Roman" w:hAnsi="Times New Roman"/>
          <w:b/>
          <w:i/>
          <w:sz w:val="28"/>
          <w:szCs w:val="28"/>
        </w:rPr>
        <w:t>Забор объектов</w:t>
      </w:r>
    </w:p>
    <w:p w:rsidR="006E63C1" w:rsidRPr="006E63C1" w:rsidRDefault="006E63C1" w:rsidP="00CF099C">
      <w:pPr>
        <w:spacing w:after="0" w:line="360" w:lineRule="auto"/>
        <w:ind w:firstLine="540"/>
        <w:jc w:val="both"/>
        <w:rPr>
          <w:rFonts w:ascii="Times New Roman" w:hAnsi="Times New Roman"/>
          <w:b/>
          <w:sz w:val="28"/>
          <w:szCs w:val="28"/>
        </w:rPr>
      </w:pPr>
      <w:r w:rsidRPr="006E63C1">
        <w:rPr>
          <w:rFonts w:ascii="Times New Roman" w:hAnsi="Times New Roman"/>
          <w:sz w:val="28"/>
          <w:szCs w:val="28"/>
        </w:rPr>
        <w:t>Моча 1-3 мл</w:t>
      </w:r>
    </w:p>
    <w:p w:rsidR="006E63C1" w:rsidRPr="001F275B" w:rsidRDefault="001F275B" w:rsidP="00CF099C">
      <w:pPr>
        <w:spacing w:after="0" w:line="360" w:lineRule="auto"/>
        <w:ind w:firstLine="540"/>
        <w:jc w:val="both"/>
        <w:rPr>
          <w:rFonts w:ascii="Times New Roman" w:hAnsi="Times New Roman"/>
          <w:b/>
          <w:i/>
          <w:sz w:val="28"/>
          <w:szCs w:val="28"/>
        </w:rPr>
      </w:pPr>
      <w:r>
        <w:rPr>
          <w:rFonts w:ascii="Times New Roman" w:hAnsi="Times New Roman"/>
          <w:b/>
          <w:i/>
          <w:sz w:val="28"/>
          <w:szCs w:val="28"/>
        </w:rPr>
        <w:t>Принцип метода</w:t>
      </w:r>
    </w:p>
    <w:p w:rsidR="006E63C1" w:rsidRPr="006E63C1" w:rsidRDefault="006E63C1" w:rsidP="00CF099C">
      <w:pPr>
        <w:spacing w:after="0" w:line="360" w:lineRule="auto"/>
        <w:ind w:firstLine="540"/>
        <w:jc w:val="both"/>
        <w:rPr>
          <w:rFonts w:ascii="Times New Roman" w:hAnsi="Times New Roman"/>
          <w:sz w:val="28"/>
          <w:szCs w:val="28"/>
          <w:u w:val="single"/>
        </w:rPr>
      </w:pPr>
      <w:r w:rsidRPr="006E63C1">
        <w:rPr>
          <w:rFonts w:ascii="Times New Roman" w:hAnsi="Times New Roman"/>
          <w:sz w:val="28"/>
          <w:szCs w:val="28"/>
          <w:u w:val="single"/>
        </w:rPr>
        <w:t>Определение производится с использованием диагностических тест-полосок PHAN фирмы PLIVA-Lachema, которые предназначены для полуколичественного анализа мочи.</w:t>
      </w:r>
    </w:p>
    <w:p w:rsidR="006E63C1" w:rsidRPr="006E63C1" w:rsidRDefault="006E63C1" w:rsidP="00CF099C">
      <w:pPr>
        <w:spacing w:after="0" w:line="360" w:lineRule="auto"/>
        <w:ind w:firstLine="540"/>
        <w:jc w:val="both"/>
        <w:rPr>
          <w:rFonts w:ascii="Times New Roman" w:hAnsi="Times New Roman"/>
          <w:sz w:val="28"/>
          <w:szCs w:val="28"/>
        </w:rPr>
      </w:pPr>
      <w:r w:rsidRPr="001F275B">
        <w:rPr>
          <w:rFonts w:ascii="Times New Roman" w:hAnsi="Times New Roman"/>
          <w:b/>
          <w:i/>
          <w:sz w:val="28"/>
          <w:szCs w:val="28"/>
        </w:rPr>
        <w:t>КЕТОФАН</w:t>
      </w:r>
      <w:r w:rsidRPr="006E63C1">
        <w:rPr>
          <w:rFonts w:ascii="Times New Roman" w:hAnsi="Times New Roman"/>
          <w:b/>
          <w:sz w:val="28"/>
          <w:szCs w:val="28"/>
        </w:rPr>
        <w:t xml:space="preserve"> – </w:t>
      </w:r>
      <w:r w:rsidRPr="006E63C1">
        <w:rPr>
          <w:rFonts w:ascii="Times New Roman" w:hAnsi="Times New Roman"/>
          <w:sz w:val="28"/>
          <w:szCs w:val="28"/>
        </w:rPr>
        <w:t>тест основан на реакции Легала. Проба значительно чувствительнее к ацетоуксусной кислоте, чем к ацетону. С бета-гидроксимасляной кислотой реакции нет. Цветная шкала на флаконе отражает концентрацию ацетоуксусной кислоты в моче.</w:t>
      </w:r>
    </w:p>
    <w:p w:rsidR="006E63C1" w:rsidRPr="006E63C1" w:rsidRDefault="006E63C1" w:rsidP="00CF099C">
      <w:pPr>
        <w:spacing w:after="0" w:line="360" w:lineRule="auto"/>
        <w:ind w:firstLine="540"/>
        <w:jc w:val="both"/>
        <w:rPr>
          <w:rFonts w:ascii="Times New Roman" w:hAnsi="Times New Roman"/>
          <w:sz w:val="28"/>
          <w:szCs w:val="28"/>
        </w:rPr>
      </w:pPr>
      <w:r w:rsidRPr="001F275B">
        <w:rPr>
          <w:rFonts w:ascii="Times New Roman" w:hAnsi="Times New Roman"/>
          <w:b/>
          <w:i/>
          <w:sz w:val="28"/>
          <w:szCs w:val="28"/>
        </w:rPr>
        <w:t>ИКТОФАН</w:t>
      </w:r>
      <w:r w:rsidRPr="006E63C1">
        <w:rPr>
          <w:rFonts w:ascii="Times New Roman" w:hAnsi="Times New Roman"/>
          <w:b/>
          <w:sz w:val="28"/>
          <w:szCs w:val="28"/>
        </w:rPr>
        <w:t xml:space="preserve"> </w:t>
      </w:r>
      <w:r w:rsidRPr="006E63C1">
        <w:rPr>
          <w:rFonts w:ascii="Times New Roman" w:hAnsi="Times New Roman"/>
          <w:sz w:val="28"/>
          <w:szCs w:val="28"/>
        </w:rPr>
        <w:t>– тест на билирубин основан на реакции азосочетания билирубина  со стабилизированным реактивом. На реакцию не влияет рН мочи. Тест на уробилиноген основан на  реакции азосочетания уробилиногена со стабилизированным реактивом. Проба специфична для уро- и стеркобилиногена  и нечувствительна к интерферирующим факторам, выявляемым тестом Эрлиха.</w:t>
      </w:r>
    </w:p>
    <w:p w:rsidR="00B975D5" w:rsidRPr="001F275B" w:rsidRDefault="006E63C1" w:rsidP="00CF099C">
      <w:pPr>
        <w:spacing w:after="0" w:line="360" w:lineRule="auto"/>
        <w:ind w:firstLine="540"/>
        <w:jc w:val="both"/>
        <w:rPr>
          <w:rFonts w:ascii="Times New Roman" w:hAnsi="Times New Roman"/>
          <w:sz w:val="28"/>
          <w:szCs w:val="28"/>
        </w:rPr>
      </w:pPr>
      <w:r w:rsidRPr="001F275B">
        <w:rPr>
          <w:rFonts w:ascii="Times New Roman" w:hAnsi="Times New Roman"/>
          <w:b/>
          <w:i/>
          <w:sz w:val="28"/>
          <w:szCs w:val="28"/>
        </w:rPr>
        <w:t>Эффективность использования</w:t>
      </w:r>
      <w:r w:rsidRPr="001F275B">
        <w:rPr>
          <w:rFonts w:ascii="Times New Roman" w:hAnsi="Times New Roman"/>
          <w:sz w:val="28"/>
          <w:szCs w:val="28"/>
        </w:rPr>
        <w:t xml:space="preserve"> </w:t>
      </w:r>
    </w:p>
    <w:p w:rsidR="006E63C1" w:rsidRDefault="006E63C1" w:rsidP="00CF099C">
      <w:pPr>
        <w:spacing w:after="0" w:line="360" w:lineRule="auto"/>
        <w:ind w:firstLine="540"/>
        <w:jc w:val="both"/>
        <w:rPr>
          <w:rFonts w:ascii="Times New Roman" w:hAnsi="Times New Roman"/>
          <w:sz w:val="28"/>
          <w:szCs w:val="28"/>
        </w:rPr>
      </w:pPr>
      <w:r w:rsidRPr="006E63C1">
        <w:rPr>
          <w:rFonts w:ascii="Times New Roman" w:hAnsi="Times New Roman"/>
          <w:sz w:val="28"/>
          <w:szCs w:val="28"/>
        </w:rPr>
        <w:t>Метод специфичен,</w:t>
      </w:r>
      <w:r w:rsidRPr="006E63C1">
        <w:rPr>
          <w:rFonts w:ascii="Times New Roman" w:hAnsi="Times New Roman"/>
          <w:b/>
          <w:sz w:val="28"/>
          <w:szCs w:val="28"/>
        </w:rPr>
        <w:t xml:space="preserve"> </w:t>
      </w:r>
      <w:r w:rsidRPr="006E63C1">
        <w:rPr>
          <w:rFonts w:ascii="Times New Roman" w:hAnsi="Times New Roman"/>
          <w:sz w:val="28"/>
          <w:szCs w:val="28"/>
        </w:rPr>
        <w:t>чувствителен, прост в применении.</w:t>
      </w:r>
    </w:p>
    <w:p w:rsidR="00B975D5" w:rsidRDefault="00B975D5" w:rsidP="006E63C1">
      <w:pPr>
        <w:spacing w:after="0"/>
        <w:ind w:firstLine="540"/>
        <w:jc w:val="both"/>
        <w:rPr>
          <w:rFonts w:ascii="Times New Roman" w:hAnsi="Times New Roman"/>
          <w:sz w:val="28"/>
          <w:szCs w:val="28"/>
        </w:rPr>
      </w:pPr>
    </w:p>
    <w:p w:rsidR="00B975D5" w:rsidRPr="00F34F3F" w:rsidRDefault="001F275B" w:rsidP="00DF4056">
      <w:pPr>
        <w:pStyle w:val="a3"/>
        <w:numPr>
          <w:ilvl w:val="0"/>
          <w:numId w:val="70"/>
        </w:numPr>
        <w:spacing w:after="0"/>
        <w:ind w:left="426"/>
        <w:jc w:val="both"/>
        <w:rPr>
          <w:rFonts w:ascii="Times New Roman" w:hAnsi="Times New Roman"/>
          <w:b/>
          <w:sz w:val="28"/>
          <w:szCs w:val="28"/>
        </w:rPr>
      </w:pPr>
      <w:r w:rsidRPr="00F34F3F">
        <w:rPr>
          <w:rFonts w:ascii="Times New Roman" w:hAnsi="Times New Roman"/>
          <w:b/>
          <w:sz w:val="28"/>
          <w:szCs w:val="28"/>
        </w:rPr>
        <w:t xml:space="preserve"> С</w:t>
      </w:r>
      <w:r w:rsidR="00F34F3F">
        <w:rPr>
          <w:rFonts w:ascii="Times New Roman" w:hAnsi="Times New Roman"/>
          <w:b/>
          <w:sz w:val="28"/>
          <w:szCs w:val="28"/>
        </w:rPr>
        <w:t xml:space="preserve">ердечный тропонин </w:t>
      </w:r>
      <w:r w:rsidRPr="00F34F3F">
        <w:rPr>
          <w:rFonts w:ascii="Times New Roman" w:hAnsi="Times New Roman"/>
          <w:b/>
          <w:sz w:val="28"/>
          <w:szCs w:val="28"/>
        </w:rPr>
        <w:t>I (сTnI)</w:t>
      </w:r>
    </w:p>
    <w:p w:rsidR="00B975D5" w:rsidRPr="00B975D5" w:rsidRDefault="00B975D5" w:rsidP="006E63C1">
      <w:pPr>
        <w:spacing w:after="0"/>
        <w:ind w:firstLine="540"/>
        <w:jc w:val="both"/>
        <w:rPr>
          <w:rFonts w:ascii="Times New Roman" w:hAnsi="Times New Roman"/>
          <w:b/>
          <w:i/>
          <w:sz w:val="28"/>
          <w:szCs w:val="28"/>
        </w:rPr>
      </w:pPr>
    </w:p>
    <w:p w:rsidR="00B975D5" w:rsidRPr="001F275B" w:rsidRDefault="00B975D5" w:rsidP="00CF099C">
      <w:pPr>
        <w:shd w:val="clear" w:color="auto" w:fill="FFFFFF"/>
        <w:spacing w:after="0" w:line="360" w:lineRule="auto"/>
        <w:ind w:firstLine="540"/>
        <w:jc w:val="both"/>
        <w:rPr>
          <w:rFonts w:ascii="Times New Roman" w:hAnsi="Times New Roman"/>
          <w:i/>
          <w:sz w:val="28"/>
          <w:szCs w:val="28"/>
        </w:rPr>
      </w:pPr>
      <w:r w:rsidRPr="001F275B">
        <w:rPr>
          <w:rFonts w:ascii="Times New Roman" w:hAnsi="Times New Roman"/>
          <w:b/>
          <w:i/>
          <w:sz w:val="28"/>
          <w:szCs w:val="28"/>
        </w:rPr>
        <w:t>Введение</w:t>
      </w:r>
    </w:p>
    <w:p w:rsidR="00B975D5" w:rsidRPr="00B975D5" w:rsidRDefault="00B975D5" w:rsidP="00CF099C">
      <w:pPr>
        <w:shd w:val="clear" w:color="auto" w:fill="FFFFFF"/>
        <w:spacing w:after="0" w:line="360" w:lineRule="auto"/>
        <w:ind w:firstLine="540"/>
        <w:jc w:val="both"/>
        <w:rPr>
          <w:rFonts w:ascii="Times New Roman" w:hAnsi="Times New Roman"/>
          <w:spacing w:val="-1"/>
          <w:sz w:val="28"/>
          <w:szCs w:val="28"/>
        </w:rPr>
      </w:pPr>
      <w:r w:rsidRPr="00B975D5">
        <w:rPr>
          <w:rFonts w:ascii="Times New Roman" w:hAnsi="Times New Roman"/>
          <w:sz w:val="28"/>
          <w:szCs w:val="28"/>
        </w:rPr>
        <w:lastRenderedPageBreak/>
        <w:t xml:space="preserve">Сердечный тропонин I (сTnI) является специфическим маркером повреждения структуры миокардиоцитов. Сердечный Тропонин I - это протеин сердечной мускулатуры с молекулярным весом 22.5 кило дальтона. Вместе с </w:t>
      </w:r>
      <w:r w:rsidRPr="00B975D5">
        <w:rPr>
          <w:rFonts w:ascii="Times New Roman" w:hAnsi="Times New Roman"/>
          <w:spacing w:val="-2"/>
          <w:sz w:val="28"/>
          <w:szCs w:val="28"/>
        </w:rPr>
        <w:t xml:space="preserve">Тропонином Т (ТпТ) и Тропонином С (ТпС), Тропонин I формирует так называемый тропониновый комплекс в сердце, </w:t>
      </w:r>
      <w:r w:rsidRPr="00B975D5">
        <w:rPr>
          <w:rFonts w:ascii="Times New Roman" w:hAnsi="Times New Roman"/>
          <w:spacing w:val="-1"/>
          <w:sz w:val="28"/>
          <w:szCs w:val="28"/>
        </w:rPr>
        <w:t xml:space="preserve">который играет главную роль в переносе внутриклеточного кальция при взаимодействии актина с миозином. </w:t>
      </w:r>
    </w:p>
    <w:p w:rsidR="00B975D5" w:rsidRPr="00B975D5" w:rsidRDefault="00B975D5" w:rsidP="00CF099C">
      <w:pPr>
        <w:shd w:val="clear" w:color="auto" w:fill="FFFFFF"/>
        <w:spacing w:after="0" w:line="360" w:lineRule="auto"/>
        <w:ind w:firstLine="540"/>
        <w:jc w:val="both"/>
        <w:rPr>
          <w:rFonts w:ascii="Times New Roman" w:hAnsi="Times New Roman"/>
          <w:sz w:val="28"/>
          <w:szCs w:val="28"/>
        </w:rPr>
      </w:pPr>
      <w:r w:rsidRPr="00B975D5">
        <w:rPr>
          <w:rFonts w:ascii="Times New Roman" w:hAnsi="Times New Roman"/>
          <w:sz w:val="28"/>
          <w:szCs w:val="28"/>
        </w:rPr>
        <w:t>В норме у здоровых людей уровень сердечного тропонина в среднем ниже 0.06 нг/мл. Через 4-6 часов после приступа и появления первых симптомов инфаркта миокарда концентрация сTnI достигает верхней границы нормы. Через 12-24 часов концентрация сTnI становится максимальной и сохраняется в течение 6-10 дней. Наличие сTnI в крови, перикардиальной жидкости указывает на повреждение</w:t>
      </w:r>
      <w:r w:rsidR="00CF099C">
        <w:rPr>
          <w:rFonts w:ascii="Times New Roman" w:hAnsi="Times New Roman"/>
          <w:sz w:val="28"/>
          <w:szCs w:val="28"/>
        </w:rPr>
        <w:t xml:space="preserve"> структуры миокарда.</w:t>
      </w:r>
      <w:r w:rsidRPr="00B975D5">
        <w:rPr>
          <w:rFonts w:ascii="Times New Roman" w:hAnsi="Times New Roman"/>
          <w:sz w:val="28"/>
          <w:szCs w:val="28"/>
        </w:rPr>
        <w:t xml:space="preserve"> </w:t>
      </w:r>
    </w:p>
    <w:p w:rsidR="00B975D5" w:rsidRPr="00B975D5" w:rsidRDefault="00B975D5" w:rsidP="00CF099C">
      <w:pPr>
        <w:shd w:val="clear" w:color="auto" w:fill="FFFFFF"/>
        <w:spacing w:after="0" w:line="360" w:lineRule="auto"/>
        <w:ind w:firstLine="540"/>
        <w:jc w:val="both"/>
        <w:rPr>
          <w:rFonts w:ascii="Times New Roman" w:hAnsi="Times New Roman"/>
          <w:sz w:val="28"/>
          <w:szCs w:val="28"/>
        </w:rPr>
      </w:pPr>
      <w:r w:rsidRPr="00B975D5">
        <w:rPr>
          <w:rFonts w:ascii="Times New Roman" w:hAnsi="Times New Roman"/>
          <w:sz w:val="28"/>
          <w:szCs w:val="28"/>
        </w:rPr>
        <w:t>Наиболее точно провести диагностику повреждения миокарда можно, исследуя кровь из полости правого и левого желудочков сердца, перикардиальную жидкость. В случае мгновенной остановки сердца сердечный тропонин, по-видимому, не попадает в кровяное русло и не определяется в крови из бедренной вены.</w:t>
      </w:r>
    </w:p>
    <w:p w:rsidR="00B975D5" w:rsidRPr="001F275B" w:rsidRDefault="001F275B" w:rsidP="00CF099C">
      <w:pPr>
        <w:shd w:val="clear" w:color="auto" w:fill="FFFFFF"/>
        <w:spacing w:after="0" w:line="360" w:lineRule="auto"/>
        <w:ind w:firstLine="540"/>
        <w:jc w:val="both"/>
        <w:rPr>
          <w:rFonts w:ascii="Times New Roman" w:hAnsi="Times New Roman"/>
          <w:sz w:val="28"/>
          <w:szCs w:val="28"/>
        </w:rPr>
      </w:pPr>
      <w:r>
        <w:rPr>
          <w:rFonts w:ascii="Times New Roman" w:hAnsi="Times New Roman"/>
          <w:b/>
          <w:i/>
          <w:sz w:val="28"/>
          <w:szCs w:val="28"/>
        </w:rPr>
        <w:t>Показания к исследованию</w:t>
      </w:r>
      <w:r w:rsidR="00B975D5" w:rsidRPr="001F275B">
        <w:rPr>
          <w:rFonts w:ascii="Times New Roman" w:hAnsi="Times New Roman"/>
          <w:sz w:val="28"/>
          <w:szCs w:val="28"/>
        </w:rPr>
        <w:t xml:space="preserve"> </w:t>
      </w:r>
    </w:p>
    <w:p w:rsidR="00B975D5" w:rsidRPr="00B975D5" w:rsidRDefault="00B975D5" w:rsidP="00CF099C">
      <w:pPr>
        <w:shd w:val="clear" w:color="auto" w:fill="FFFFFF"/>
        <w:spacing w:after="0" w:line="360" w:lineRule="auto"/>
        <w:ind w:firstLine="540"/>
        <w:jc w:val="both"/>
        <w:rPr>
          <w:rFonts w:ascii="Times New Roman" w:hAnsi="Times New Roman"/>
          <w:sz w:val="28"/>
          <w:szCs w:val="28"/>
        </w:rPr>
      </w:pPr>
      <w:r w:rsidRPr="00B975D5">
        <w:rPr>
          <w:rFonts w:ascii="Times New Roman" w:hAnsi="Times New Roman"/>
          <w:sz w:val="28"/>
          <w:szCs w:val="28"/>
        </w:rPr>
        <w:t>Диагностика смерти от сердечно-сосудистых заболеваний.</w:t>
      </w:r>
    </w:p>
    <w:p w:rsidR="00B975D5" w:rsidRPr="001F275B" w:rsidRDefault="001F275B" w:rsidP="00CF099C">
      <w:pPr>
        <w:spacing w:after="0" w:line="360" w:lineRule="auto"/>
        <w:ind w:firstLine="540"/>
        <w:jc w:val="both"/>
        <w:rPr>
          <w:rFonts w:ascii="Times New Roman" w:hAnsi="Times New Roman"/>
          <w:b/>
          <w:i/>
          <w:sz w:val="28"/>
          <w:szCs w:val="28"/>
        </w:rPr>
      </w:pPr>
      <w:r>
        <w:rPr>
          <w:rFonts w:ascii="Times New Roman" w:hAnsi="Times New Roman"/>
          <w:b/>
          <w:i/>
          <w:sz w:val="28"/>
          <w:szCs w:val="28"/>
        </w:rPr>
        <w:t>Противопоказания к исследованию</w:t>
      </w:r>
      <w:r w:rsidR="00B975D5" w:rsidRPr="001F275B">
        <w:rPr>
          <w:rFonts w:ascii="Times New Roman" w:hAnsi="Times New Roman"/>
          <w:b/>
          <w:i/>
          <w:sz w:val="28"/>
          <w:szCs w:val="28"/>
        </w:rPr>
        <w:t xml:space="preserve"> </w:t>
      </w:r>
    </w:p>
    <w:p w:rsidR="00B975D5" w:rsidRPr="00B975D5" w:rsidRDefault="00B975D5" w:rsidP="00CF099C">
      <w:pPr>
        <w:spacing w:after="0" w:line="360" w:lineRule="auto"/>
        <w:ind w:firstLine="540"/>
        <w:jc w:val="both"/>
        <w:rPr>
          <w:rFonts w:ascii="Times New Roman" w:hAnsi="Times New Roman"/>
          <w:sz w:val="28"/>
          <w:szCs w:val="28"/>
        </w:rPr>
      </w:pPr>
      <w:r w:rsidRPr="00B975D5">
        <w:rPr>
          <w:rFonts w:ascii="Times New Roman" w:hAnsi="Times New Roman"/>
          <w:sz w:val="28"/>
          <w:szCs w:val="28"/>
        </w:rPr>
        <w:t xml:space="preserve">Резко выраженные гнилостные изменения тканей, сгущение крови. </w:t>
      </w:r>
    </w:p>
    <w:p w:rsidR="00B975D5" w:rsidRPr="001F275B" w:rsidRDefault="00B975D5" w:rsidP="00CF099C">
      <w:pPr>
        <w:spacing w:after="0" w:line="360" w:lineRule="auto"/>
        <w:jc w:val="both"/>
        <w:rPr>
          <w:rFonts w:ascii="Times New Roman" w:hAnsi="Times New Roman"/>
          <w:b/>
          <w:i/>
          <w:sz w:val="28"/>
          <w:szCs w:val="28"/>
        </w:rPr>
      </w:pPr>
      <w:r>
        <w:rPr>
          <w:rFonts w:ascii="Times New Roman" w:hAnsi="Times New Roman"/>
          <w:b/>
          <w:sz w:val="28"/>
          <w:szCs w:val="28"/>
        </w:rPr>
        <w:t xml:space="preserve">       </w:t>
      </w:r>
      <w:r w:rsidRPr="001F275B">
        <w:rPr>
          <w:rFonts w:ascii="Times New Roman" w:hAnsi="Times New Roman"/>
          <w:b/>
          <w:i/>
          <w:sz w:val="28"/>
          <w:szCs w:val="28"/>
        </w:rPr>
        <w:t>Забор объектов</w:t>
      </w:r>
    </w:p>
    <w:p w:rsidR="00B975D5" w:rsidRPr="00B975D5" w:rsidRDefault="00B975D5" w:rsidP="00CF099C">
      <w:pPr>
        <w:spacing w:after="0" w:line="360" w:lineRule="auto"/>
        <w:jc w:val="both"/>
        <w:rPr>
          <w:rFonts w:ascii="Times New Roman" w:hAnsi="Times New Roman"/>
          <w:sz w:val="28"/>
          <w:szCs w:val="28"/>
        </w:rPr>
      </w:pPr>
      <w:r w:rsidRPr="00B975D5">
        <w:rPr>
          <w:rFonts w:ascii="Times New Roman" w:hAnsi="Times New Roman"/>
          <w:sz w:val="28"/>
          <w:szCs w:val="28"/>
        </w:rPr>
        <w:t xml:space="preserve"> </w:t>
      </w:r>
      <w:r>
        <w:rPr>
          <w:rFonts w:ascii="Times New Roman" w:hAnsi="Times New Roman"/>
          <w:sz w:val="28"/>
          <w:szCs w:val="28"/>
        </w:rPr>
        <w:t xml:space="preserve">     </w:t>
      </w:r>
      <w:r w:rsidRPr="00B975D5">
        <w:rPr>
          <w:rFonts w:ascii="Times New Roman" w:hAnsi="Times New Roman"/>
          <w:sz w:val="28"/>
          <w:szCs w:val="28"/>
        </w:rPr>
        <w:t xml:space="preserve"> В чистую стеклянную посуду 3-10 мл</w:t>
      </w:r>
    </w:p>
    <w:p w:rsidR="00B975D5" w:rsidRPr="00CF099C" w:rsidRDefault="00B975D5" w:rsidP="00646E02">
      <w:pPr>
        <w:pStyle w:val="a3"/>
        <w:numPr>
          <w:ilvl w:val="0"/>
          <w:numId w:val="65"/>
        </w:numPr>
        <w:overflowPunct w:val="0"/>
        <w:autoSpaceDE w:val="0"/>
        <w:autoSpaceDN w:val="0"/>
        <w:adjustRightInd w:val="0"/>
        <w:spacing w:after="0" w:line="360" w:lineRule="auto"/>
        <w:ind w:firstLine="456"/>
        <w:jc w:val="both"/>
        <w:textAlignment w:val="baseline"/>
        <w:rPr>
          <w:rFonts w:ascii="Times New Roman" w:hAnsi="Times New Roman"/>
          <w:sz w:val="28"/>
          <w:szCs w:val="28"/>
        </w:rPr>
      </w:pPr>
      <w:r w:rsidRPr="00CF099C">
        <w:rPr>
          <w:rFonts w:ascii="Times New Roman" w:hAnsi="Times New Roman"/>
          <w:sz w:val="28"/>
          <w:szCs w:val="28"/>
        </w:rPr>
        <w:t>кровь из бедренной вены</w:t>
      </w:r>
    </w:p>
    <w:p w:rsidR="00B975D5" w:rsidRPr="00CF099C" w:rsidRDefault="00B975D5" w:rsidP="00646E02">
      <w:pPr>
        <w:pStyle w:val="a3"/>
        <w:numPr>
          <w:ilvl w:val="0"/>
          <w:numId w:val="65"/>
        </w:numPr>
        <w:overflowPunct w:val="0"/>
        <w:autoSpaceDE w:val="0"/>
        <w:autoSpaceDN w:val="0"/>
        <w:adjustRightInd w:val="0"/>
        <w:spacing w:after="0" w:line="360" w:lineRule="auto"/>
        <w:ind w:firstLine="456"/>
        <w:jc w:val="both"/>
        <w:textAlignment w:val="baseline"/>
        <w:rPr>
          <w:rFonts w:ascii="Times New Roman" w:hAnsi="Times New Roman"/>
          <w:sz w:val="28"/>
          <w:szCs w:val="28"/>
        </w:rPr>
      </w:pPr>
      <w:r w:rsidRPr="00CF099C">
        <w:rPr>
          <w:rFonts w:ascii="Times New Roman" w:hAnsi="Times New Roman"/>
          <w:sz w:val="28"/>
          <w:szCs w:val="28"/>
        </w:rPr>
        <w:t>кровь из полости правого желудочка сердца</w:t>
      </w:r>
    </w:p>
    <w:p w:rsidR="00B975D5" w:rsidRPr="00CF099C" w:rsidRDefault="00B975D5" w:rsidP="00646E02">
      <w:pPr>
        <w:pStyle w:val="a3"/>
        <w:numPr>
          <w:ilvl w:val="0"/>
          <w:numId w:val="65"/>
        </w:numPr>
        <w:overflowPunct w:val="0"/>
        <w:autoSpaceDE w:val="0"/>
        <w:autoSpaceDN w:val="0"/>
        <w:adjustRightInd w:val="0"/>
        <w:spacing w:after="0" w:line="360" w:lineRule="auto"/>
        <w:ind w:firstLine="456"/>
        <w:jc w:val="both"/>
        <w:textAlignment w:val="baseline"/>
        <w:rPr>
          <w:rFonts w:ascii="Times New Roman" w:hAnsi="Times New Roman"/>
          <w:sz w:val="28"/>
          <w:szCs w:val="28"/>
        </w:rPr>
      </w:pPr>
      <w:r w:rsidRPr="00CF099C">
        <w:rPr>
          <w:rFonts w:ascii="Times New Roman" w:hAnsi="Times New Roman"/>
          <w:sz w:val="28"/>
          <w:szCs w:val="28"/>
        </w:rPr>
        <w:t>кровь из полости левого желудочка сердца</w:t>
      </w:r>
    </w:p>
    <w:p w:rsidR="00B975D5" w:rsidRPr="00CF099C" w:rsidRDefault="00B975D5" w:rsidP="00646E02">
      <w:pPr>
        <w:pStyle w:val="a3"/>
        <w:numPr>
          <w:ilvl w:val="0"/>
          <w:numId w:val="65"/>
        </w:numPr>
        <w:overflowPunct w:val="0"/>
        <w:autoSpaceDE w:val="0"/>
        <w:autoSpaceDN w:val="0"/>
        <w:adjustRightInd w:val="0"/>
        <w:spacing w:after="0" w:line="360" w:lineRule="auto"/>
        <w:ind w:firstLine="456"/>
        <w:jc w:val="both"/>
        <w:textAlignment w:val="baseline"/>
        <w:rPr>
          <w:rFonts w:ascii="Times New Roman" w:hAnsi="Times New Roman"/>
          <w:sz w:val="28"/>
          <w:szCs w:val="28"/>
        </w:rPr>
      </w:pPr>
      <w:r w:rsidRPr="00CF099C">
        <w:rPr>
          <w:rFonts w:ascii="Times New Roman" w:hAnsi="Times New Roman"/>
          <w:sz w:val="28"/>
          <w:szCs w:val="28"/>
        </w:rPr>
        <w:t>перикардиальная жидкость</w:t>
      </w:r>
    </w:p>
    <w:p w:rsidR="00B975D5" w:rsidRPr="001F275B" w:rsidRDefault="00B975D5" w:rsidP="00CF099C">
      <w:pPr>
        <w:spacing w:after="0" w:line="360" w:lineRule="auto"/>
        <w:ind w:firstLine="540"/>
        <w:jc w:val="both"/>
        <w:rPr>
          <w:rFonts w:ascii="Times New Roman" w:hAnsi="Times New Roman"/>
          <w:i/>
          <w:sz w:val="28"/>
          <w:szCs w:val="28"/>
        </w:rPr>
      </w:pPr>
      <w:r w:rsidRPr="001F275B">
        <w:rPr>
          <w:rFonts w:ascii="Times New Roman" w:hAnsi="Times New Roman"/>
          <w:b/>
          <w:i/>
          <w:sz w:val="28"/>
          <w:szCs w:val="28"/>
        </w:rPr>
        <w:t>Принцип метода</w:t>
      </w:r>
    </w:p>
    <w:p w:rsidR="00B975D5" w:rsidRPr="00B975D5" w:rsidRDefault="00B975D5" w:rsidP="00CF099C">
      <w:pPr>
        <w:spacing w:after="0" w:line="360" w:lineRule="auto"/>
        <w:ind w:firstLine="540"/>
        <w:jc w:val="both"/>
        <w:rPr>
          <w:rFonts w:ascii="Times New Roman" w:hAnsi="Times New Roman"/>
          <w:b/>
          <w:bCs/>
          <w:spacing w:val="-3"/>
          <w:sz w:val="28"/>
          <w:szCs w:val="28"/>
        </w:rPr>
      </w:pPr>
      <w:r w:rsidRPr="00B975D5">
        <w:rPr>
          <w:rFonts w:ascii="Times New Roman" w:hAnsi="Times New Roman"/>
          <w:sz w:val="28"/>
          <w:szCs w:val="28"/>
        </w:rPr>
        <w:lastRenderedPageBreak/>
        <w:t xml:space="preserve">Тест iSCREEN-TroponinI – одностадийный иммунохроматографический тест для определения сердечного тропонина I в цельной крови, сыворотке, плазме человека. Тест дает положительный результат при анализе образца с содержанием сердечного тропонина сTnI </w:t>
      </w:r>
      <w:r w:rsidRPr="00CF099C">
        <w:rPr>
          <w:rFonts w:ascii="Times New Roman" w:hAnsi="Times New Roman"/>
          <w:sz w:val="28"/>
          <w:szCs w:val="28"/>
        </w:rPr>
        <w:t>0.5нг/мл</w:t>
      </w:r>
      <w:r w:rsidRPr="00B975D5">
        <w:rPr>
          <w:rFonts w:ascii="Times New Roman" w:hAnsi="Times New Roman"/>
          <w:sz w:val="28"/>
          <w:szCs w:val="28"/>
        </w:rPr>
        <w:t xml:space="preserve"> и выше. </w:t>
      </w:r>
      <w:r w:rsidRPr="00B975D5">
        <w:rPr>
          <w:rFonts w:ascii="Times New Roman" w:hAnsi="Times New Roman"/>
          <w:spacing w:val="-2"/>
          <w:sz w:val="28"/>
          <w:szCs w:val="28"/>
        </w:rPr>
        <w:t xml:space="preserve">После добавления исследуемого образца в окошко для образца, образец </w:t>
      </w:r>
      <w:r w:rsidRPr="00B975D5">
        <w:rPr>
          <w:rFonts w:ascii="Times New Roman" w:hAnsi="Times New Roman"/>
          <w:spacing w:val="-3"/>
          <w:sz w:val="28"/>
          <w:szCs w:val="28"/>
        </w:rPr>
        <w:t xml:space="preserve">начинает продвигаться по пластине и смешивается с «анти-сТп1 золотым коньюгатом», который нанесен на </w:t>
      </w:r>
      <w:r w:rsidRPr="00B975D5">
        <w:rPr>
          <w:rFonts w:ascii="Times New Roman" w:hAnsi="Times New Roman"/>
          <w:sz w:val="28"/>
          <w:szCs w:val="28"/>
        </w:rPr>
        <w:t xml:space="preserve">коньюгатную пластину. Смесь с помощью капиллярных сил продвигается по мембране и реагирует с анти-сТп1 антителами, нанесенными на мембрану в тестовой зоне. При наличии сТп1, в тестовой зоне формируется окрашенная </w:t>
      </w:r>
      <w:r w:rsidRPr="00B975D5">
        <w:rPr>
          <w:rFonts w:ascii="Times New Roman" w:hAnsi="Times New Roman"/>
          <w:spacing w:val="-2"/>
          <w:sz w:val="28"/>
          <w:szCs w:val="28"/>
        </w:rPr>
        <w:t>полоса. Если образец не содержит сТп1 в концентрации выше пороговой, тестовая зона останется бесцветной. Образец продолжает  продвигаться  до   контрольной  зоны   и   формирует   окрашенную  в   розовый   цвет  контрольную   полосу.</w:t>
      </w:r>
      <w:r w:rsidRPr="00B975D5">
        <w:rPr>
          <w:rFonts w:ascii="Times New Roman" w:hAnsi="Times New Roman"/>
          <w:b/>
          <w:bCs/>
          <w:spacing w:val="-3"/>
          <w:sz w:val="28"/>
          <w:szCs w:val="28"/>
        </w:rPr>
        <w:t xml:space="preserve"> </w:t>
      </w:r>
    </w:p>
    <w:p w:rsidR="00B975D5" w:rsidRDefault="00B975D5" w:rsidP="00CF099C">
      <w:pPr>
        <w:spacing w:after="0" w:line="360" w:lineRule="auto"/>
        <w:ind w:firstLine="540"/>
        <w:jc w:val="both"/>
        <w:rPr>
          <w:rFonts w:ascii="Times New Roman" w:hAnsi="Times New Roman"/>
          <w:sz w:val="28"/>
          <w:szCs w:val="28"/>
        </w:rPr>
      </w:pPr>
      <w:r w:rsidRPr="001F275B">
        <w:rPr>
          <w:rFonts w:ascii="Times New Roman" w:hAnsi="Times New Roman"/>
          <w:b/>
          <w:i/>
          <w:sz w:val="28"/>
          <w:szCs w:val="28"/>
        </w:rPr>
        <w:t>Эффективность использования</w:t>
      </w:r>
    </w:p>
    <w:p w:rsidR="00B975D5" w:rsidRPr="00B975D5" w:rsidRDefault="00B975D5" w:rsidP="00CF099C">
      <w:pPr>
        <w:spacing w:after="0" w:line="360" w:lineRule="auto"/>
        <w:ind w:firstLine="540"/>
        <w:jc w:val="both"/>
        <w:rPr>
          <w:rFonts w:ascii="Times New Roman" w:hAnsi="Times New Roman"/>
          <w:sz w:val="28"/>
          <w:szCs w:val="28"/>
        </w:rPr>
      </w:pPr>
      <w:r w:rsidRPr="00B975D5">
        <w:rPr>
          <w:rFonts w:ascii="Times New Roman" w:hAnsi="Times New Roman"/>
          <w:sz w:val="28"/>
          <w:szCs w:val="28"/>
        </w:rPr>
        <w:t>Метод специфичен,</w:t>
      </w:r>
      <w:r w:rsidRPr="00B975D5">
        <w:rPr>
          <w:rFonts w:ascii="Times New Roman" w:hAnsi="Times New Roman"/>
          <w:b/>
          <w:sz w:val="28"/>
          <w:szCs w:val="28"/>
        </w:rPr>
        <w:t xml:space="preserve"> </w:t>
      </w:r>
      <w:r w:rsidRPr="00B975D5">
        <w:rPr>
          <w:rFonts w:ascii="Times New Roman" w:hAnsi="Times New Roman"/>
          <w:sz w:val="28"/>
          <w:szCs w:val="28"/>
        </w:rPr>
        <w:t>чувствителен, прост в применении.</w:t>
      </w:r>
    </w:p>
    <w:p w:rsidR="00B975D5" w:rsidRPr="00300530" w:rsidRDefault="00B975D5" w:rsidP="00B975D5">
      <w:pPr>
        <w:spacing w:after="0"/>
        <w:jc w:val="both"/>
        <w:rPr>
          <w:rFonts w:ascii="Times New Roman" w:hAnsi="Times New Roman"/>
          <w:sz w:val="28"/>
          <w:szCs w:val="28"/>
        </w:rPr>
      </w:pPr>
    </w:p>
    <w:p w:rsidR="00B975D5" w:rsidRPr="001F275B" w:rsidRDefault="001F275B" w:rsidP="00DF4056">
      <w:pPr>
        <w:pStyle w:val="a3"/>
        <w:numPr>
          <w:ilvl w:val="0"/>
          <w:numId w:val="70"/>
        </w:numPr>
        <w:spacing w:after="0" w:line="360" w:lineRule="auto"/>
        <w:ind w:left="426"/>
        <w:jc w:val="both"/>
        <w:rPr>
          <w:rFonts w:ascii="Times New Roman" w:hAnsi="Times New Roman"/>
          <w:b/>
          <w:sz w:val="28"/>
          <w:szCs w:val="28"/>
        </w:rPr>
      </w:pPr>
      <w:r>
        <w:rPr>
          <w:rFonts w:ascii="Times New Roman" w:hAnsi="Times New Roman"/>
          <w:b/>
          <w:sz w:val="28"/>
          <w:szCs w:val="28"/>
        </w:rPr>
        <w:t>Н</w:t>
      </w:r>
      <w:r w:rsidR="00F34F3F">
        <w:rPr>
          <w:rFonts w:ascii="Times New Roman" w:hAnsi="Times New Roman"/>
          <w:b/>
          <w:sz w:val="28"/>
          <w:szCs w:val="28"/>
        </w:rPr>
        <w:t>аркотические вещества</w:t>
      </w:r>
    </w:p>
    <w:p w:rsidR="006E63C1" w:rsidRDefault="006E63C1" w:rsidP="00CF099C">
      <w:pPr>
        <w:spacing w:after="0" w:line="360" w:lineRule="auto"/>
        <w:ind w:firstLine="540"/>
        <w:jc w:val="both"/>
        <w:rPr>
          <w:rFonts w:ascii="Times New Roman" w:hAnsi="Times New Roman"/>
          <w:sz w:val="28"/>
          <w:szCs w:val="28"/>
        </w:rPr>
      </w:pPr>
    </w:p>
    <w:p w:rsidR="00B975D5" w:rsidRPr="001F275B" w:rsidRDefault="00B975D5" w:rsidP="00CF099C">
      <w:pPr>
        <w:spacing w:after="0" w:line="360" w:lineRule="auto"/>
        <w:ind w:firstLine="567"/>
        <w:jc w:val="both"/>
        <w:rPr>
          <w:rFonts w:ascii="Times New Roman" w:hAnsi="Times New Roman" w:cs="Times New Roman"/>
          <w:i/>
          <w:sz w:val="28"/>
          <w:szCs w:val="28"/>
        </w:rPr>
      </w:pPr>
      <w:r w:rsidRPr="001F275B">
        <w:rPr>
          <w:rFonts w:ascii="Times New Roman" w:hAnsi="Times New Roman" w:cs="Times New Roman"/>
          <w:b/>
          <w:i/>
          <w:sz w:val="28"/>
          <w:szCs w:val="28"/>
        </w:rPr>
        <w:t>Введение</w:t>
      </w:r>
    </w:p>
    <w:p w:rsidR="00B975D5" w:rsidRPr="00B975D5" w:rsidRDefault="00B975D5" w:rsidP="00CF099C">
      <w:pPr>
        <w:spacing w:after="0" w:line="360" w:lineRule="auto"/>
        <w:ind w:firstLine="567"/>
        <w:jc w:val="both"/>
        <w:rPr>
          <w:rFonts w:ascii="Times New Roman" w:hAnsi="Times New Roman" w:cs="Times New Roman"/>
          <w:sz w:val="28"/>
          <w:szCs w:val="28"/>
        </w:rPr>
      </w:pPr>
      <w:r w:rsidRPr="00B975D5">
        <w:rPr>
          <w:rFonts w:ascii="Times New Roman" w:hAnsi="Times New Roman" w:cs="Times New Roman"/>
          <w:sz w:val="28"/>
          <w:szCs w:val="28"/>
        </w:rPr>
        <w:t xml:space="preserve">Метод иммуноферментного анализа (ИФА) относится к иммунологическим методам. С помощью ИФА  и  наборов для определения наркотических веществ – диагностикумов – можно быстро (до 1 суток) провести исследование крови и мочи на наличие наркотических веществ. </w:t>
      </w:r>
    </w:p>
    <w:p w:rsidR="00B975D5" w:rsidRPr="00B975D5" w:rsidRDefault="00B975D5" w:rsidP="00CF099C">
      <w:pPr>
        <w:spacing w:after="0" w:line="360" w:lineRule="auto"/>
        <w:ind w:firstLine="567"/>
        <w:jc w:val="both"/>
        <w:rPr>
          <w:rFonts w:ascii="Times New Roman" w:hAnsi="Times New Roman" w:cs="Times New Roman"/>
          <w:sz w:val="28"/>
          <w:szCs w:val="28"/>
        </w:rPr>
      </w:pPr>
      <w:r w:rsidRPr="00B975D5">
        <w:rPr>
          <w:rFonts w:ascii="Times New Roman" w:hAnsi="Times New Roman" w:cs="Times New Roman"/>
          <w:sz w:val="28"/>
          <w:szCs w:val="28"/>
        </w:rPr>
        <w:t>В биохимическом отделении Бюро отработана методика определения опиатов с помо</w:t>
      </w:r>
      <w:r w:rsidR="00CF099C">
        <w:rPr>
          <w:rFonts w:ascii="Times New Roman" w:hAnsi="Times New Roman" w:cs="Times New Roman"/>
          <w:sz w:val="28"/>
          <w:szCs w:val="28"/>
        </w:rPr>
        <w:t>щью метода ИФА в крови, моче</w:t>
      </w:r>
      <w:r w:rsidRPr="00B975D5">
        <w:rPr>
          <w:rFonts w:ascii="Times New Roman" w:hAnsi="Times New Roman" w:cs="Times New Roman"/>
          <w:sz w:val="28"/>
          <w:szCs w:val="28"/>
        </w:rPr>
        <w:t>.</w:t>
      </w:r>
    </w:p>
    <w:p w:rsidR="00B975D5" w:rsidRPr="00B975D5" w:rsidRDefault="00B975D5" w:rsidP="00CF099C">
      <w:pPr>
        <w:spacing w:after="0" w:line="360" w:lineRule="auto"/>
        <w:ind w:firstLine="567"/>
        <w:jc w:val="both"/>
        <w:rPr>
          <w:rFonts w:ascii="Times New Roman" w:hAnsi="Times New Roman" w:cs="Times New Roman"/>
          <w:sz w:val="28"/>
          <w:szCs w:val="28"/>
        </w:rPr>
      </w:pPr>
      <w:r w:rsidRPr="00B975D5">
        <w:rPr>
          <w:rFonts w:ascii="Times New Roman" w:hAnsi="Times New Roman" w:cs="Times New Roman"/>
          <w:sz w:val="28"/>
          <w:szCs w:val="28"/>
        </w:rPr>
        <w:t xml:space="preserve"> ИФА обладает высокой чувствительностью и специфичностью, однако, надо отметить, что ИФА может давать ложноположительные результаты, которые могут быть обусловлены загрязнением образцов, некачественной промывкой, свойством некоторых образцов неспецифически «залипать» на </w:t>
      </w:r>
      <w:r w:rsidRPr="00B975D5">
        <w:rPr>
          <w:rFonts w:ascii="Times New Roman" w:hAnsi="Times New Roman" w:cs="Times New Roman"/>
          <w:sz w:val="28"/>
          <w:szCs w:val="28"/>
        </w:rPr>
        <w:lastRenderedPageBreak/>
        <w:t>подложку, загрязнением раствора субстрата или стоп-реагента. Также на  результаты ИФА может влиять качество дистиллированной воды.</w:t>
      </w:r>
    </w:p>
    <w:p w:rsidR="00B975D5" w:rsidRPr="00B975D5" w:rsidRDefault="00B975D5" w:rsidP="00CF099C">
      <w:pPr>
        <w:spacing w:after="0" w:line="360" w:lineRule="auto"/>
        <w:ind w:firstLine="567"/>
        <w:jc w:val="both"/>
        <w:rPr>
          <w:rFonts w:ascii="Times New Roman" w:hAnsi="Times New Roman" w:cs="Times New Roman"/>
          <w:sz w:val="28"/>
          <w:szCs w:val="28"/>
        </w:rPr>
      </w:pPr>
      <w:r w:rsidRPr="00B975D5">
        <w:rPr>
          <w:rFonts w:ascii="Times New Roman" w:hAnsi="Times New Roman" w:cs="Times New Roman"/>
          <w:sz w:val="28"/>
          <w:szCs w:val="28"/>
        </w:rPr>
        <w:t>Результаты, полученные методом иммуноферментного анализа, должны быть в обязательном порядке подтверждены результатами стандартных химических исс</w:t>
      </w:r>
      <w:r w:rsidR="00CF099C">
        <w:rPr>
          <w:rFonts w:ascii="Times New Roman" w:hAnsi="Times New Roman" w:cs="Times New Roman"/>
          <w:sz w:val="28"/>
          <w:szCs w:val="28"/>
        </w:rPr>
        <w:t>ледований (ТСХ, ГХ/СМ, ВЭЖХ)</w:t>
      </w:r>
      <w:r w:rsidRPr="00B975D5">
        <w:rPr>
          <w:rFonts w:ascii="Times New Roman" w:hAnsi="Times New Roman" w:cs="Times New Roman"/>
          <w:sz w:val="28"/>
          <w:szCs w:val="28"/>
        </w:rPr>
        <w:t>.</w:t>
      </w:r>
    </w:p>
    <w:p w:rsidR="00B975D5" w:rsidRPr="001F275B" w:rsidRDefault="001F275B" w:rsidP="00CF099C">
      <w:pPr>
        <w:spacing w:after="0" w:line="36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Показания к исследованию</w:t>
      </w:r>
    </w:p>
    <w:p w:rsidR="00B975D5" w:rsidRPr="00B975D5" w:rsidRDefault="00B975D5" w:rsidP="00CF099C">
      <w:pPr>
        <w:spacing w:after="0" w:line="360" w:lineRule="auto"/>
        <w:ind w:firstLine="567"/>
        <w:jc w:val="both"/>
        <w:rPr>
          <w:rFonts w:ascii="Times New Roman" w:hAnsi="Times New Roman" w:cs="Times New Roman"/>
          <w:sz w:val="28"/>
          <w:szCs w:val="28"/>
        </w:rPr>
      </w:pPr>
      <w:r w:rsidRPr="00B975D5">
        <w:rPr>
          <w:rFonts w:ascii="Times New Roman" w:hAnsi="Times New Roman" w:cs="Times New Roman"/>
          <w:sz w:val="28"/>
          <w:szCs w:val="28"/>
        </w:rPr>
        <w:t>Выявление наркотических веществ в крови и моче.</w:t>
      </w:r>
    </w:p>
    <w:p w:rsidR="00B975D5" w:rsidRPr="001F275B" w:rsidRDefault="00B975D5" w:rsidP="00CF099C">
      <w:pPr>
        <w:spacing w:after="0" w:line="360" w:lineRule="auto"/>
        <w:ind w:firstLine="567"/>
        <w:jc w:val="both"/>
        <w:rPr>
          <w:rFonts w:ascii="Times New Roman" w:hAnsi="Times New Roman" w:cs="Times New Roman"/>
          <w:b/>
          <w:i/>
          <w:sz w:val="28"/>
          <w:szCs w:val="28"/>
        </w:rPr>
      </w:pPr>
      <w:r w:rsidRPr="001F275B">
        <w:rPr>
          <w:rFonts w:ascii="Times New Roman" w:hAnsi="Times New Roman" w:cs="Times New Roman"/>
          <w:b/>
          <w:i/>
          <w:sz w:val="28"/>
          <w:szCs w:val="28"/>
        </w:rPr>
        <w:t>П</w:t>
      </w:r>
      <w:r w:rsidR="001F275B">
        <w:rPr>
          <w:rFonts w:ascii="Times New Roman" w:hAnsi="Times New Roman" w:cs="Times New Roman"/>
          <w:b/>
          <w:i/>
          <w:sz w:val="28"/>
          <w:szCs w:val="28"/>
        </w:rPr>
        <w:t>ротивопоказания к исследованию</w:t>
      </w:r>
    </w:p>
    <w:p w:rsidR="00B975D5" w:rsidRDefault="00B975D5" w:rsidP="00CF099C">
      <w:pPr>
        <w:spacing w:after="0" w:line="360" w:lineRule="auto"/>
        <w:ind w:firstLine="567"/>
        <w:jc w:val="both"/>
        <w:rPr>
          <w:rFonts w:ascii="Times New Roman" w:hAnsi="Times New Roman" w:cs="Times New Roman"/>
          <w:sz w:val="28"/>
          <w:szCs w:val="28"/>
        </w:rPr>
      </w:pPr>
      <w:r w:rsidRPr="00B975D5">
        <w:rPr>
          <w:rFonts w:ascii="Times New Roman" w:hAnsi="Times New Roman" w:cs="Times New Roman"/>
          <w:sz w:val="28"/>
          <w:szCs w:val="28"/>
        </w:rPr>
        <w:t xml:space="preserve">Отсутствуют. </w:t>
      </w:r>
    </w:p>
    <w:p w:rsidR="001F275B" w:rsidRDefault="00B975D5" w:rsidP="00CF099C">
      <w:pPr>
        <w:spacing w:after="0" w:line="360" w:lineRule="auto"/>
        <w:ind w:firstLine="567"/>
        <w:jc w:val="both"/>
        <w:rPr>
          <w:rFonts w:ascii="Times New Roman" w:hAnsi="Times New Roman" w:cs="Times New Roman"/>
          <w:b/>
          <w:i/>
          <w:sz w:val="28"/>
          <w:szCs w:val="28"/>
        </w:rPr>
      </w:pPr>
      <w:r w:rsidRPr="001F275B">
        <w:rPr>
          <w:rFonts w:ascii="Times New Roman" w:hAnsi="Times New Roman" w:cs="Times New Roman"/>
          <w:b/>
          <w:i/>
          <w:sz w:val="28"/>
          <w:szCs w:val="28"/>
        </w:rPr>
        <w:t>Примечание</w:t>
      </w:r>
    </w:p>
    <w:p w:rsidR="00B975D5" w:rsidRPr="00B975D5" w:rsidRDefault="00B975D5" w:rsidP="00CF099C">
      <w:pPr>
        <w:spacing w:after="0" w:line="360" w:lineRule="auto"/>
        <w:ind w:firstLine="567"/>
        <w:jc w:val="both"/>
        <w:rPr>
          <w:rFonts w:ascii="Times New Roman" w:hAnsi="Times New Roman" w:cs="Times New Roman"/>
          <w:sz w:val="28"/>
          <w:szCs w:val="28"/>
        </w:rPr>
      </w:pPr>
      <w:r w:rsidRPr="00B975D5">
        <w:rPr>
          <w:rFonts w:ascii="Times New Roman" w:hAnsi="Times New Roman" w:cs="Times New Roman"/>
          <w:sz w:val="28"/>
          <w:szCs w:val="28"/>
        </w:rPr>
        <w:t xml:space="preserve"> Гнилостное изменение ткани в сроки до 6 мес существенно не влияют на опре</w:t>
      </w:r>
      <w:r w:rsidR="00CF099C">
        <w:rPr>
          <w:rFonts w:ascii="Times New Roman" w:hAnsi="Times New Roman" w:cs="Times New Roman"/>
          <w:sz w:val="28"/>
          <w:szCs w:val="28"/>
        </w:rPr>
        <w:t>деление опиатов методом ИФА.</w:t>
      </w:r>
    </w:p>
    <w:p w:rsidR="00B975D5" w:rsidRPr="001F275B" w:rsidRDefault="00B975D5" w:rsidP="00CF099C">
      <w:pPr>
        <w:spacing w:after="0" w:line="360" w:lineRule="auto"/>
        <w:ind w:firstLine="567"/>
        <w:jc w:val="both"/>
        <w:rPr>
          <w:rFonts w:ascii="Times New Roman" w:hAnsi="Times New Roman" w:cs="Times New Roman"/>
          <w:sz w:val="28"/>
          <w:szCs w:val="28"/>
        </w:rPr>
      </w:pPr>
      <w:r w:rsidRPr="001F275B">
        <w:rPr>
          <w:rFonts w:ascii="Times New Roman" w:hAnsi="Times New Roman" w:cs="Times New Roman"/>
          <w:b/>
          <w:i/>
          <w:sz w:val="28"/>
          <w:szCs w:val="28"/>
        </w:rPr>
        <w:t>Забор объектов</w:t>
      </w:r>
      <w:r w:rsidRPr="001F275B">
        <w:rPr>
          <w:rFonts w:ascii="Times New Roman" w:hAnsi="Times New Roman" w:cs="Times New Roman"/>
          <w:sz w:val="28"/>
          <w:szCs w:val="28"/>
        </w:rPr>
        <w:t xml:space="preserve">  </w:t>
      </w:r>
    </w:p>
    <w:p w:rsidR="00B975D5" w:rsidRPr="00CF099C" w:rsidRDefault="00B975D5" w:rsidP="00646E02">
      <w:pPr>
        <w:pStyle w:val="a3"/>
        <w:numPr>
          <w:ilvl w:val="0"/>
          <w:numId w:val="66"/>
        </w:numPr>
        <w:overflowPunct w:val="0"/>
        <w:autoSpaceDE w:val="0"/>
        <w:autoSpaceDN w:val="0"/>
        <w:adjustRightInd w:val="0"/>
        <w:spacing w:after="0" w:line="360" w:lineRule="auto"/>
        <w:ind w:firstLine="456"/>
        <w:jc w:val="both"/>
        <w:textAlignment w:val="baseline"/>
        <w:rPr>
          <w:rFonts w:ascii="Times New Roman" w:hAnsi="Times New Roman" w:cs="Times New Roman"/>
          <w:sz w:val="28"/>
          <w:szCs w:val="28"/>
        </w:rPr>
      </w:pPr>
      <w:r w:rsidRPr="00CF099C">
        <w:rPr>
          <w:rFonts w:ascii="Times New Roman" w:hAnsi="Times New Roman" w:cs="Times New Roman"/>
          <w:sz w:val="28"/>
          <w:szCs w:val="28"/>
        </w:rPr>
        <w:t>кровь из бедренной вены 3-10 мл</w:t>
      </w:r>
    </w:p>
    <w:p w:rsidR="00B975D5" w:rsidRPr="00CF099C" w:rsidRDefault="00B975D5" w:rsidP="00646E02">
      <w:pPr>
        <w:pStyle w:val="a3"/>
        <w:numPr>
          <w:ilvl w:val="0"/>
          <w:numId w:val="66"/>
        </w:numPr>
        <w:overflowPunct w:val="0"/>
        <w:autoSpaceDE w:val="0"/>
        <w:autoSpaceDN w:val="0"/>
        <w:adjustRightInd w:val="0"/>
        <w:spacing w:after="0" w:line="360" w:lineRule="auto"/>
        <w:ind w:firstLine="456"/>
        <w:jc w:val="both"/>
        <w:textAlignment w:val="baseline"/>
        <w:rPr>
          <w:rFonts w:ascii="Times New Roman" w:hAnsi="Times New Roman" w:cs="Times New Roman"/>
          <w:sz w:val="28"/>
          <w:szCs w:val="28"/>
        </w:rPr>
      </w:pPr>
      <w:r w:rsidRPr="00CF099C">
        <w:rPr>
          <w:rFonts w:ascii="Times New Roman" w:hAnsi="Times New Roman" w:cs="Times New Roman"/>
          <w:sz w:val="28"/>
          <w:szCs w:val="28"/>
        </w:rPr>
        <w:t>моча 1-3 мл</w:t>
      </w:r>
    </w:p>
    <w:p w:rsidR="00B975D5" w:rsidRPr="001F275B" w:rsidRDefault="00B975D5" w:rsidP="00CF099C">
      <w:pPr>
        <w:spacing w:after="0" w:line="360" w:lineRule="auto"/>
        <w:ind w:firstLine="567"/>
        <w:jc w:val="both"/>
        <w:rPr>
          <w:rFonts w:ascii="Times New Roman" w:hAnsi="Times New Roman" w:cs="Times New Roman"/>
          <w:i/>
          <w:sz w:val="28"/>
          <w:szCs w:val="28"/>
        </w:rPr>
      </w:pPr>
      <w:r w:rsidRPr="001F275B">
        <w:rPr>
          <w:rFonts w:ascii="Times New Roman" w:hAnsi="Times New Roman" w:cs="Times New Roman"/>
          <w:b/>
          <w:i/>
          <w:sz w:val="28"/>
          <w:szCs w:val="28"/>
        </w:rPr>
        <w:t>Принцип метода</w:t>
      </w:r>
      <w:r w:rsidRPr="001F275B">
        <w:rPr>
          <w:rFonts w:ascii="Times New Roman" w:hAnsi="Times New Roman" w:cs="Times New Roman"/>
          <w:i/>
          <w:sz w:val="28"/>
          <w:szCs w:val="28"/>
        </w:rPr>
        <w:t xml:space="preserve"> </w:t>
      </w:r>
    </w:p>
    <w:p w:rsidR="00B975D5" w:rsidRPr="00B975D5" w:rsidRDefault="00B975D5" w:rsidP="00CF099C">
      <w:pPr>
        <w:spacing w:after="0" w:line="360" w:lineRule="auto"/>
        <w:ind w:firstLine="567"/>
        <w:jc w:val="both"/>
        <w:rPr>
          <w:rFonts w:ascii="Times New Roman" w:hAnsi="Times New Roman" w:cs="Times New Roman"/>
          <w:sz w:val="28"/>
          <w:szCs w:val="28"/>
        </w:rPr>
      </w:pPr>
      <w:r w:rsidRPr="00B975D5">
        <w:rPr>
          <w:rFonts w:ascii="Times New Roman" w:hAnsi="Times New Roman" w:cs="Times New Roman"/>
          <w:sz w:val="28"/>
          <w:szCs w:val="28"/>
        </w:rPr>
        <w:t>Иммуноферментный анализ основан на принципе связывания антител с меченым антигеном, возможно, адсорбированным на твердой «подложке». Учет результатов производится спектрофотометрически при длине волны 492 нм.  Реакцию считают положительной, если оптическая плотность (ОП) исследуемого образца равна или ниже ОП стандартного раствора, рекомендованного для набора, что соответствует содержанию веществ группы опиатов в опытном образце не менее 300 нг/мл.</w:t>
      </w:r>
    </w:p>
    <w:p w:rsidR="00B975D5" w:rsidRPr="001F275B" w:rsidRDefault="001F275B" w:rsidP="00CF099C">
      <w:pPr>
        <w:spacing w:after="0" w:line="360" w:lineRule="auto"/>
        <w:ind w:firstLine="540"/>
        <w:jc w:val="both"/>
        <w:rPr>
          <w:rFonts w:ascii="Times New Roman" w:hAnsi="Times New Roman" w:cs="Times New Roman"/>
          <w:b/>
          <w:i/>
          <w:sz w:val="28"/>
          <w:szCs w:val="28"/>
        </w:rPr>
      </w:pPr>
      <w:r>
        <w:rPr>
          <w:rFonts w:ascii="Times New Roman" w:hAnsi="Times New Roman" w:cs="Times New Roman"/>
          <w:b/>
          <w:i/>
          <w:sz w:val="28"/>
          <w:szCs w:val="28"/>
        </w:rPr>
        <w:t>Эффективность использования</w:t>
      </w:r>
    </w:p>
    <w:p w:rsidR="00B975D5" w:rsidRPr="00B975D5" w:rsidRDefault="00B975D5" w:rsidP="00CF099C">
      <w:pPr>
        <w:spacing w:after="0" w:line="360" w:lineRule="auto"/>
        <w:ind w:firstLine="540"/>
        <w:jc w:val="both"/>
        <w:rPr>
          <w:rFonts w:ascii="Times New Roman" w:hAnsi="Times New Roman" w:cs="Times New Roman"/>
          <w:sz w:val="28"/>
          <w:szCs w:val="28"/>
        </w:rPr>
      </w:pPr>
      <w:r w:rsidRPr="00B975D5">
        <w:rPr>
          <w:rFonts w:ascii="Times New Roman" w:hAnsi="Times New Roman" w:cs="Times New Roman"/>
          <w:sz w:val="28"/>
          <w:szCs w:val="28"/>
        </w:rPr>
        <w:t xml:space="preserve"> Метод специфичен,</w:t>
      </w:r>
      <w:r w:rsidRPr="00B975D5">
        <w:rPr>
          <w:rFonts w:ascii="Times New Roman" w:hAnsi="Times New Roman" w:cs="Times New Roman"/>
          <w:b/>
          <w:sz w:val="28"/>
          <w:szCs w:val="28"/>
        </w:rPr>
        <w:t xml:space="preserve"> </w:t>
      </w:r>
      <w:r w:rsidRPr="00B975D5">
        <w:rPr>
          <w:rFonts w:ascii="Times New Roman" w:hAnsi="Times New Roman" w:cs="Times New Roman"/>
          <w:sz w:val="28"/>
          <w:szCs w:val="28"/>
        </w:rPr>
        <w:t>чувствителен, прост в применении.</w:t>
      </w:r>
    </w:p>
    <w:p w:rsidR="00B975D5" w:rsidRDefault="00B975D5" w:rsidP="00CF099C">
      <w:pPr>
        <w:spacing w:line="360" w:lineRule="auto"/>
        <w:jc w:val="center"/>
        <w:rPr>
          <w:rFonts w:ascii="Times New Roman" w:hAnsi="Times New Roman"/>
          <w:sz w:val="28"/>
          <w:szCs w:val="28"/>
        </w:rPr>
      </w:pPr>
    </w:p>
    <w:p w:rsidR="00EA61D5" w:rsidRPr="00F4074A" w:rsidRDefault="00217D32" w:rsidP="00F34F3F">
      <w:pPr>
        <w:spacing w:after="0" w:line="360" w:lineRule="auto"/>
        <w:ind w:left="45"/>
        <w:jc w:val="center"/>
        <w:rPr>
          <w:rFonts w:ascii="Times New Roman" w:eastAsia="Times New Roman" w:hAnsi="Times New Roman" w:cs="Times New Roman"/>
          <w:b/>
          <w:color w:val="000000"/>
          <w:spacing w:val="-10"/>
          <w:sz w:val="28"/>
          <w:szCs w:val="28"/>
          <w:lang w:eastAsia="ru-RU"/>
        </w:rPr>
      </w:pPr>
      <w:r w:rsidRPr="00F4074A">
        <w:rPr>
          <w:rFonts w:ascii="Times New Roman" w:eastAsia="Times New Roman" w:hAnsi="Times New Roman" w:cs="Times New Roman"/>
          <w:b/>
          <w:color w:val="000000"/>
          <w:spacing w:val="-10"/>
          <w:sz w:val="28"/>
          <w:szCs w:val="28"/>
          <w:lang w:eastAsia="ru-RU"/>
        </w:rPr>
        <w:t>Б</w:t>
      </w:r>
      <w:r w:rsidR="00F34F3F" w:rsidRPr="00F4074A">
        <w:rPr>
          <w:rFonts w:ascii="Times New Roman" w:eastAsia="Times New Roman" w:hAnsi="Times New Roman" w:cs="Times New Roman"/>
          <w:b/>
          <w:color w:val="000000"/>
          <w:spacing w:val="-10"/>
          <w:sz w:val="28"/>
          <w:szCs w:val="28"/>
          <w:lang w:eastAsia="ru-RU"/>
        </w:rPr>
        <w:t>иохимические показатели для оценки клинической картины при судебно-медицинском изучении истории болезни</w:t>
      </w:r>
    </w:p>
    <w:p w:rsidR="00E50ADB" w:rsidRPr="00F34F3F" w:rsidRDefault="00E50ADB" w:rsidP="00CF099C">
      <w:pPr>
        <w:shd w:val="clear" w:color="auto" w:fill="FFFFFF"/>
        <w:spacing w:line="360" w:lineRule="auto"/>
        <w:ind w:left="48" w:right="19" w:firstLine="446"/>
        <w:jc w:val="center"/>
        <w:rPr>
          <w:b/>
          <w:color w:val="000000"/>
          <w:spacing w:val="4"/>
          <w:sz w:val="24"/>
          <w:szCs w:val="24"/>
          <w:u w:val="single"/>
        </w:rPr>
      </w:pPr>
      <w:r w:rsidRPr="00F34F3F">
        <w:rPr>
          <w:b/>
          <w:color w:val="000000"/>
          <w:spacing w:val="4"/>
          <w:sz w:val="24"/>
          <w:szCs w:val="24"/>
          <w:u w:val="single"/>
        </w:rPr>
        <w:t>ОРГАНИЧЕСКИЕ СОЕДИНЕНИЯ</w:t>
      </w:r>
    </w:p>
    <w:p w:rsidR="00E50ADB" w:rsidRPr="00F34F3F" w:rsidRDefault="00E50ADB" w:rsidP="00F34F3F">
      <w:pPr>
        <w:pStyle w:val="a3"/>
        <w:numPr>
          <w:ilvl w:val="0"/>
          <w:numId w:val="37"/>
        </w:numPr>
        <w:shd w:val="clear" w:color="auto" w:fill="FFFFFF"/>
        <w:spacing w:after="0" w:line="360" w:lineRule="auto"/>
        <w:ind w:left="709" w:right="19"/>
        <w:rPr>
          <w:rFonts w:ascii="Times New Roman" w:hAnsi="Times New Roman" w:cs="Times New Roman"/>
          <w:b/>
          <w:color w:val="000000"/>
          <w:spacing w:val="4"/>
          <w:sz w:val="28"/>
          <w:szCs w:val="28"/>
        </w:rPr>
      </w:pPr>
      <w:r w:rsidRPr="00F34F3F">
        <w:rPr>
          <w:rFonts w:ascii="Times New Roman" w:hAnsi="Times New Roman" w:cs="Times New Roman"/>
          <w:b/>
          <w:color w:val="000000"/>
          <w:spacing w:val="4"/>
          <w:sz w:val="28"/>
          <w:szCs w:val="28"/>
        </w:rPr>
        <w:lastRenderedPageBreak/>
        <w:t>А</w:t>
      </w:r>
      <w:r w:rsidR="00F34F3F">
        <w:rPr>
          <w:rFonts w:ascii="Times New Roman" w:hAnsi="Times New Roman" w:cs="Times New Roman"/>
          <w:b/>
          <w:color w:val="000000"/>
          <w:spacing w:val="4"/>
          <w:sz w:val="28"/>
          <w:szCs w:val="28"/>
        </w:rPr>
        <w:t>льбумин</w:t>
      </w:r>
      <w:r w:rsidRPr="00F34F3F">
        <w:rPr>
          <w:rFonts w:ascii="Times New Roman" w:hAnsi="Times New Roman" w:cs="Times New Roman"/>
          <w:b/>
          <w:color w:val="000000"/>
          <w:spacing w:val="4"/>
          <w:sz w:val="28"/>
          <w:szCs w:val="28"/>
        </w:rPr>
        <w:t>, сыворотка</w:t>
      </w:r>
    </w:p>
    <w:p w:rsidR="00E50ADB" w:rsidRPr="00CF099C" w:rsidRDefault="008C036B" w:rsidP="00CF099C">
      <w:pPr>
        <w:shd w:val="clear" w:color="auto" w:fill="FFFFFF"/>
        <w:spacing w:after="0" w:line="360" w:lineRule="auto"/>
        <w:ind w:firstLine="451"/>
        <w:jc w:val="both"/>
        <w:rPr>
          <w:rFonts w:ascii="Times New Roman" w:hAnsi="Times New Roman" w:cs="Times New Roman"/>
          <w:sz w:val="28"/>
          <w:szCs w:val="28"/>
        </w:rPr>
      </w:pPr>
      <w:r>
        <w:rPr>
          <w:rFonts w:ascii="Times New Roman" w:hAnsi="Times New Roman" w:cs="Times New Roman"/>
          <w:color w:val="000000"/>
          <w:spacing w:val="2"/>
          <w:sz w:val="28"/>
          <w:szCs w:val="28"/>
        </w:rPr>
        <w:t>В</w:t>
      </w:r>
      <w:r w:rsidRPr="00CF099C">
        <w:rPr>
          <w:rFonts w:ascii="Times New Roman" w:hAnsi="Times New Roman" w:cs="Times New Roman"/>
          <w:color w:val="000000"/>
          <w:spacing w:val="2"/>
          <w:sz w:val="28"/>
          <w:szCs w:val="28"/>
        </w:rPr>
        <w:t xml:space="preserve"> сыворотке крови </w:t>
      </w:r>
      <w:r>
        <w:rPr>
          <w:rFonts w:ascii="Times New Roman" w:hAnsi="Times New Roman" w:cs="Times New Roman"/>
          <w:color w:val="000000"/>
          <w:spacing w:val="2"/>
          <w:sz w:val="28"/>
          <w:szCs w:val="28"/>
        </w:rPr>
        <w:t>с</w:t>
      </w:r>
      <w:r w:rsidR="00E50ADB" w:rsidRPr="00CF099C">
        <w:rPr>
          <w:rFonts w:ascii="Times New Roman" w:hAnsi="Times New Roman" w:cs="Times New Roman"/>
          <w:color w:val="000000"/>
          <w:spacing w:val="2"/>
          <w:sz w:val="28"/>
          <w:szCs w:val="28"/>
        </w:rPr>
        <w:t xml:space="preserve">одержание альбумина </w:t>
      </w:r>
      <w:r w:rsidR="0097396E">
        <w:rPr>
          <w:rFonts w:ascii="Times New Roman" w:hAnsi="Times New Roman" w:cs="Times New Roman"/>
          <w:color w:val="000000"/>
          <w:spacing w:val="2"/>
          <w:sz w:val="28"/>
          <w:szCs w:val="28"/>
        </w:rPr>
        <w:t>находится в пределах</w:t>
      </w:r>
      <w:r w:rsidR="00E50ADB" w:rsidRPr="00CF099C">
        <w:rPr>
          <w:rFonts w:ascii="Times New Roman" w:hAnsi="Times New Roman" w:cs="Times New Roman"/>
          <w:color w:val="000000"/>
          <w:spacing w:val="2"/>
          <w:sz w:val="28"/>
          <w:szCs w:val="28"/>
        </w:rPr>
        <w:t xml:space="preserve"> </w:t>
      </w:r>
      <w:r w:rsidR="0097396E">
        <w:rPr>
          <w:rFonts w:ascii="Times New Roman" w:hAnsi="Times New Roman" w:cs="Times New Roman"/>
          <w:color w:val="000000"/>
          <w:spacing w:val="2"/>
          <w:sz w:val="28"/>
          <w:szCs w:val="28"/>
        </w:rPr>
        <w:t>55-</w:t>
      </w:r>
      <w:r w:rsidR="00E50ADB" w:rsidRPr="00CF099C">
        <w:rPr>
          <w:rFonts w:ascii="Times New Roman" w:hAnsi="Times New Roman" w:cs="Times New Roman"/>
          <w:color w:val="000000"/>
          <w:spacing w:val="2"/>
          <w:sz w:val="28"/>
          <w:szCs w:val="28"/>
        </w:rPr>
        <w:t>60 % общего белка. Альбу</w:t>
      </w:r>
      <w:r w:rsidR="00E50ADB" w:rsidRPr="00CF099C">
        <w:rPr>
          <w:rFonts w:ascii="Times New Roman" w:hAnsi="Times New Roman" w:cs="Times New Roman"/>
          <w:color w:val="000000"/>
          <w:spacing w:val="2"/>
          <w:sz w:val="28"/>
          <w:szCs w:val="28"/>
        </w:rPr>
        <w:softHyphen/>
      </w:r>
      <w:r w:rsidR="00E50ADB" w:rsidRPr="00CF099C">
        <w:rPr>
          <w:rFonts w:ascii="Times New Roman" w:hAnsi="Times New Roman" w:cs="Times New Roman"/>
          <w:color w:val="000000"/>
          <w:spacing w:val="3"/>
          <w:sz w:val="28"/>
          <w:szCs w:val="28"/>
        </w:rPr>
        <w:t>мины синтезируются в печени (примерно 15 г</w:t>
      </w:r>
      <w:r w:rsidR="0097396E">
        <w:rPr>
          <w:rFonts w:ascii="Times New Roman" w:hAnsi="Times New Roman" w:cs="Times New Roman"/>
          <w:color w:val="000000"/>
          <w:spacing w:val="3"/>
          <w:sz w:val="28"/>
          <w:szCs w:val="28"/>
        </w:rPr>
        <w:t>рамм в сутки</w:t>
      </w:r>
      <w:r w:rsidR="00E50ADB" w:rsidRPr="00CF099C">
        <w:rPr>
          <w:rFonts w:ascii="Times New Roman" w:hAnsi="Times New Roman" w:cs="Times New Roman"/>
          <w:color w:val="000000"/>
          <w:spacing w:val="3"/>
          <w:sz w:val="28"/>
          <w:szCs w:val="28"/>
        </w:rPr>
        <w:t>), время их полураспада в сыворотке со</w:t>
      </w:r>
      <w:r w:rsidR="00E50ADB" w:rsidRPr="00CF099C">
        <w:rPr>
          <w:rFonts w:ascii="Times New Roman" w:hAnsi="Times New Roman" w:cs="Times New Roman"/>
          <w:color w:val="000000"/>
          <w:spacing w:val="3"/>
          <w:sz w:val="28"/>
          <w:szCs w:val="28"/>
        </w:rPr>
        <w:softHyphen/>
      </w:r>
      <w:r w:rsidR="00E50ADB" w:rsidRPr="00CF099C">
        <w:rPr>
          <w:rFonts w:ascii="Times New Roman" w:hAnsi="Times New Roman" w:cs="Times New Roman"/>
          <w:color w:val="000000"/>
          <w:spacing w:val="2"/>
          <w:sz w:val="28"/>
          <w:szCs w:val="28"/>
        </w:rPr>
        <w:t xml:space="preserve">ставляет около </w:t>
      </w:r>
      <w:r w:rsidR="0097396E">
        <w:rPr>
          <w:rFonts w:ascii="Times New Roman" w:hAnsi="Times New Roman" w:cs="Times New Roman"/>
          <w:color w:val="000000"/>
          <w:spacing w:val="2"/>
          <w:sz w:val="28"/>
          <w:szCs w:val="28"/>
        </w:rPr>
        <w:t>15-</w:t>
      </w:r>
      <w:r w:rsidR="00E50ADB" w:rsidRPr="00CF099C">
        <w:rPr>
          <w:rFonts w:ascii="Times New Roman" w:hAnsi="Times New Roman" w:cs="Times New Roman"/>
          <w:color w:val="000000"/>
          <w:spacing w:val="2"/>
          <w:sz w:val="28"/>
          <w:szCs w:val="28"/>
        </w:rPr>
        <w:t xml:space="preserve">17 </w:t>
      </w:r>
      <w:r w:rsidR="0097396E">
        <w:rPr>
          <w:rFonts w:ascii="Times New Roman" w:hAnsi="Times New Roman" w:cs="Times New Roman"/>
          <w:color w:val="000000"/>
          <w:spacing w:val="2"/>
          <w:sz w:val="28"/>
          <w:szCs w:val="28"/>
        </w:rPr>
        <w:t>суток</w:t>
      </w:r>
      <w:r w:rsidR="00E50ADB" w:rsidRPr="00CF099C">
        <w:rPr>
          <w:rFonts w:ascii="Times New Roman" w:hAnsi="Times New Roman" w:cs="Times New Roman"/>
          <w:color w:val="000000"/>
          <w:spacing w:val="2"/>
          <w:sz w:val="28"/>
          <w:szCs w:val="28"/>
        </w:rPr>
        <w:t xml:space="preserve">. Онкотическое давление плазмы на 65—80 % обусловлено альбумином. </w:t>
      </w:r>
      <w:r w:rsidR="00E50ADB" w:rsidRPr="00CF099C">
        <w:rPr>
          <w:rFonts w:ascii="Times New Roman" w:hAnsi="Times New Roman" w:cs="Times New Roman"/>
          <w:color w:val="000000"/>
          <w:spacing w:val="4"/>
          <w:sz w:val="28"/>
          <w:szCs w:val="28"/>
        </w:rPr>
        <w:t xml:space="preserve">Альбумины </w:t>
      </w:r>
      <w:r w:rsidR="0097396E">
        <w:rPr>
          <w:rFonts w:ascii="Times New Roman" w:hAnsi="Times New Roman" w:cs="Times New Roman"/>
          <w:color w:val="000000"/>
          <w:spacing w:val="4"/>
          <w:sz w:val="28"/>
          <w:szCs w:val="28"/>
        </w:rPr>
        <w:t>играют</w:t>
      </w:r>
      <w:r w:rsidR="00E50ADB" w:rsidRPr="00CF099C">
        <w:rPr>
          <w:rFonts w:ascii="Times New Roman" w:hAnsi="Times New Roman" w:cs="Times New Roman"/>
          <w:color w:val="000000"/>
          <w:spacing w:val="4"/>
          <w:sz w:val="28"/>
          <w:szCs w:val="28"/>
        </w:rPr>
        <w:t xml:space="preserve"> важную </w:t>
      </w:r>
      <w:r w:rsidR="0097396E">
        <w:rPr>
          <w:rFonts w:ascii="Times New Roman" w:hAnsi="Times New Roman" w:cs="Times New Roman"/>
          <w:color w:val="000000"/>
          <w:spacing w:val="4"/>
          <w:sz w:val="28"/>
          <w:szCs w:val="28"/>
        </w:rPr>
        <w:t>роль</w:t>
      </w:r>
      <w:r w:rsidR="00E50ADB" w:rsidRPr="00CF099C">
        <w:rPr>
          <w:rFonts w:ascii="Times New Roman" w:hAnsi="Times New Roman" w:cs="Times New Roman"/>
          <w:color w:val="000000"/>
          <w:spacing w:val="4"/>
          <w:sz w:val="28"/>
          <w:szCs w:val="28"/>
        </w:rPr>
        <w:t xml:space="preserve"> </w:t>
      </w:r>
      <w:r w:rsidR="0097396E">
        <w:rPr>
          <w:rFonts w:ascii="Times New Roman" w:hAnsi="Times New Roman" w:cs="Times New Roman"/>
          <w:color w:val="000000"/>
          <w:spacing w:val="4"/>
          <w:sz w:val="28"/>
          <w:szCs w:val="28"/>
        </w:rPr>
        <w:t>в</w:t>
      </w:r>
      <w:r w:rsidR="00E50ADB" w:rsidRPr="00CF099C">
        <w:rPr>
          <w:rFonts w:ascii="Times New Roman" w:hAnsi="Times New Roman" w:cs="Times New Roman"/>
          <w:color w:val="000000"/>
          <w:spacing w:val="4"/>
          <w:sz w:val="28"/>
          <w:szCs w:val="28"/>
        </w:rPr>
        <w:t xml:space="preserve"> транспортировке биологически актив</w:t>
      </w:r>
      <w:r w:rsidR="00E50ADB" w:rsidRPr="00CF099C">
        <w:rPr>
          <w:rFonts w:ascii="Times New Roman" w:hAnsi="Times New Roman" w:cs="Times New Roman"/>
          <w:color w:val="000000"/>
          <w:spacing w:val="4"/>
          <w:sz w:val="28"/>
          <w:szCs w:val="28"/>
        </w:rPr>
        <w:softHyphen/>
      </w:r>
      <w:r w:rsidR="00E50ADB" w:rsidRPr="00CF099C">
        <w:rPr>
          <w:rFonts w:ascii="Times New Roman" w:hAnsi="Times New Roman" w:cs="Times New Roman"/>
          <w:color w:val="000000"/>
          <w:spacing w:val="3"/>
          <w:sz w:val="28"/>
          <w:szCs w:val="28"/>
        </w:rPr>
        <w:t>ных веществ, в частности, гормонов. Они способны связываться с холестерином, билируби</w:t>
      </w:r>
      <w:r w:rsidR="00E50ADB" w:rsidRPr="00CF099C">
        <w:rPr>
          <w:rFonts w:ascii="Times New Roman" w:hAnsi="Times New Roman" w:cs="Times New Roman"/>
          <w:color w:val="000000"/>
          <w:spacing w:val="3"/>
          <w:sz w:val="28"/>
          <w:szCs w:val="28"/>
        </w:rPr>
        <w:softHyphen/>
      </w:r>
      <w:r w:rsidR="00E50ADB" w:rsidRPr="00CF099C">
        <w:rPr>
          <w:rFonts w:ascii="Times New Roman" w:hAnsi="Times New Roman" w:cs="Times New Roman"/>
          <w:color w:val="000000"/>
          <w:spacing w:val="4"/>
          <w:sz w:val="28"/>
          <w:szCs w:val="28"/>
        </w:rPr>
        <w:t xml:space="preserve">ном. Значительная часть кальция крови также связана с альбумином. Альбумины </w:t>
      </w:r>
      <w:r w:rsidR="00F415A7">
        <w:rPr>
          <w:rFonts w:ascii="Times New Roman" w:hAnsi="Times New Roman" w:cs="Times New Roman"/>
          <w:color w:val="000000"/>
          <w:spacing w:val="4"/>
          <w:sz w:val="28"/>
          <w:szCs w:val="28"/>
        </w:rPr>
        <w:t>могут</w:t>
      </w:r>
      <w:r w:rsidR="00E50ADB" w:rsidRPr="00CF099C">
        <w:rPr>
          <w:rFonts w:ascii="Times New Roman" w:hAnsi="Times New Roman" w:cs="Times New Roman"/>
          <w:color w:val="000000"/>
          <w:spacing w:val="4"/>
          <w:sz w:val="28"/>
          <w:szCs w:val="28"/>
        </w:rPr>
        <w:t xml:space="preserve"> </w:t>
      </w:r>
      <w:r w:rsidR="00E50ADB" w:rsidRPr="00CF099C">
        <w:rPr>
          <w:rFonts w:ascii="Times New Roman" w:hAnsi="Times New Roman" w:cs="Times New Roman"/>
          <w:color w:val="000000"/>
          <w:spacing w:val="5"/>
          <w:sz w:val="28"/>
          <w:szCs w:val="28"/>
        </w:rPr>
        <w:t xml:space="preserve">соединяться с различными лекарственными </w:t>
      </w:r>
      <w:r w:rsidR="00F415A7">
        <w:rPr>
          <w:rFonts w:ascii="Times New Roman" w:hAnsi="Times New Roman" w:cs="Times New Roman"/>
          <w:color w:val="000000"/>
          <w:spacing w:val="5"/>
          <w:sz w:val="28"/>
          <w:szCs w:val="28"/>
        </w:rPr>
        <w:t>препаратами</w:t>
      </w:r>
      <w:r w:rsidR="00E50ADB" w:rsidRPr="00CF099C">
        <w:rPr>
          <w:rFonts w:ascii="Times New Roman" w:hAnsi="Times New Roman" w:cs="Times New Roman"/>
          <w:color w:val="000000"/>
          <w:spacing w:val="5"/>
          <w:sz w:val="28"/>
          <w:szCs w:val="28"/>
        </w:rPr>
        <w:t>.</w:t>
      </w:r>
    </w:p>
    <w:p w:rsidR="00E50ADB" w:rsidRPr="00F34F3F" w:rsidRDefault="00F34F3F" w:rsidP="00CF099C">
      <w:pPr>
        <w:shd w:val="clear" w:color="auto" w:fill="FFFFFF"/>
        <w:spacing w:after="0" w:line="360" w:lineRule="auto"/>
        <w:jc w:val="both"/>
        <w:outlineLvl w:val="0"/>
        <w:rPr>
          <w:rFonts w:ascii="Times New Roman" w:hAnsi="Times New Roman" w:cs="Times New Roman"/>
          <w:b/>
          <w:i/>
          <w:color w:val="000000"/>
          <w:spacing w:val="4"/>
          <w:sz w:val="28"/>
          <w:szCs w:val="28"/>
        </w:rPr>
      </w:pPr>
      <w:r>
        <w:rPr>
          <w:rFonts w:ascii="Times New Roman" w:hAnsi="Times New Roman" w:cs="Times New Roman"/>
          <w:b/>
          <w:i/>
          <w:color w:val="000000"/>
          <w:spacing w:val="4"/>
          <w:sz w:val="28"/>
          <w:szCs w:val="28"/>
        </w:rPr>
        <w:t>Нормальные значения</w:t>
      </w:r>
    </w:p>
    <w:p w:rsidR="00E50ADB" w:rsidRPr="00CF099C" w:rsidRDefault="00E50ADB" w:rsidP="00646E02">
      <w:pPr>
        <w:pStyle w:val="a3"/>
        <w:widowControl w:val="0"/>
        <w:numPr>
          <w:ilvl w:val="0"/>
          <w:numId w:val="6"/>
        </w:numPr>
        <w:shd w:val="clear" w:color="auto" w:fill="FFFFFF"/>
        <w:autoSpaceDE w:val="0"/>
        <w:autoSpaceDN w:val="0"/>
        <w:adjustRightInd w:val="0"/>
        <w:spacing w:after="0" w:line="360" w:lineRule="auto"/>
        <w:ind w:left="1134"/>
        <w:jc w:val="both"/>
        <w:rPr>
          <w:rFonts w:ascii="Times New Roman" w:eastAsia="Times New Roman" w:hAnsi="Times New Roman" w:cs="Times New Roman"/>
          <w:color w:val="000000"/>
          <w:spacing w:val="4"/>
          <w:sz w:val="28"/>
          <w:szCs w:val="28"/>
          <w:lang w:eastAsia="ru-RU"/>
        </w:rPr>
      </w:pPr>
      <w:r w:rsidRPr="00CF099C">
        <w:rPr>
          <w:rFonts w:ascii="Times New Roman" w:hAnsi="Times New Roman" w:cs="Times New Roman"/>
          <w:bCs/>
          <w:color w:val="000000"/>
          <w:spacing w:val="7"/>
          <w:sz w:val="28"/>
          <w:szCs w:val="28"/>
        </w:rPr>
        <w:t>в сыворотке крови в норме — 35—50 г/л</w:t>
      </w:r>
    </w:p>
    <w:p w:rsidR="00E50ADB" w:rsidRPr="00F34F3F" w:rsidRDefault="00E50ADB" w:rsidP="00CF099C">
      <w:pPr>
        <w:shd w:val="clear" w:color="auto" w:fill="FFFFFF"/>
        <w:spacing w:after="0" w:line="360" w:lineRule="auto"/>
        <w:jc w:val="both"/>
        <w:rPr>
          <w:rFonts w:ascii="Times New Roman" w:hAnsi="Times New Roman" w:cs="Times New Roman"/>
          <w:i/>
          <w:color w:val="000000"/>
          <w:spacing w:val="8"/>
          <w:sz w:val="28"/>
          <w:szCs w:val="28"/>
        </w:rPr>
      </w:pPr>
      <w:r w:rsidRPr="00F34F3F">
        <w:rPr>
          <w:rFonts w:ascii="Times New Roman" w:hAnsi="Times New Roman" w:cs="Times New Roman"/>
          <w:b/>
          <w:i/>
          <w:color w:val="000000"/>
          <w:spacing w:val="4"/>
          <w:sz w:val="28"/>
          <w:szCs w:val="28"/>
        </w:rPr>
        <w:t>Диагностическое значение</w:t>
      </w:r>
    </w:p>
    <w:p w:rsidR="00E50ADB" w:rsidRPr="00CF099C" w:rsidRDefault="00E50ADB" w:rsidP="00CF099C">
      <w:pPr>
        <w:shd w:val="clear" w:color="auto" w:fill="FFFFFF"/>
        <w:spacing w:after="0" w:line="360" w:lineRule="auto"/>
        <w:jc w:val="both"/>
        <w:rPr>
          <w:rFonts w:ascii="Times New Roman" w:hAnsi="Times New Roman" w:cs="Times New Roman"/>
          <w:sz w:val="28"/>
          <w:szCs w:val="28"/>
        </w:rPr>
      </w:pPr>
      <w:r w:rsidRPr="00CF099C">
        <w:rPr>
          <w:rFonts w:ascii="Times New Roman" w:hAnsi="Times New Roman" w:cs="Times New Roman"/>
          <w:color w:val="000000"/>
          <w:spacing w:val="8"/>
          <w:sz w:val="28"/>
          <w:szCs w:val="28"/>
        </w:rPr>
        <w:t xml:space="preserve">       Изменения альбуминов и сдвиги их содержания в плазме крови бывают количест</w:t>
      </w:r>
      <w:r w:rsidRPr="00CF099C">
        <w:rPr>
          <w:rFonts w:ascii="Times New Roman" w:hAnsi="Times New Roman" w:cs="Times New Roman"/>
          <w:color w:val="000000"/>
          <w:spacing w:val="8"/>
          <w:sz w:val="28"/>
          <w:szCs w:val="28"/>
        </w:rPr>
        <w:softHyphen/>
      </w:r>
      <w:r w:rsidRPr="00CF099C">
        <w:rPr>
          <w:rFonts w:ascii="Times New Roman" w:hAnsi="Times New Roman" w:cs="Times New Roman"/>
          <w:color w:val="000000"/>
          <w:spacing w:val="6"/>
          <w:sz w:val="28"/>
          <w:szCs w:val="28"/>
        </w:rPr>
        <w:t xml:space="preserve">венные и качественные. Качественные изменения очень редки из-за гомогенного состава </w:t>
      </w:r>
      <w:r w:rsidRPr="00CF099C">
        <w:rPr>
          <w:rFonts w:ascii="Times New Roman" w:hAnsi="Times New Roman" w:cs="Times New Roman"/>
          <w:color w:val="000000"/>
          <w:spacing w:val="5"/>
          <w:sz w:val="28"/>
          <w:szCs w:val="28"/>
        </w:rPr>
        <w:t>этой белковой фракции; количественные изменения проявляются гипер- и гипоальбуми</w:t>
      </w:r>
      <w:r w:rsidRPr="00CF099C">
        <w:rPr>
          <w:rFonts w:ascii="Times New Roman" w:hAnsi="Times New Roman" w:cs="Times New Roman"/>
          <w:color w:val="000000"/>
          <w:spacing w:val="3"/>
          <w:sz w:val="28"/>
          <w:szCs w:val="28"/>
        </w:rPr>
        <w:t>немией.</w:t>
      </w:r>
    </w:p>
    <w:p w:rsidR="00E50ADB" w:rsidRPr="00F34F3F" w:rsidRDefault="00F34F3F" w:rsidP="00CF099C">
      <w:pPr>
        <w:shd w:val="clear" w:color="auto" w:fill="FFFFFF"/>
        <w:spacing w:after="0" w:line="360" w:lineRule="auto"/>
        <w:jc w:val="both"/>
        <w:outlineLvl w:val="0"/>
        <w:rPr>
          <w:rFonts w:ascii="Times New Roman" w:hAnsi="Times New Roman" w:cs="Times New Roman"/>
          <w:b/>
          <w:i/>
          <w:color w:val="000000"/>
          <w:spacing w:val="4"/>
          <w:sz w:val="28"/>
          <w:szCs w:val="28"/>
        </w:rPr>
      </w:pPr>
      <w:r>
        <w:rPr>
          <w:rFonts w:ascii="Times New Roman" w:hAnsi="Times New Roman" w:cs="Times New Roman"/>
          <w:b/>
          <w:i/>
          <w:color w:val="000000"/>
          <w:spacing w:val="4"/>
          <w:sz w:val="28"/>
          <w:szCs w:val="28"/>
        </w:rPr>
        <w:t>Увеличение активности</w:t>
      </w:r>
    </w:p>
    <w:p w:rsidR="00E50ADB" w:rsidRPr="00CF099C" w:rsidRDefault="00E50ADB" w:rsidP="00646E02">
      <w:pPr>
        <w:pStyle w:val="a3"/>
        <w:numPr>
          <w:ilvl w:val="0"/>
          <w:numId w:val="6"/>
        </w:numPr>
        <w:shd w:val="clear" w:color="auto" w:fill="FFFFFF"/>
        <w:spacing w:after="0" w:line="360" w:lineRule="auto"/>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обезвоживание.</w:t>
      </w:r>
    </w:p>
    <w:p w:rsidR="00E50ADB" w:rsidRPr="00F34F3F" w:rsidRDefault="00F34F3F" w:rsidP="00CF099C">
      <w:pPr>
        <w:shd w:val="clear" w:color="auto" w:fill="FFFFFF"/>
        <w:spacing w:after="0" w:line="360" w:lineRule="auto"/>
        <w:jc w:val="both"/>
        <w:outlineLvl w:val="0"/>
        <w:rPr>
          <w:rFonts w:ascii="Times New Roman" w:hAnsi="Times New Roman" w:cs="Times New Roman"/>
          <w:b/>
          <w:i/>
          <w:color w:val="000000"/>
          <w:spacing w:val="4"/>
          <w:sz w:val="28"/>
          <w:szCs w:val="28"/>
        </w:rPr>
      </w:pPr>
      <w:r>
        <w:rPr>
          <w:rFonts w:ascii="Times New Roman" w:hAnsi="Times New Roman" w:cs="Times New Roman"/>
          <w:b/>
          <w:i/>
          <w:color w:val="000000"/>
          <w:spacing w:val="4"/>
          <w:sz w:val="28"/>
          <w:szCs w:val="28"/>
        </w:rPr>
        <w:t>Снижение активности</w:t>
      </w:r>
    </w:p>
    <w:p w:rsidR="00E50ADB" w:rsidRPr="00CF099C" w:rsidRDefault="00E50ADB" w:rsidP="00646E02">
      <w:pPr>
        <w:pStyle w:val="a3"/>
        <w:numPr>
          <w:ilvl w:val="0"/>
          <w:numId w:val="6"/>
        </w:numPr>
        <w:shd w:val="clear" w:color="auto" w:fill="FFFFFF"/>
        <w:spacing w:after="0" w:line="360" w:lineRule="auto"/>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 xml:space="preserve">пониженный синтез альбумина (недоедание, нарушение всасывания, болезнь печени – цирроз, атрофия, токсическое повреждение, новообразования); </w:t>
      </w:r>
    </w:p>
    <w:p w:rsidR="00E50ADB" w:rsidRPr="00CF099C" w:rsidRDefault="00E50ADB" w:rsidP="00646E02">
      <w:pPr>
        <w:pStyle w:val="a3"/>
        <w:numPr>
          <w:ilvl w:val="0"/>
          <w:numId w:val="6"/>
        </w:numPr>
        <w:shd w:val="clear" w:color="auto" w:fill="FFFFFF"/>
        <w:spacing w:after="0" w:line="360" w:lineRule="auto"/>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 xml:space="preserve">повышенная потеря альбумина (почечный синдром, болезни ЖКТ, ожоги, кровотечения, экссудат); </w:t>
      </w:r>
    </w:p>
    <w:p w:rsidR="00E50ADB" w:rsidRPr="00CF099C" w:rsidRDefault="00E50ADB" w:rsidP="00646E02">
      <w:pPr>
        <w:pStyle w:val="a3"/>
        <w:numPr>
          <w:ilvl w:val="0"/>
          <w:numId w:val="6"/>
        </w:numPr>
        <w:shd w:val="clear" w:color="auto" w:fill="FFFFFF"/>
        <w:spacing w:after="0" w:line="360" w:lineRule="auto"/>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 xml:space="preserve">повышенный распад альбумина (сепсис, лихорадка, травмы, новообразования); </w:t>
      </w:r>
    </w:p>
    <w:p w:rsidR="00E50ADB" w:rsidRDefault="00E50ADB" w:rsidP="00646E02">
      <w:pPr>
        <w:pStyle w:val="a3"/>
        <w:numPr>
          <w:ilvl w:val="0"/>
          <w:numId w:val="6"/>
        </w:numPr>
        <w:shd w:val="clear" w:color="auto" w:fill="FFFFFF"/>
        <w:spacing w:after="0" w:line="360" w:lineRule="auto"/>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 xml:space="preserve">гипергидратация. </w:t>
      </w:r>
    </w:p>
    <w:p w:rsidR="00CF099C" w:rsidRPr="00CF099C" w:rsidRDefault="00CF099C" w:rsidP="00CF099C">
      <w:pPr>
        <w:pStyle w:val="a3"/>
        <w:shd w:val="clear" w:color="auto" w:fill="FFFFFF"/>
        <w:spacing w:after="0" w:line="360" w:lineRule="auto"/>
        <w:ind w:left="1070"/>
        <w:jc w:val="both"/>
        <w:outlineLvl w:val="0"/>
        <w:rPr>
          <w:rFonts w:ascii="Times New Roman" w:hAnsi="Times New Roman" w:cs="Times New Roman"/>
          <w:color w:val="000000"/>
          <w:spacing w:val="4"/>
          <w:sz w:val="28"/>
          <w:szCs w:val="28"/>
        </w:rPr>
      </w:pPr>
    </w:p>
    <w:p w:rsidR="00E50ADB" w:rsidRPr="00F34F3F" w:rsidRDefault="00E50ADB" w:rsidP="00F34F3F">
      <w:pPr>
        <w:pStyle w:val="a3"/>
        <w:numPr>
          <w:ilvl w:val="0"/>
          <w:numId w:val="37"/>
        </w:numPr>
        <w:shd w:val="clear" w:color="auto" w:fill="FFFFFF"/>
        <w:spacing w:after="0" w:line="360" w:lineRule="auto"/>
        <w:ind w:left="709"/>
        <w:jc w:val="both"/>
        <w:outlineLvl w:val="0"/>
        <w:rPr>
          <w:rFonts w:ascii="Times New Roman" w:hAnsi="Times New Roman" w:cs="Times New Roman"/>
          <w:b/>
          <w:color w:val="000000"/>
          <w:spacing w:val="4"/>
          <w:sz w:val="28"/>
          <w:szCs w:val="28"/>
        </w:rPr>
      </w:pPr>
      <w:r w:rsidRPr="00F34F3F">
        <w:rPr>
          <w:rFonts w:ascii="Times New Roman" w:hAnsi="Times New Roman" w:cs="Times New Roman"/>
          <w:b/>
          <w:color w:val="000000"/>
          <w:spacing w:val="4"/>
          <w:sz w:val="28"/>
          <w:szCs w:val="28"/>
        </w:rPr>
        <w:t>А</w:t>
      </w:r>
      <w:r w:rsidR="00F34F3F">
        <w:rPr>
          <w:rFonts w:ascii="Times New Roman" w:hAnsi="Times New Roman" w:cs="Times New Roman"/>
          <w:b/>
          <w:color w:val="000000"/>
          <w:spacing w:val="4"/>
          <w:sz w:val="28"/>
          <w:szCs w:val="28"/>
        </w:rPr>
        <w:t>ммиак</w:t>
      </w:r>
      <w:r w:rsidRPr="00F34F3F">
        <w:rPr>
          <w:rFonts w:ascii="Times New Roman" w:hAnsi="Times New Roman" w:cs="Times New Roman"/>
          <w:b/>
          <w:color w:val="000000"/>
          <w:spacing w:val="4"/>
          <w:sz w:val="28"/>
          <w:szCs w:val="28"/>
        </w:rPr>
        <w:t>, сыворотка</w:t>
      </w:r>
    </w:p>
    <w:p w:rsidR="00F34F3F" w:rsidRPr="00E96E13" w:rsidRDefault="00F34F3F" w:rsidP="00F34F3F">
      <w:pPr>
        <w:pStyle w:val="a3"/>
        <w:shd w:val="clear" w:color="auto" w:fill="FFFFFF"/>
        <w:spacing w:after="0" w:line="360" w:lineRule="auto"/>
        <w:ind w:left="1214"/>
        <w:jc w:val="both"/>
        <w:outlineLvl w:val="0"/>
        <w:rPr>
          <w:rFonts w:ascii="Times New Roman" w:hAnsi="Times New Roman" w:cs="Times New Roman"/>
          <w:b/>
          <w:i/>
          <w:color w:val="000000"/>
          <w:spacing w:val="4"/>
          <w:sz w:val="28"/>
          <w:szCs w:val="28"/>
        </w:rPr>
      </w:pPr>
    </w:p>
    <w:p w:rsidR="00E50ADB" w:rsidRPr="00CF099C" w:rsidRDefault="00E50ADB" w:rsidP="00CF099C">
      <w:pPr>
        <w:shd w:val="clear" w:color="auto" w:fill="FFFFFF"/>
        <w:spacing w:after="0" w:line="360" w:lineRule="auto"/>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3"/>
          <w:sz w:val="28"/>
          <w:szCs w:val="28"/>
        </w:rPr>
        <w:t xml:space="preserve">     Аммиак </w:t>
      </w:r>
      <w:r w:rsidR="00F415A7">
        <w:rPr>
          <w:rFonts w:ascii="Times New Roman" w:hAnsi="Times New Roman" w:cs="Times New Roman"/>
          <w:color w:val="000000"/>
          <w:spacing w:val="3"/>
          <w:sz w:val="28"/>
          <w:szCs w:val="28"/>
        </w:rPr>
        <w:t>считается</w:t>
      </w:r>
      <w:r w:rsidRPr="00CF099C">
        <w:rPr>
          <w:rFonts w:ascii="Times New Roman" w:hAnsi="Times New Roman" w:cs="Times New Roman"/>
          <w:color w:val="000000"/>
          <w:spacing w:val="3"/>
          <w:sz w:val="28"/>
          <w:szCs w:val="28"/>
        </w:rPr>
        <w:t xml:space="preserve"> продуктом белкового обмена; образуется во всех тканях. Сам</w:t>
      </w:r>
      <w:r w:rsidR="00F415A7">
        <w:rPr>
          <w:rFonts w:ascii="Times New Roman" w:hAnsi="Times New Roman" w:cs="Times New Roman"/>
          <w:color w:val="000000"/>
          <w:spacing w:val="3"/>
          <w:sz w:val="28"/>
          <w:szCs w:val="28"/>
        </w:rPr>
        <w:t>ая</w:t>
      </w:r>
      <w:r w:rsidRPr="00CF099C">
        <w:rPr>
          <w:rFonts w:ascii="Times New Roman" w:hAnsi="Times New Roman" w:cs="Times New Roman"/>
          <w:color w:val="000000"/>
          <w:spacing w:val="3"/>
          <w:sz w:val="28"/>
          <w:szCs w:val="28"/>
        </w:rPr>
        <w:t xml:space="preserve"> боль</w:t>
      </w:r>
      <w:r w:rsidRPr="00CF099C">
        <w:rPr>
          <w:rFonts w:ascii="Times New Roman" w:hAnsi="Times New Roman" w:cs="Times New Roman"/>
          <w:color w:val="000000"/>
          <w:spacing w:val="3"/>
          <w:sz w:val="28"/>
          <w:szCs w:val="28"/>
        </w:rPr>
        <w:softHyphen/>
        <w:t>ш</w:t>
      </w:r>
      <w:r w:rsidR="00F415A7">
        <w:rPr>
          <w:rFonts w:ascii="Times New Roman" w:hAnsi="Times New Roman" w:cs="Times New Roman"/>
          <w:color w:val="000000"/>
          <w:spacing w:val="3"/>
          <w:sz w:val="28"/>
          <w:szCs w:val="28"/>
        </w:rPr>
        <w:t>ая</w:t>
      </w:r>
      <w:r w:rsidRPr="00CF099C">
        <w:rPr>
          <w:rFonts w:ascii="Times New Roman" w:hAnsi="Times New Roman" w:cs="Times New Roman"/>
          <w:color w:val="000000"/>
          <w:spacing w:val="3"/>
          <w:sz w:val="28"/>
          <w:szCs w:val="28"/>
        </w:rPr>
        <w:t xml:space="preserve"> </w:t>
      </w:r>
      <w:r w:rsidR="00F415A7">
        <w:rPr>
          <w:rFonts w:ascii="Times New Roman" w:hAnsi="Times New Roman" w:cs="Times New Roman"/>
          <w:color w:val="000000"/>
          <w:spacing w:val="3"/>
          <w:sz w:val="28"/>
          <w:szCs w:val="28"/>
        </w:rPr>
        <w:t>часть</w:t>
      </w:r>
      <w:r w:rsidRPr="00CF099C">
        <w:rPr>
          <w:rFonts w:ascii="Times New Roman" w:hAnsi="Times New Roman" w:cs="Times New Roman"/>
          <w:color w:val="000000"/>
          <w:spacing w:val="3"/>
          <w:sz w:val="28"/>
          <w:szCs w:val="28"/>
        </w:rPr>
        <w:t xml:space="preserve"> аммиака (</w:t>
      </w:r>
      <w:r w:rsidR="00F415A7">
        <w:rPr>
          <w:rFonts w:ascii="Times New Roman" w:hAnsi="Times New Roman" w:cs="Times New Roman"/>
          <w:color w:val="000000"/>
          <w:spacing w:val="3"/>
          <w:sz w:val="28"/>
          <w:szCs w:val="28"/>
        </w:rPr>
        <w:t>70-</w:t>
      </w:r>
      <w:r w:rsidRPr="00CF099C">
        <w:rPr>
          <w:rFonts w:ascii="Times New Roman" w:hAnsi="Times New Roman" w:cs="Times New Roman"/>
          <w:color w:val="000000"/>
          <w:spacing w:val="3"/>
          <w:sz w:val="28"/>
          <w:szCs w:val="28"/>
        </w:rPr>
        <w:t>80 %) образуется внутри кишечника под воздействием бактерий. Азотистые соединения типа аминокислот, мочевой кислоты, мочевины в присутствии бакте</w:t>
      </w:r>
      <w:r w:rsidRPr="00CF099C">
        <w:rPr>
          <w:rFonts w:ascii="Times New Roman" w:hAnsi="Times New Roman" w:cs="Times New Roman"/>
          <w:color w:val="000000"/>
          <w:spacing w:val="3"/>
          <w:sz w:val="28"/>
          <w:szCs w:val="28"/>
        </w:rPr>
        <w:softHyphen/>
        <w:t xml:space="preserve">риальных ферментов (протеазы, уреазы, аминовой оксидазы) метаболизируются до аммиака. Аммиак </w:t>
      </w:r>
      <w:r w:rsidR="00F415A7">
        <w:rPr>
          <w:rFonts w:ascii="Times New Roman" w:hAnsi="Times New Roman" w:cs="Times New Roman"/>
          <w:color w:val="000000"/>
          <w:spacing w:val="3"/>
          <w:sz w:val="28"/>
          <w:szCs w:val="28"/>
        </w:rPr>
        <w:t>синтезируется</w:t>
      </w:r>
      <w:r w:rsidRPr="00CF099C">
        <w:rPr>
          <w:rFonts w:ascii="Times New Roman" w:hAnsi="Times New Roman" w:cs="Times New Roman"/>
          <w:color w:val="000000"/>
          <w:spacing w:val="3"/>
          <w:sz w:val="28"/>
          <w:szCs w:val="28"/>
        </w:rPr>
        <w:t xml:space="preserve"> также в клетках слизистой оболочки кишечника из глютамина. Метабо</w:t>
      </w:r>
      <w:r w:rsidRPr="00CF099C">
        <w:rPr>
          <w:rFonts w:ascii="Times New Roman" w:hAnsi="Times New Roman" w:cs="Times New Roman"/>
          <w:color w:val="000000"/>
          <w:spacing w:val="3"/>
          <w:sz w:val="28"/>
          <w:szCs w:val="28"/>
        </w:rPr>
        <w:softHyphen/>
        <w:t xml:space="preserve">лизм аммиака до мочевины происходит в печени в ходе орнитинового цикла. </w:t>
      </w:r>
      <w:r w:rsidR="00F415A7">
        <w:rPr>
          <w:rFonts w:ascii="Times New Roman" w:hAnsi="Times New Roman" w:cs="Times New Roman"/>
          <w:color w:val="000000"/>
          <w:spacing w:val="3"/>
          <w:sz w:val="28"/>
          <w:szCs w:val="28"/>
        </w:rPr>
        <w:t>Данный</w:t>
      </w:r>
      <w:r w:rsidRPr="00CF099C">
        <w:rPr>
          <w:rFonts w:ascii="Times New Roman" w:hAnsi="Times New Roman" w:cs="Times New Roman"/>
          <w:color w:val="000000"/>
          <w:spacing w:val="3"/>
          <w:sz w:val="28"/>
          <w:szCs w:val="28"/>
        </w:rPr>
        <w:t xml:space="preserve"> процесс </w:t>
      </w:r>
      <w:r w:rsidR="00F415A7">
        <w:rPr>
          <w:rFonts w:ascii="Times New Roman" w:hAnsi="Times New Roman" w:cs="Times New Roman"/>
          <w:color w:val="000000"/>
          <w:spacing w:val="3"/>
          <w:sz w:val="28"/>
          <w:szCs w:val="28"/>
        </w:rPr>
        <w:t>сравнительно остальных</w:t>
      </w:r>
      <w:r w:rsidRPr="00CF099C">
        <w:rPr>
          <w:rFonts w:ascii="Times New Roman" w:hAnsi="Times New Roman" w:cs="Times New Roman"/>
          <w:color w:val="000000"/>
          <w:spacing w:val="3"/>
          <w:sz w:val="28"/>
          <w:szCs w:val="28"/>
        </w:rPr>
        <w:t xml:space="preserve"> </w:t>
      </w:r>
      <w:r w:rsidR="00F415A7">
        <w:rPr>
          <w:rFonts w:ascii="Times New Roman" w:hAnsi="Times New Roman" w:cs="Times New Roman"/>
          <w:color w:val="000000"/>
          <w:spacing w:val="3"/>
          <w:sz w:val="28"/>
          <w:szCs w:val="28"/>
        </w:rPr>
        <w:t xml:space="preserve">довольно </w:t>
      </w:r>
      <w:r w:rsidRPr="00CF099C">
        <w:rPr>
          <w:rFonts w:ascii="Times New Roman" w:hAnsi="Times New Roman" w:cs="Times New Roman"/>
          <w:color w:val="000000"/>
          <w:spacing w:val="3"/>
          <w:sz w:val="28"/>
          <w:szCs w:val="28"/>
        </w:rPr>
        <w:t>уязвим (в результате как гиперпродукции в кишечнике, так и уменьшения пре</w:t>
      </w:r>
      <w:r w:rsidRPr="00CF099C">
        <w:rPr>
          <w:rFonts w:ascii="Times New Roman" w:hAnsi="Times New Roman" w:cs="Times New Roman"/>
          <w:color w:val="000000"/>
          <w:spacing w:val="3"/>
          <w:sz w:val="28"/>
          <w:szCs w:val="28"/>
        </w:rPr>
        <w:softHyphen/>
      </w:r>
      <w:r w:rsidRPr="00CF099C">
        <w:rPr>
          <w:rFonts w:ascii="Times New Roman" w:hAnsi="Times New Roman" w:cs="Times New Roman"/>
          <w:color w:val="000000"/>
          <w:spacing w:val="6"/>
          <w:sz w:val="28"/>
          <w:szCs w:val="28"/>
        </w:rPr>
        <w:t xml:space="preserve">образования аммиака больной печенью), и поэтому гипераммониемия часто наблюдается </w:t>
      </w:r>
      <w:r w:rsidRPr="00CF099C">
        <w:rPr>
          <w:rFonts w:ascii="Times New Roman" w:hAnsi="Times New Roman" w:cs="Times New Roman"/>
          <w:color w:val="000000"/>
          <w:spacing w:val="3"/>
          <w:sz w:val="28"/>
          <w:szCs w:val="28"/>
        </w:rPr>
        <w:t>при заболеваниях печени.</w:t>
      </w:r>
    </w:p>
    <w:p w:rsidR="00E50ADB" w:rsidRPr="00F34F3F" w:rsidRDefault="00F34F3F" w:rsidP="00CF099C">
      <w:pPr>
        <w:shd w:val="clear" w:color="auto" w:fill="FFFFFF"/>
        <w:spacing w:after="0" w:line="360" w:lineRule="auto"/>
        <w:jc w:val="both"/>
        <w:outlineLvl w:val="0"/>
        <w:rPr>
          <w:rFonts w:ascii="Times New Roman" w:hAnsi="Times New Roman" w:cs="Times New Roman"/>
          <w:b/>
          <w:i/>
          <w:color w:val="000000"/>
          <w:spacing w:val="4"/>
          <w:sz w:val="28"/>
          <w:szCs w:val="28"/>
        </w:rPr>
      </w:pPr>
      <w:r>
        <w:rPr>
          <w:rFonts w:ascii="Times New Roman" w:hAnsi="Times New Roman" w:cs="Times New Roman"/>
          <w:b/>
          <w:i/>
          <w:color w:val="000000"/>
          <w:spacing w:val="4"/>
          <w:sz w:val="28"/>
          <w:szCs w:val="28"/>
        </w:rPr>
        <w:t>Нормальные значения</w:t>
      </w:r>
    </w:p>
    <w:p w:rsidR="00E50ADB" w:rsidRPr="00CF099C" w:rsidRDefault="00E50ADB" w:rsidP="00646E02">
      <w:pPr>
        <w:pStyle w:val="a3"/>
        <w:widowControl w:val="0"/>
        <w:numPr>
          <w:ilvl w:val="0"/>
          <w:numId w:val="6"/>
        </w:numPr>
        <w:shd w:val="clear" w:color="auto" w:fill="FFFFFF"/>
        <w:autoSpaceDE w:val="0"/>
        <w:autoSpaceDN w:val="0"/>
        <w:adjustRightInd w:val="0"/>
        <w:spacing w:after="0" w:line="360" w:lineRule="auto"/>
        <w:ind w:left="1134"/>
        <w:jc w:val="both"/>
        <w:rPr>
          <w:rFonts w:ascii="Times New Roman" w:eastAsia="Times New Roman" w:hAnsi="Times New Roman" w:cs="Times New Roman"/>
          <w:b/>
          <w:color w:val="000000"/>
          <w:spacing w:val="4"/>
          <w:sz w:val="28"/>
          <w:szCs w:val="28"/>
          <w:lang w:eastAsia="ru-RU"/>
        </w:rPr>
      </w:pPr>
      <w:r w:rsidRPr="00CF099C">
        <w:rPr>
          <w:rFonts w:ascii="Times New Roman" w:eastAsia="Times New Roman" w:hAnsi="Times New Roman" w:cs="Times New Roman"/>
          <w:color w:val="000000"/>
          <w:spacing w:val="4"/>
          <w:sz w:val="28"/>
          <w:szCs w:val="28"/>
          <w:lang w:eastAsia="ru-RU"/>
        </w:rPr>
        <w:t>в сыворотке 15-45 мкмоль/л</w:t>
      </w:r>
    </w:p>
    <w:p w:rsidR="00E50ADB" w:rsidRPr="00F34F3F" w:rsidRDefault="00E50ADB" w:rsidP="00CF099C">
      <w:pPr>
        <w:shd w:val="clear" w:color="auto" w:fill="FFFFFF"/>
        <w:spacing w:after="0" w:line="360" w:lineRule="auto"/>
        <w:jc w:val="both"/>
        <w:rPr>
          <w:rFonts w:ascii="Times New Roman" w:hAnsi="Times New Roman" w:cs="Times New Roman"/>
          <w:color w:val="000000"/>
          <w:spacing w:val="5"/>
          <w:sz w:val="28"/>
          <w:szCs w:val="28"/>
        </w:rPr>
      </w:pPr>
      <w:r w:rsidRPr="00F34F3F">
        <w:rPr>
          <w:rFonts w:ascii="Times New Roman" w:hAnsi="Times New Roman" w:cs="Times New Roman"/>
          <w:b/>
          <w:i/>
          <w:color w:val="000000"/>
          <w:spacing w:val="4"/>
          <w:sz w:val="28"/>
          <w:szCs w:val="28"/>
        </w:rPr>
        <w:t>Диагностическое значение</w:t>
      </w:r>
      <w:r w:rsidRPr="00F34F3F">
        <w:rPr>
          <w:rFonts w:ascii="Times New Roman" w:hAnsi="Times New Roman" w:cs="Times New Roman"/>
          <w:color w:val="000000"/>
          <w:spacing w:val="5"/>
          <w:sz w:val="28"/>
          <w:szCs w:val="28"/>
        </w:rPr>
        <w:t xml:space="preserve"> </w:t>
      </w:r>
    </w:p>
    <w:p w:rsidR="00E50ADB" w:rsidRPr="00CF099C" w:rsidRDefault="00E50ADB" w:rsidP="00CF099C">
      <w:pPr>
        <w:shd w:val="clear" w:color="auto" w:fill="FFFFFF"/>
        <w:spacing w:after="0" w:line="360" w:lineRule="auto"/>
        <w:jc w:val="both"/>
        <w:rPr>
          <w:rFonts w:ascii="Times New Roman" w:hAnsi="Times New Roman" w:cs="Times New Roman"/>
          <w:sz w:val="28"/>
          <w:szCs w:val="28"/>
        </w:rPr>
      </w:pPr>
      <w:r w:rsidRPr="00CF099C">
        <w:rPr>
          <w:rFonts w:ascii="Times New Roman" w:hAnsi="Times New Roman" w:cs="Times New Roman"/>
          <w:color w:val="000000"/>
          <w:spacing w:val="5"/>
          <w:sz w:val="28"/>
          <w:szCs w:val="28"/>
        </w:rPr>
        <w:t xml:space="preserve">      </w:t>
      </w:r>
      <w:r w:rsidRPr="00CF099C">
        <w:rPr>
          <w:rFonts w:ascii="Times New Roman" w:hAnsi="Times New Roman" w:cs="Times New Roman"/>
          <w:color w:val="000000"/>
          <w:spacing w:val="3"/>
          <w:sz w:val="28"/>
          <w:szCs w:val="28"/>
        </w:rPr>
        <w:t xml:space="preserve">Определению уровня аммиака в крови при </w:t>
      </w:r>
      <w:r w:rsidR="00F415A7">
        <w:rPr>
          <w:rFonts w:ascii="Times New Roman" w:hAnsi="Times New Roman" w:cs="Times New Roman"/>
          <w:color w:val="000000"/>
          <w:spacing w:val="3"/>
          <w:sz w:val="28"/>
          <w:szCs w:val="28"/>
        </w:rPr>
        <w:t>болезнях</w:t>
      </w:r>
      <w:r w:rsidRPr="00CF099C">
        <w:rPr>
          <w:rFonts w:ascii="Times New Roman" w:hAnsi="Times New Roman" w:cs="Times New Roman"/>
          <w:color w:val="000000"/>
          <w:spacing w:val="3"/>
          <w:sz w:val="28"/>
          <w:szCs w:val="28"/>
        </w:rPr>
        <w:t xml:space="preserve"> печени отводится роль индика</w:t>
      </w:r>
      <w:r w:rsidRPr="00CF099C">
        <w:rPr>
          <w:rFonts w:ascii="Times New Roman" w:hAnsi="Times New Roman" w:cs="Times New Roman"/>
          <w:color w:val="000000"/>
          <w:spacing w:val="3"/>
          <w:sz w:val="28"/>
          <w:szCs w:val="28"/>
        </w:rPr>
        <w:softHyphen/>
        <w:t xml:space="preserve">тора шунтирования печени, под которыми подразумевают вещества, в норме поступающие </w:t>
      </w:r>
      <w:r w:rsidRPr="00CF099C">
        <w:rPr>
          <w:rFonts w:ascii="Times New Roman" w:hAnsi="Times New Roman" w:cs="Times New Roman"/>
          <w:color w:val="000000"/>
          <w:spacing w:val="6"/>
          <w:sz w:val="28"/>
          <w:szCs w:val="28"/>
        </w:rPr>
        <w:t>главным образом из кишечника в систему воротной вены и в печень. При развитии веноз</w:t>
      </w:r>
      <w:r w:rsidRPr="00CF099C">
        <w:rPr>
          <w:rFonts w:ascii="Times New Roman" w:hAnsi="Times New Roman" w:cs="Times New Roman"/>
          <w:color w:val="000000"/>
          <w:spacing w:val="6"/>
          <w:sz w:val="28"/>
          <w:szCs w:val="28"/>
        </w:rPr>
        <w:softHyphen/>
      </w:r>
      <w:r w:rsidRPr="00CF099C">
        <w:rPr>
          <w:rFonts w:ascii="Times New Roman" w:hAnsi="Times New Roman" w:cs="Times New Roman"/>
          <w:color w:val="000000"/>
          <w:spacing w:val="2"/>
          <w:sz w:val="28"/>
          <w:szCs w:val="28"/>
        </w:rPr>
        <w:t>ных коллатералей эти вещества поступают в систему общего кровотока, минуя печень, и ста</w:t>
      </w:r>
      <w:r w:rsidRPr="00CF099C">
        <w:rPr>
          <w:rFonts w:ascii="Times New Roman" w:hAnsi="Times New Roman" w:cs="Times New Roman"/>
          <w:color w:val="000000"/>
          <w:spacing w:val="2"/>
          <w:sz w:val="28"/>
          <w:szCs w:val="28"/>
        </w:rPr>
        <w:softHyphen/>
      </w:r>
      <w:r w:rsidRPr="00CF099C">
        <w:rPr>
          <w:rFonts w:ascii="Times New Roman" w:hAnsi="Times New Roman" w:cs="Times New Roman"/>
          <w:color w:val="000000"/>
          <w:spacing w:val="5"/>
          <w:sz w:val="28"/>
          <w:szCs w:val="28"/>
        </w:rPr>
        <w:t>новятся показателями сброса портальной крови.</w:t>
      </w:r>
    </w:p>
    <w:p w:rsidR="00E50ADB" w:rsidRPr="00CF099C" w:rsidRDefault="00E50ADB" w:rsidP="00CF099C">
      <w:pPr>
        <w:shd w:val="clear" w:color="auto" w:fill="FFFFFF"/>
        <w:spacing w:after="0" w:line="360" w:lineRule="auto"/>
        <w:jc w:val="both"/>
        <w:outlineLvl w:val="0"/>
        <w:rPr>
          <w:rFonts w:ascii="Times New Roman" w:hAnsi="Times New Roman" w:cs="Times New Roman"/>
          <w:b/>
          <w:color w:val="000000"/>
          <w:spacing w:val="4"/>
          <w:sz w:val="28"/>
          <w:szCs w:val="28"/>
        </w:rPr>
      </w:pPr>
      <w:r w:rsidRPr="00CF099C">
        <w:rPr>
          <w:rFonts w:ascii="Times New Roman" w:hAnsi="Times New Roman" w:cs="Times New Roman"/>
          <w:color w:val="000000"/>
          <w:spacing w:val="5"/>
          <w:sz w:val="28"/>
          <w:szCs w:val="28"/>
        </w:rPr>
        <w:t xml:space="preserve">      Ферментная гипераммониемия развивается при нарушении работы систем, участвую</w:t>
      </w:r>
      <w:r w:rsidRPr="00CF099C">
        <w:rPr>
          <w:rFonts w:ascii="Times New Roman" w:hAnsi="Times New Roman" w:cs="Times New Roman"/>
          <w:color w:val="000000"/>
          <w:spacing w:val="5"/>
          <w:sz w:val="28"/>
          <w:szCs w:val="28"/>
        </w:rPr>
        <w:softHyphen/>
      </w:r>
      <w:r w:rsidRPr="00CF099C">
        <w:rPr>
          <w:rFonts w:ascii="Times New Roman" w:hAnsi="Times New Roman" w:cs="Times New Roman"/>
          <w:color w:val="000000"/>
          <w:spacing w:val="4"/>
          <w:sz w:val="28"/>
          <w:szCs w:val="28"/>
        </w:rPr>
        <w:t xml:space="preserve">щих в образовании аммиака (ферменты цикла мочевинообразования). В основном такие </w:t>
      </w:r>
      <w:r w:rsidRPr="00CF099C">
        <w:rPr>
          <w:rFonts w:ascii="Times New Roman" w:hAnsi="Times New Roman" w:cs="Times New Roman"/>
          <w:color w:val="000000"/>
          <w:spacing w:val="2"/>
          <w:sz w:val="28"/>
          <w:szCs w:val="28"/>
        </w:rPr>
        <w:t>нарушения регистрируют у детей и подростков и встречаются гораздо реже шунтовых. Разли</w:t>
      </w:r>
      <w:r w:rsidRPr="00CF099C">
        <w:rPr>
          <w:rFonts w:ascii="Times New Roman" w:hAnsi="Times New Roman" w:cs="Times New Roman"/>
          <w:color w:val="000000"/>
          <w:spacing w:val="2"/>
          <w:sz w:val="28"/>
          <w:szCs w:val="28"/>
        </w:rPr>
        <w:softHyphen/>
      </w:r>
      <w:r w:rsidRPr="00CF099C">
        <w:rPr>
          <w:rFonts w:ascii="Times New Roman" w:hAnsi="Times New Roman" w:cs="Times New Roman"/>
          <w:color w:val="000000"/>
          <w:spacing w:val="4"/>
          <w:sz w:val="28"/>
          <w:szCs w:val="28"/>
        </w:rPr>
        <w:t>чают врожденные и приобретенные ферментопатии, приводящие к гипераммониемии.</w:t>
      </w:r>
    </w:p>
    <w:p w:rsidR="00E50ADB" w:rsidRPr="00F34F3F" w:rsidRDefault="00F34F3F" w:rsidP="00CF099C">
      <w:pPr>
        <w:shd w:val="clear" w:color="auto" w:fill="FFFFFF"/>
        <w:spacing w:after="0" w:line="360" w:lineRule="auto"/>
        <w:jc w:val="both"/>
        <w:outlineLvl w:val="0"/>
        <w:rPr>
          <w:rFonts w:ascii="Times New Roman" w:hAnsi="Times New Roman" w:cs="Times New Roman"/>
          <w:b/>
          <w:i/>
          <w:color w:val="000000"/>
          <w:spacing w:val="4"/>
          <w:sz w:val="28"/>
          <w:szCs w:val="28"/>
        </w:rPr>
      </w:pPr>
      <w:r>
        <w:rPr>
          <w:rFonts w:ascii="Times New Roman" w:hAnsi="Times New Roman" w:cs="Times New Roman"/>
          <w:b/>
          <w:i/>
          <w:color w:val="000000"/>
          <w:spacing w:val="4"/>
          <w:sz w:val="28"/>
          <w:szCs w:val="28"/>
        </w:rPr>
        <w:t>Увеличение активности</w:t>
      </w:r>
    </w:p>
    <w:p w:rsidR="00E50ADB" w:rsidRPr="00CF099C" w:rsidRDefault="00E50ADB" w:rsidP="00646E02">
      <w:pPr>
        <w:pStyle w:val="a3"/>
        <w:numPr>
          <w:ilvl w:val="0"/>
          <w:numId w:val="6"/>
        </w:numPr>
        <w:shd w:val="clear" w:color="auto" w:fill="FFFFFF"/>
        <w:spacing w:after="0" w:line="360" w:lineRule="auto"/>
        <w:ind w:right="19"/>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 xml:space="preserve">острая печеночная недостаточность (некротическая, токсическая, вирусная, синдром Рэя); </w:t>
      </w:r>
    </w:p>
    <w:p w:rsidR="00E50ADB" w:rsidRPr="00CF099C" w:rsidRDefault="00E50ADB" w:rsidP="00646E02">
      <w:pPr>
        <w:pStyle w:val="a3"/>
        <w:numPr>
          <w:ilvl w:val="0"/>
          <w:numId w:val="6"/>
        </w:numPr>
        <w:shd w:val="clear" w:color="auto" w:fill="FFFFFF"/>
        <w:spacing w:after="0" w:line="360" w:lineRule="auto"/>
        <w:ind w:right="19"/>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lastRenderedPageBreak/>
        <w:t xml:space="preserve">жировая дистрофия печени; </w:t>
      </w:r>
    </w:p>
    <w:p w:rsidR="00E50ADB" w:rsidRPr="00CF099C" w:rsidRDefault="00E50ADB" w:rsidP="00646E02">
      <w:pPr>
        <w:pStyle w:val="a3"/>
        <w:numPr>
          <w:ilvl w:val="0"/>
          <w:numId w:val="6"/>
        </w:numPr>
        <w:shd w:val="clear" w:color="auto" w:fill="FFFFFF"/>
        <w:spacing w:after="0" w:line="360" w:lineRule="auto"/>
        <w:ind w:right="19"/>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 xml:space="preserve">острая почечная недостаточность; </w:t>
      </w:r>
    </w:p>
    <w:p w:rsidR="00E50ADB" w:rsidRPr="00CF099C" w:rsidRDefault="00E50ADB" w:rsidP="00646E02">
      <w:pPr>
        <w:pStyle w:val="a3"/>
        <w:numPr>
          <w:ilvl w:val="0"/>
          <w:numId w:val="6"/>
        </w:numPr>
        <w:shd w:val="clear" w:color="auto" w:fill="FFFFFF"/>
        <w:spacing w:after="0" w:line="360" w:lineRule="auto"/>
        <w:ind w:right="19"/>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 xml:space="preserve">кишечный дисбактериоз; </w:t>
      </w:r>
    </w:p>
    <w:p w:rsidR="00E50ADB" w:rsidRPr="00CF099C" w:rsidRDefault="00E50ADB" w:rsidP="00646E02">
      <w:pPr>
        <w:pStyle w:val="a3"/>
        <w:numPr>
          <w:ilvl w:val="0"/>
          <w:numId w:val="6"/>
        </w:numPr>
        <w:shd w:val="clear" w:color="auto" w:fill="FFFFFF"/>
        <w:spacing w:after="0" w:line="360" w:lineRule="auto"/>
        <w:ind w:right="19"/>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наследственные энзимопатии в орнитиновом цикле.</w:t>
      </w:r>
    </w:p>
    <w:p w:rsidR="00F34F3F" w:rsidRPr="00DF0804" w:rsidRDefault="00E50ADB" w:rsidP="00CF099C">
      <w:pPr>
        <w:shd w:val="clear" w:color="auto" w:fill="FFFFFF"/>
        <w:spacing w:after="0" w:line="360" w:lineRule="auto"/>
        <w:ind w:right="19"/>
        <w:jc w:val="both"/>
        <w:outlineLvl w:val="0"/>
        <w:rPr>
          <w:rFonts w:ascii="Times New Roman" w:hAnsi="Times New Roman" w:cs="Times New Roman"/>
          <w:i/>
          <w:color w:val="000000"/>
          <w:spacing w:val="4"/>
          <w:sz w:val="28"/>
          <w:szCs w:val="28"/>
        </w:rPr>
      </w:pPr>
      <w:r w:rsidRPr="00DF0804">
        <w:rPr>
          <w:rFonts w:ascii="Times New Roman" w:hAnsi="Times New Roman" w:cs="Times New Roman"/>
          <w:b/>
          <w:i/>
          <w:color w:val="000000"/>
          <w:spacing w:val="4"/>
          <w:sz w:val="28"/>
          <w:szCs w:val="28"/>
        </w:rPr>
        <w:t>Снижение активности</w:t>
      </w:r>
      <w:r w:rsidRPr="00DF0804">
        <w:rPr>
          <w:rFonts w:ascii="Times New Roman" w:hAnsi="Times New Roman" w:cs="Times New Roman"/>
          <w:i/>
          <w:color w:val="000000"/>
          <w:spacing w:val="4"/>
          <w:sz w:val="28"/>
          <w:szCs w:val="28"/>
        </w:rPr>
        <w:t xml:space="preserve"> </w:t>
      </w:r>
    </w:p>
    <w:p w:rsidR="00E50ADB" w:rsidRDefault="00E50ADB" w:rsidP="00DF0804">
      <w:pPr>
        <w:shd w:val="clear" w:color="auto" w:fill="FFFFFF"/>
        <w:spacing w:after="0" w:line="360" w:lineRule="auto"/>
        <w:ind w:right="19" w:firstLine="494"/>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не оценивается.</w:t>
      </w:r>
    </w:p>
    <w:p w:rsidR="00CF099C" w:rsidRPr="00DF0804" w:rsidRDefault="00CF099C" w:rsidP="00CF099C">
      <w:pPr>
        <w:shd w:val="clear" w:color="auto" w:fill="FFFFFF"/>
        <w:spacing w:after="0" w:line="360" w:lineRule="auto"/>
        <w:ind w:right="19"/>
        <w:jc w:val="both"/>
        <w:outlineLvl w:val="0"/>
        <w:rPr>
          <w:rFonts w:ascii="Times New Roman" w:hAnsi="Times New Roman" w:cs="Times New Roman"/>
          <w:color w:val="000000"/>
          <w:spacing w:val="4"/>
          <w:sz w:val="28"/>
          <w:szCs w:val="28"/>
        </w:rPr>
      </w:pPr>
    </w:p>
    <w:p w:rsidR="00E50ADB" w:rsidRPr="00DF0804" w:rsidRDefault="00E50ADB" w:rsidP="00DF0804">
      <w:pPr>
        <w:pStyle w:val="a3"/>
        <w:numPr>
          <w:ilvl w:val="0"/>
          <w:numId w:val="37"/>
        </w:numPr>
        <w:shd w:val="clear" w:color="auto" w:fill="FFFFFF"/>
        <w:spacing w:after="0" w:line="360" w:lineRule="auto"/>
        <w:ind w:left="709" w:right="19"/>
        <w:jc w:val="both"/>
        <w:outlineLvl w:val="0"/>
        <w:rPr>
          <w:rFonts w:ascii="Times New Roman" w:hAnsi="Times New Roman" w:cs="Times New Roman"/>
          <w:b/>
          <w:color w:val="000000"/>
          <w:spacing w:val="4"/>
          <w:sz w:val="28"/>
          <w:szCs w:val="28"/>
        </w:rPr>
      </w:pPr>
      <w:r w:rsidRPr="00DF0804">
        <w:rPr>
          <w:rFonts w:ascii="Times New Roman" w:hAnsi="Times New Roman" w:cs="Times New Roman"/>
          <w:b/>
          <w:color w:val="000000"/>
          <w:spacing w:val="4"/>
          <w:sz w:val="28"/>
          <w:szCs w:val="28"/>
        </w:rPr>
        <w:t>Б</w:t>
      </w:r>
      <w:r w:rsidR="00DF0804">
        <w:rPr>
          <w:rFonts w:ascii="Times New Roman" w:hAnsi="Times New Roman" w:cs="Times New Roman"/>
          <w:b/>
          <w:color w:val="000000"/>
          <w:spacing w:val="4"/>
          <w:sz w:val="28"/>
          <w:szCs w:val="28"/>
        </w:rPr>
        <w:t>елок общий</w:t>
      </w:r>
      <w:r w:rsidRPr="00DF0804">
        <w:rPr>
          <w:rFonts w:ascii="Times New Roman" w:hAnsi="Times New Roman" w:cs="Times New Roman"/>
          <w:b/>
          <w:color w:val="000000"/>
          <w:spacing w:val="4"/>
          <w:sz w:val="28"/>
          <w:szCs w:val="28"/>
        </w:rPr>
        <w:t>, сыворотка</w:t>
      </w:r>
    </w:p>
    <w:p w:rsidR="00CF099C" w:rsidRPr="00CF099C" w:rsidRDefault="00CF099C" w:rsidP="00CF099C">
      <w:pPr>
        <w:pStyle w:val="a3"/>
        <w:shd w:val="clear" w:color="auto" w:fill="FFFFFF"/>
        <w:spacing w:after="0" w:line="360" w:lineRule="auto"/>
        <w:ind w:left="1214" w:right="19"/>
        <w:jc w:val="both"/>
        <w:outlineLvl w:val="0"/>
        <w:rPr>
          <w:rFonts w:ascii="Times New Roman" w:hAnsi="Times New Roman" w:cs="Times New Roman"/>
          <w:b/>
          <w:i/>
          <w:color w:val="000000"/>
          <w:spacing w:val="4"/>
          <w:sz w:val="28"/>
          <w:szCs w:val="28"/>
        </w:rPr>
      </w:pPr>
    </w:p>
    <w:p w:rsidR="00E50ADB" w:rsidRPr="00CF099C" w:rsidRDefault="00F415A7" w:rsidP="00CF099C">
      <w:pPr>
        <w:shd w:val="clear" w:color="auto" w:fill="FFFFFF"/>
        <w:spacing w:after="0" w:line="360" w:lineRule="auto"/>
        <w:jc w:val="both"/>
        <w:rPr>
          <w:rFonts w:ascii="Times New Roman" w:hAnsi="Times New Roman" w:cs="Times New Roman"/>
          <w:color w:val="000000"/>
          <w:spacing w:val="5"/>
          <w:sz w:val="28"/>
          <w:szCs w:val="28"/>
        </w:rPr>
      </w:pPr>
      <w:r>
        <w:rPr>
          <w:rFonts w:ascii="Times New Roman" w:hAnsi="Times New Roman" w:cs="Times New Roman"/>
          <w:color w:val="000000"/>
          <w:spacing w:val="3"/>
          <w:sz w:val="28"/>
          <w:szCs w:val="28"/>
        </w:rPr>
        <w:t xml:space="preserve">      Уровень концентрация о</w:t>
      </w:r>
      <w:r w:rsidR="00E50ADB" w:rsidRPr="00CF099C">
        <w:rPr>
          <w:rFonts w:ascii="Times New Roman" w:hAnsi="Times New Roman" w:cs="Times New Roman"/>
          <w:color w:val="000000"/>
          <w:spacing w:val="3"/>
          <w:sz w:val="28"/>
          <w:szCs w:val="28"/>
        </w:rPr>
        <w:t xml:space="preserve">бщего белка в сыворотке зависит главным образом от синтеза и распада </w:t>
      </w:r>
      <w:r w:rsidR="00E50ADB" w:rsidRPr="00CF099C">
        <w:rPr>
          <w:rFonts w:ascii="Times New Roman" w:hAnsi="Times New Roman" w:cs="Times New Roman"/>
          <w:color w:val="000000"/>
          <w:spacing w:val="2"/>
          <w:sz w:val="28"/>
          <w:szCs w:val="28"/>
        </w:rPr>
        <w:t xml:space="preserve">двух основных белковых фракций — альбумина и глобулинов. Физиологическая роль белков </w:t>
      </w:r>
      <w:r w:rsidR="00E50ADB" w:rsidRPr="00CF099C">
        <w:rPr>
          <w:rFonts w:ascii="Times New Roman" w:hAnsi="Times New Roman" w:cs="Times New Roman"/>
          <w:color w:val="000000"/>
          <w:spacing w:val="5"/>
          <w:sz w:val="28"/>
          <w:szCs w:val="28"/>
        </w:rPr>
        <w:t>крови многогранна:</w:t>
      </w:r>
    </w:p>
    <w:p w:rsidR="00E50ADB" w:rsidRPr="00CF099C" w:rsidRDefault="00E50ADB" w:rsidP="00646E02">
      <w:pPr>
        <w:widowControl w:val="0"/>
        <w:numPr>
          <w:ilvl w:val="0"/>
          <w:numId w:val="39"/>
        </w:numPr>
        <w:shd w:val="clear" w:color="auto" w:fill="FFFFFF"/>
        <w:tabs>
          <w:tab w:val="left" w:pos="701"/>
        </w:tabs>
        <w:autoSpaceDE w:val="0"/>
        <w:autoSpaceDN w:val="0"/>
        <w:adjustRightInd w:val="0"/>
        <w:spacing w:after="0" w:line="360" w:lineRule="auto"/>
        <w:rPr>
          <w:rFonts w:ascii="Times New Roman" w:hAnsi="Times New Roman" w:cs="Times New Roman"/>
          <w:color w:val="000000"/>
          <w:sz w:val="28"/>
          <w:szCs w:val="28"/>
        </w:rPr>
      </w:pPr>
      <w:r w:rsidRPr="00CF099C">
        <w:rPr>
          <w:rFonts w:ascii="Times New Roman" w:hAnsi="Times New Roman" w:cs="Times New Roman"/>
          <w:color w:val="000000"/>
          <w:spacing w:val="7"/>
          <w:sz w:val="28"/>
          <w:szCs w:val="28"/>
        </w:rPr>
        <w:t xml:space="preserve">поддерживают коллоидно-онкотическое давление, сохраняя объем крови, связывая </w:t>
      </w:r>
      <w:r w:rsidRPr="00CF099C">
        <w:rPr>
          <w:rFonts w:ascii="Times New Roman" w:hAnsi="Times New Roman" w:cs="Times New Roman"/>
          <w:color w:val="000000"/>
          <w:spacing w:val="4"/>
          <w:sz w:val="28"/>
          <w:szCs w:val="28"/>
        </w:rPr>
        <w:t>воду и задерживая ее, не позволяя выходить из кровеносного русла;</w:t>
      </w:r>
    </w:p>
    <w:p w:rsidR="00E50ADB" w:rsidRPr="00CF099C" w:rsidRDefault="00E50ADB" w:rsidP="00646E02">
      <w:pPr>
        <w:widowControl w:val="0"/>
        <w:numPr>
          <w:ilvl w:val="0"/>
          <w:numId w:val="39"/>
        </w:numPr>
        <w:shd w:val="clear" w:color="auto" w:fill="FFFFFF"/>
        <w:tabs>
          <w:tab w:val="left" w:pos="701"/>
        </w:tabs>
        <w:autoSpaceDE w:val="0"/>
        <w:autoSpaceDN w:val="0"/>
        <w:adjustRightInd w:val="0"/>
        <w:spacing w:after="0" w:line="360" w:lineRule="auto"/>
        <w:rPr>
          <w:rFonts w:ascii="Times New Roman" w:hAnsi="Times New Roman" w:cs="Times New Roman"/>
          <w:color w:val="000000"/>
          <w:sz w:val="28"/>
          <w:szCs w:val="28"/>
        </w:rPr>
      </w:pPr>
      <w:r w:rsidRPr="00CF099C">
        <w:rPr>
          <w:rFonts w:ascii="Times New Roman" w:hAnsi="Times New Roman" w:cs="Times New Roman"/>
          <w:color w:val="000000"/>
          <w:spacing w:val="4"/>
          <w:sz w:val="28"/>
          <w:szCs w:val="28"/>
        </w:rPr>
        <w:t>принимают участие в процессах свертывания крови;</w:t>
      </w:r>
    </w:p>
    <w:p w:rsidR="00E50ADB" w:rsidRPr="00CF099C" w:rsidRDefault="00E50ADB" w:rsidP="00646E02">
      <w:pPr>
        <w:widowControl w:val="0"/>
        <w:numPr>
          <w:ilvl w:val="0"/>
          <w:numId w:val="39"/>
        </w:numPr>
        <w:shd w:val="clear" w:color="auto" w:fill="FFFFFF"/>
        <w:tabs>
          <w:tab w:val="left" w:pos="701"/>
        </w:tabs>
        <w:autoSpaceDE w:val="0"/>
        <w:autoSpaceDN w:val="0"/>
        <w:adjustRightInd w:val="0"/>
        <w:spacing w:after="0" w:line="360" w:lineRule="auto"/>
        <w:rPr>
          <w:rFonts w:ascii="Times New Roman" w:hAnsi="Times New Roman" w:cs="Times New Roman"/>
          <w:color w:val="000000"/>
          <w:sz w:val="28"/>
          <w:szCs w:val="28"/>
        </w:rPr>
      </w:pPr>
      <w:r w:rsidRPr="00CF099C">
        <w:rPr>
          <w:rFonts w:ascii="Times New Roman" w:hAnsi="Times New Roman" w:cs="Times New Roman"/>
          <w:color w:val="000000"/>
          <w:spacing w:val="5"/>
          <w:sz w:val="28"/>
          <w:szCs w:val="28"/>
        </w:rPr>
        <w:t>поддерживают постоянство рН крови, являясь одной из буферных систем крови;</w:t>
      </w:r>
    </w:p>
    <w:p w:rsidR="00E50ADB" w:rsidRPr="00CF099C" w:rsidRDefault="00E50ADB" w:rsidP="00646E02">
      <w:pPr>
        <w:pStyle w:val="a3"/>
        <w:numPr>
          <w:ilvl w:val="0"/>
          <w:numId w:val="39"/>
        </w:numPr>
        <w:shd w:val="clear" w:color="auto" w:fill="FFFFFF"/>
        <w:spacing w:after="0" w:line="360" w:lineRule="auto"/>
        <w:jc w:val="both"/>
        <w:rPr>
          <w:rFonts w:ascii="Times New Roman" w:hAnsi="Times New Roman" w:cs="Times New Roman"/>
          <w:sz w:val="28"/>
          <w:szCs w:val="28"/>
        </w:rPr>
      </w:pPr>
      <w:r w:rsidRPr="00CF099C">
        <w:rPr>
          <w:rFonts w:ascii="Times New Roman" w:hAnsi="Times New Roman" w:cs="Times New Roman"/>
          <w:color w:val="000000"/>
          <w:spacing w:val="3"/>
          <w:sz w:val="28"/>
          <w:szCs w:val="28"/>
        </w:rPr>
        <w:t xml:space="preserve">соединяясь с рядом веществ (холестерин, билирубин и др.), а также с лекарственными </w:t>
      </w:r>
      <w:r w:rsidRPr="00CF099C">
        <w:rPr>
          <w:rFonts w:ascii="Times New Roman" w:hAnsi="Times New Roman" w:cs="Times New Roman"/>
          <w:color w:val="000000"/>
          <w:spacing w:val="4"/>
          <w:sz w:val="28"/>
          <w:szCs w:val="28"/>
        </w:rPr>
        <w:t>препаратами, доставляют эти вещества к тканям;</w:t>
      </w:r>
    </w:p>
    <w:p w:rsidR="00E50ADB" w:rsidRPr="00CF099C" w:rsidRDefault="00E50ADB" w:rsidP="00646E02">
      <w:pPr>
        <w:pStyle w:val="a3"/>
        <w:numPr>
          <w:ilvl w:val="0"/>
          <w:numId w:val="39"/>
        </w:numPr>
        <w:shd w:val="clear" w:color="auto" w:fill="FFFFFF"/>
        <w:spacing w:after="0" w:line="360" w:lineRule="auto"/>
        <w:jc w:val="both"/>
        <w:rPr>
          <w:rFonts w:ascii="Times New Roman" w:hAnsi="Times New Roman" w:cs="Times New Roman"/>
          <w:sz w:val="28"/>
          <w:szCs w:val="28"/>
        </w:rPr>
      </w:pPr>
      <w:r w:rsidRPr="00CF099C">
        <w:rPr>
          <w:rFonts w:ascii="Times New Roman" w:hAnsi="Times New Roman" w:cs="Times New Roman"/>
          <w:color w:val="000000"/>
          <w:spacing w:val="3"/>
          <w:sz w:val="28"/>
          <w:szCs w:val="28"/>
        </w:rPr>
        <w:t>поддерживают нормальный уровень катионов — кальция, железа, меди, магния в кро</w:t>
      </w:r>
      <w:r w:rsidRPr="00CF099C">
        <w:rPr>
          <w:rFonts w:ascii="Times New Roman" w:hAnsi="Times New Roman" w:cs="Times New Roman"/>
          <w:color w:val="000000"/>
          <w:spacing w:val="3"/>
          <w:sz w:val="28"/>
          <w:szCs w:val="28"/>
        </w:rPr>
        <w:softHyphen/>
      </w:r>
      <w:r w:rsidRPr="00CF099C">
        <w:rPr>
          <w:rFonts w:ascii="Times New Roman" w:hAnsi="Times New Roman" w:cs="Times New Roman"/>
          <w:color w:val="000000"/>
          <w:spacing w:val="5"/>
          <w:sz w:val="28"/>
          <w:szCs w:val="28"/>
        </w:rPr>
        <w:t>ви, образуя с ними недиализируемые соединения;</w:t>
      </w:r>
    </w:p>
    <w:p w:rsidR="00E50ADB" w:rsidRPr="00CF099C" w:rsidRDefault="00E50ADB" w:rsidP="00646E02">
      <w:pPr>
        <w:pStyle w:val="a3"/>
        <w:numPr>
          <w:ilvl w:val="0"/>
          <w:numId w:val="39"/>
        </w:numPr>
        <w:shd w:val="clear" w:color="auto" w:fill="FFFFFF"/>
        <w:spacing w:after="0" w:line="360" w:lineRule="auto"/>
        <w:rPr>
          <w:rFonts w:ascii="Times New Roman" w:hAnsi="Times New Roman" w:cs="Times New Roman"/>
          <w:sz w:val="28"/>
          <w:szCs w:val="28"/>
        </w:rPr>
      </w:pPr>
      <w:r w:rsidRPr="00CF099C">
        <w:rPr>
          <w:rFonts w:ascii="Times New Roman" w:hAnsi="Times New Roman" w:cs="Times New Roman"/>
          <w:smallCaps/>
          <w:color w:val="000000"/>
          <w:spacing w:val="4"/>
          <w:sz w:val="28"/>
          <w:szCs w:val="28"/>
        </w:rPr>
        <w:t xml:space="preserve"> </w:t>
      </w:r>
      <w:r w:rsidRPr="00CF099C">
        <w:rPr>
          <w:rFonts w:ascii="Times New Roman" w:hAnsi="Times New Roman" w:cs="Times New Roman"/>
          <w:color w:val="000000"/>
          <w:spacing w:val="4"/>
          <w:sz w:val="28"/>
          <w:szCs w:val="28"/>
        </w:rPr>
        <w:t>играют важнейшую роль в иммунных процессах;</w:t>
      </w:r>
    </w:p>
    <w:p w:rsidR="00E50ADB" w:rsidRPr="00CF099C" w:rsidRDefault="00E50ADB" w:rsidP="00646E02">
      <w:pPr>
        <w:pStyle w:val="a3"/>
        <w:numPr>
          <w:ilvl w:val="0"/>
          <w:numId w:val="39"/>
        </w:numPr>
        <w:shd w:val="clear" w:color="auto" w:fill="FFFFFF"/>
        <w:spacing w:after="0" w:line="360" w:lineRule="auto"/>
        <w:rPr>
          <w:rFonts w:ascii="Times New Roman" w:hAnsi="Times New Roman" w:cs="Times New Roman"/>
          <w:sz w:val="28"/>
          <w:szCs w:val="28"/>
        </w:rPr>
      </w:pPr>
      <w:r w:rsidRPr="00CF099C">
        <w:rPr>
          <w:rFonts w:ascii="Times New Roman" w:hAnsi="Times New Roman" w:cs="Times New Roman"/>
          <w:color w:val="000000"/>
          <w:spacing w:val="4"/>
          <w:sz w:val="28"/>
          <w:szCs w:val="28"/>
        </w:rPr>
        <w:t>служат резервом аминокислот;</w:t>
      </w:r>
    </w:p>
    <w:p w:rsidR="00E50ADB" w:rsidRPr="00CF099C" w:rsidRDefault="00E50ADB" w:rsidP="00646E02">
      <w:pPr>
        <w:pStyle w:val="a3"/>
        <w:numPr>
          <w:ilvl w:val="0"/>
          <w:numId w:val="39"/>
        </w:numPr>
        <w:shd w:val="clear" w:color="auto" w:fill="FFFFFF"/>
        <w:spacing w:after="0" w:line="360" w:lineRule="auto"/>
        <w:jc w:val="both"/>
        <w:rPr>
          <w:rFonts w:ascii="Times New Roman" w:hAnsi="Times New Roman" w:cs="Times New Roman"/>
          <w:sz w:val="28"/>
          <w:szCs w:val="28"/>
        </w:rPr>
      </w:pPr>
      <w:r w:rsidRPr="00CF099C">
        <w:rPr>
          <w:rFonts w:ascii="Times New Roman" w:hAnsi="Times New Roman" w:cs="Times New Roman"/>
          <w:color w:val="000000"/>
          <w:spacing w:val="2"/>
          <w:sz w:val="28"/>
          <w:szCs w:val="28"/>
        </w:rPr>
        <w:t xml:space="preserve">выполняют регулирующую функцию, входя в состав гормонов, ферментов и других </w:t>
      </w:r>
      <w:r w:rsidRPr="00CF099C">
        <w:rPr>
          <w:rFonts w:ascii="Times New Roman" w:hAnsi="Times New Roman" w:cs="Times New Roman"/>
          <w:color w:val="000000"/>
          <w:spacing w:val="4"/>
          <w:sz w:val="28"/>
          <w:szCs w:val="28"/>
        </w:rPr>
        <w:t>биологически активных веществ.</w:t>
      </w:r>
    </w:p>
    <w:p w:rsidR="00E50ADB" w:rsidRPr="00DF0804" w:rsidRDefault="00DF0804" w:rsidP="00CF099C">
      <w:pPr>
        <w:shd w:val="clear" w:color="auto" w:fill="FFFFFF"/>
        <w:spacing w:after="0" w:line="360" w:lineRule="auto"/>
        <w:jc w:val="both"/>
        <w:outlineLvl w:val="0"/>
        <w:rPr>
          <w:rFonts w:ascii="Times New Roman" w:hAnsi="Times New Roman" w:cs="Times New Roman"/>
          <w:b/>
          <w:i/>
          <w:color w:val="000000"/>
          <w:spacing w:val="4"/>
          <w:sz w:val="28"/>
          <w:szCs w:val="28"/>
        </w:rPr>
      </w:pPr>
      <w:r>
        <w:rPr>
          <w:rFonts w:ascii="Times New Roman" w:hAnsi="Times New Roman" w:cs="Times New Roman"/>
          <w:b/>
          <w:i/>
          <w:color w:val="000000"/>
          <w:spacing w:val="4"/>
          <w:sz w:val="28"/>
          <w:szCs w:val="28"/>
        </w:rPr>
        <w:t>Нормальные значения</w:t>
      </w:r>
    </w:p>
    <w:p w:rsidR="00E50ADB" w:rsidRPr="00CF099C" w:rsidRDefault="00E50ADB" w:rsidP="00646E02">
      <w:pPr>
        <w:pStyle w:val="a3"/>
        <w:numPr>
          <w:ilvl w:val="0"/>
          <w:numId w:val="6"/>
        </w:numPr>
        <w:shd w:val="clear" w:color="auto" w:fill="FFFFFF"/>
        <w:spacing w:after="0" w:line="360" w:lineRule="auto"/>
        <w:jc w:val="both"/>
        <w:rPr>
          <w:rFonts w:ascii="Times New Roman" w:hAnsi="Times New Roman" w:cs="Times New Roman"/>
          <w:sz w:val="28"/>
          <w:szCs w:val="28"/>
        </w:rPr>
      </w:pPr>
      <w:r w:rsidRPr="00CF099C">
        <w:rPr>
          <w:rFonts w:ascii="Times New Roman" w:hAnsi="Times New Roman" w:cs="Times New Roman"/>
          <w:bCs/>
          <w:color w:val="000000"/>
          <w:spacing w:val="6"/>
          <w:sz w:val="28"/>
          <w:szCs w:val="28"/>
        </w:rPr>
        <w:t>в сыворотке в норме — 65—85 г/л.</w:t>
      </w:r>
    </w:p>
    <w:p w:rsidR="00E50ADB" w:rsidRPr="00DF0804" w:rsidRDefault="00E50ADB" w:rsidP="00CF099C">
      <w:pPr>
        <w:shd w:val="clear" w:color="auto" w:fill="FFFFFF"/>
        <w:spacing w:after="0" w:line="360" w:lineRule="auto"/>
        <w:ind w:left="10" w:right="34"/>
        <w:jc w:val="both"/>
        <w:rPr>
          <w:rFonts w:ascii="Times New Roman" w:hAnsi="Times New Roman" w:cs="Times New Roman"/>
          <w:i/>
          <w:color w:val="000000"/>
          <w:spacing w:val="2"/>
        </w:rPr>
      </w:pPr>
      <w:r w:rsidRPr="00DF0804">
        <w:rPr>
          <w:rFonts w:ascii="Times New Roman" w:hAnsi="Times New Roman" w:cs="Times New Roman"/>
          <w:b/>
          <w:i/>
          <w:color w:val="000000"/>
          <w:spacing w:val="4"/>
          <w:sz w:val="28"/>
          <w:szCs w:val="28"/>
        </w:rPr>
        <w:t>Диагностическое значение</w:t>
      </w:r>
    </w:p>
    <w:p w:rsidR="00E50ADB" w:rsidRPr="00CF099C" w:rsidRDefault="00E50ADB" w:rsidP="00CF099C">
      <w:pPr>
        <w:shd w:val="clear" w:color="auto" w:fill="FFFFFF"/>
        <w:spacing w:after="0" w:line="360" w:lineRule="auto"/>
        <w:jc w:val="both"/>
        <w:rPr>
          <w:rFonts w:ascii="Times New Roman" w:hAnsi="Times New Roman" w:cs="Times New Roman"/>
          <w:sz w:val="28"/>
          <w:szCs w:val="28"/>
        </w:rPr>
      </w:pPr>
      <w:r w:rsidRPr="00CF099C">
        <w:rPr>
          <w:rFonts w:ascii="Times New Roman" w:hAnsi="Times New Roman" w:cs="Times New Roman"/>
          <w:color w:val="000000"/>
          <w:spacing w:val="2"/>
          <w:sz w:val="28"/>
          <w:szCs w:val="28"/>
        </w:rPr>
        <w:lastRenderedPageBreak/>
        <w:t xml:space="preserve">      </w:t>
      </w:r>
      <w:r w:rsidR="00F415A7">
        <w:rPr>
          <w:rFonts w:ascii="Times New Roman" w:hAnsi="Times New Roman" w:cs="Times New Roman"/>
          <w:color w:val="000000"/>
          <w:spacing w:val="2"/>
          <w:sz w:val="28"/>
          <w:szCs w:val="28"/>
        </w:rPr>
        <w:t>Образование</w:t>
      </w:r>
      <w:r w:rsidRPr="00CF099C">
        <w:rPr>
          <w:rFonts w:ascii="Times New Roman" w:hAnsi="Times New Roman" w:cs="Times New Roman"/>
          <w:color w:val="000000"/>
          <w:spacing w:val="2"/>
          <w:sz w:val="28"/>
          <w:szCs w:val="28"/>
        </w:rPr>
        <w:t xml:space="preserve"> белков плазмы крови </w:t>
      </w:r>
      <w:r w:rsidR="00F415A7">
        <w:rPr>
          <w:rFonts w:ascii="Times New Roman" w:hAnsi="Times New Roman" w:cs="Times New Roman"/>
          <w:color w:val="000000"/>
          <w:spacing w:val="2"/>
          <w:sz w:val="28"/>
          <w:szCs w:val="28"/>
        </w:rPr>
        <w:t>происходит</w:t>
      </w:r>
      <w:r w:rsidRPr="00CF099C">
        <w:rPr>
          <w:rFonts w:ascii="Times New Roman" w:hAnsi="Times New Roman" w:cs="Times New Roman"/>
          <w:color w:val="000000"/>
          <w:spacing w:val="2"/>
          <w:sz w:val="28"/>
          <w:szCs w:val="28"/>
        </w:rPr>
        <w:t xml:space="preserve"> в основном в клетках печени и ретикулоэн</w:t>
      </w:r>
      <w:r w:rsidRPr="00CF099C">
        <w:rPr>
          <w:rFonts w:ascii="Times New Roman" w:hAnsi="Times New Roman" w:cs="Times New Roman"/>
          <w:color w:val="000000"/>
          <w:spacing w:val="3"/>
          <w:sz w:val="28"/>
          <w:szCs w:val="28"/>
        </w:rPr>
        <w:t>дотелиальной системы. При анализе содержания общего белка в сыворотке различают нор</w:t>
      </w:r>
      <w:r w:rsidRPr="00CF099C">
        <w:rPr>
          <w:rFonts w:ascii="Times New Roman" w:hAnsi="Times New Roman" w:cs="Times New Roman"/>
          <w:color w:val="000000"/>
          <w:spacing w:val="3"/>
          <w:sz w:val="28"/>
          <w:szCs w:val="28"/>
        </w:rPr>
        <w:softHyphen/>
        <w:t>мальный его уровень, пониженный (гипопротеинемию) и повышенный (гиперпротеинемию).</w:t>
      </w:r>
      <w:r w:rsidRPr="00CF099C">
        <w:rPr>
          <w:rFonts w:ascii="Times New Roman" w:hAnsi="Times New Roman" w:cs="Times New Roman"/>
          <w:color w:val="000000"/>
          <w:spacing w:val="4"/>
          <w:sz w:val="28"/>
          <w:szCs w:val="28"/>
        </w:rPr>
        <w:t xml:space="preserve"> На </w:t>
      </w:r>
      <w:r w:rsidR="00F415A7">
        <w:rPr>
          <w:rFonts w:ascii="Times New Roman" w:hAnsi="Times New Roman" w:cs="Times New Roman"/>
          <w:color w:val="000000"/>
          <w:spacing w:val="4"/>
          <w:sz w:val="28"/>
          <w:szCs w:val="28"/>
        </w:rPr>
        <w:t>уровень</w:t>
      </w:r>
      <w:r w:rsidRPr="00CF099C">
        <w:rPr>
          <w:rFonts w:ascii="Times New Roman" w:hAnsi="Times New Roman" w:cs="Times New Roman"/>
          <w:color w:val="000000"/>
          <w:spacing w:val="4"/>
          <w:sz w:val="28"/>
          <w:szCs w:val="28"/>
        </w:rPr>
        <w:t xml:space="preserve"> общей концентрации белка мо</w:t>
      </w:r>
      <w:r w:rsidR="00F415A7">
        <w:rPr>
          <w:rFonts w:ascii="Times New Roman" w:hAnsi="Times New Roman" w:cs="Times New Roman"/>
          <w:color w:val="000000"/>
          <w:spacing w:val="4"/>
          <w:sz w:val="28"/>
          <w:szCs w:val="28"/>
        </w:rPr>
        <w:t>жет</w:t>
      </w:r>
      <w:r w:rsidRPr="00CF099C">
        <w:rPr>
          <w:rFonts w:ascii="Times New Roman" w:hAnsi="Times New Roman" w:cs="Times New Roman"/>
          <w:color w:val="000000"/>
          <w:spacing w:val="4"/>
          <w:sz w:val="28"/>
          <w:szCs w:val="28"/>
        </w:rPr>
        <w:t xml:space="preserve"> влия</w:t>
      </w:r>
      <w:r w:rsidR="00F415A7">
        <w:rPr>
          <w:rFonts w:ascii="Times New Roman" w:hAnsi="Times New Roman" w:cs="Times New Roman"/>
          <w:color w:val="000000"/>
          <w:spacing w:val="4"/>
          <w:sz w:val="28"/>
          <w:szCs w:val="28"/>
        </w:rPr>
        <w:t>ть</w:t>
      </w:r>
      <w:r w:rsidRPr="00CF099C">
        <w:rPr>
          <w:rFonts w:ascii="Times New Roman" w:hAnsi="Times New Roman" w:cs="Times New Roman"/>
          <w:color w:val="000000"/>
          <w:spacing w:val="4"/>
          <w:sz w:val="28"/>
          <w:szCs w:val="28"/>
        </w:rPr>
        <w:t xml:space="preserve"> положение тела и мышечная активность. Активная физическая работа и смена положения тела с горизонталь</w:t>
      </w:r>
      <w:r w:rsidRPr="00CF099C">
        <w:rPr>
          <w:rFonts w:ascii="Times New Roman" w:hAnsi="Times New Roman" w:cs="Times New Roman"/>
          <w:color w:val="000000"/>
          <w:spacing w:val="4"/>
          <w:sz w:val="28"/>
          <w:szCs w:val="28"/>
        </w:rPr>
        <w:softHyphen/>
        <w:t>ного на вертикальное повышают содержание белка на 10 %.</w:t>
      </w:r>
    </w:p>
    <w:p w:rsidR="00E50ADB" w:rsidRPr="00DF0804" w:rsidRDefault="00E50ADB" w:rsidP="00CF099C">
      <w:pPr>
        <w:shd w:val="clear" w:color="auto" w:fill="FFFFFF"/>
        <w:spacing w:after="0" w:line="360" w:lineRule="auto"/>
        <w:jc w:val="both"/>
        <w:outlineLvl w:val="0"/>
        <w:rPr>
          <w:rFonts w:ascii="Times New Roman" w:hAnsi="Times New Roman" w:cs="Times New Roman"/>
          <w:color w:val="000000"/>
          <w:spacing w:val="4"/>
          <w:sz w:val="28"/>
          <w:szCs w:val="28"/>
        </w:rPr>
      </w:pPr>
      <w:r w:rsidRPr="00DF0804">
        <w:rPr>
          <w:rFonts w:ascii="Times New Roman" w:hAnsi="Times New Roman" w:cs="Times New Roman"/>
          <w:b/>
          <w:i/>
          <w:color w:val="000000"/>
          <w:spacing w:val="4"/>
          <w:sz w:val="28"/>
          <w:szCs w:val="28"/>
        </w:rPr>
        <w:t>Увеличение активности</w:t>
      </w:r>
      <w:r w:rsidRPr="00DF0804">
        <w:rPr>
          <w:rFonts w:ascii="Times New Roman" w:hAnsi="Times New Roman" w:cs="Times New Roman"/>
          <w:color w:val="000000"/>
          <w:spacing w:val="4"/>
          <w:sz w:val="28"/>
          <w:szCs w:val="28"/>
        </w:rPr>
        <w:t xml:space="preserve"> </w:t>
      </w:r>
    </w:p>
    <w:p w:rsidR="00E50ADB" w:rsidRPr="00CF099C" w:rsidRDefault="00E50ADB" w:rsidP="00646E02">
      <w:pPr>
        <w:pStyle w:val="a3"/>
        <w:numPr>
          <w:ilvl w:val="0"/>
          <w:numId w:val="6"/>
        </w:numPr>
        <w:shd w:val="clear" w:color="auto" w:fill="FFFFFF"/>
        <w:spacing w:after="0" w:line="360" w:lineRule="auto"/>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 xml:space="preserve">острые и хронические инфекции; </w:t>
      </w:r>
    </w:p>
    <w:p w:rsidR="00E50ADB" w:rsidRPr="00CF099C" w:rsidRDefault="00E50ADB" w:rsidP="00646E02">
      <w:pPr>
        <w:pStyle w:val="a3"/>
        <w:numPr>
          <w:ilvl w:val="0"/>
          <w:numId w:val="6"/>
        </w:numPr>
        <w:shd w:val="clear" w:color="auto" w:fill="FFFFFF"/>
        <w:spacing w:after="0" w:line="360" w:lineRule="auto"/>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 xml:space="preserve">аутоиммунные заболевания; </w:t>
      </w:r>
    </w:p>
    <w:p w:rsidR="00E50ADB" w:rsidRPr="00CF099C" w:rsidRDefault="00E50ADB" w:rsidP="00646E02">
      <w:pPr>
        <w:pStyle w:val="a3"/>
        <w:numPr>
          <w:ilvl w:val="0"/>
          <w:numId w:val="6"/>
        </w:numPr>
        <w:shd w:val="clear" w:color="auto" w:fill="FFFFFF"/>
        <w:spacing w:after="0" w:line="360" w:lineRule="auto"/>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 xml:space="preserve">парапротеинемические гемобластомы; </w:t>
      </w:r>
    </w:p>
    <w:p w:rsidR="00E50ADB" w:rsidRPr="00CF099C" w:rsidRDefault="00E50ADB" w:rsidP="00646E02">
      <w:pPr>
        <w:pStyle w:val="a3"/>
        <w:numPr>
          <w:ilvl w:val="0"/>
          <w:numId w:val="6"/>
        </w:numPr>
        <w:shd w:val="clear" w:color="auto" w:fill="FFFFFF"/>
        <w:spacing w:after="0" w:line="360" w:lineRule="auto"/>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 xml:space="preserve">миеломная болезнь; </w:t>
      </w:r>
    </w:p>
    <w:p w:rsidR="00E50ADB" w:rsidRPr="00CF099C" w:rsidRDefault="00E50ADB" w:rsidP="00646E02">
      <w:pPr>
        <w:pStyle w:val="a3"/>
        <w:numPr>
          <w:ilvl w:val="0"/>
          <w:numId w:val="6"/>
        </w:numPr>
        <w:shd w:val="clear" w:color="auto" w:fill="FFFFFF"/>
        <w:spacing w:after="0" w:line="360" w:lineRule="auto"/>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 xml:space="preserve">болезнь Вальденстрема; </w:t>
      </w:r>
    </w:p>
    <w:p w:rsidR="00E50ADB" w:rsidRPr="00CF099C" w:rsidRDefault="00E50ADB" w:rsidP="00646E02">
      <w:pPr>
        <w:pStyle w:val="a3"/>
        <w:numPr>
          <w:ilvl w:val="0"/>
          <w:numId w:val="6"/>
        </w:numPr>
        <w:shd w:val="clear" w:color="auto" w:fill="FFFFFF"/>
        <w:spacing w:after="0" w:line="360" w:lineRule="auto"/>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болезнь тяжелых цепей.</w:t>
      </w:r>
    </w:p>
    <w:p w:rsidR="00E50ADB" w:rsidRPr="00DF0804" w:rsidRDefault="00E50ADB" w:rsidP="00CF099C">
      <w:pPr>
        <w:shd w:val="clear" w:color="auto" w:fill="FFFFFF"/>
        <w:spacing w:after="0" w:line="360" w:lineRule="auto"/>
        <w:jc w:val="both"/>
        <w:outlineLvl w:val="0"/>
        <w:rPr>
          <w:rFonts w:ascii="Times New Roman" w:hAnsi="Times New Roman" w:cs="Times New Roman"/>
          <w:b/>
          <w:i/>
          <w:color w:val="000000"/>
          <w:spacing w:val="4"/>
          <w:sz w:val="28"/>
          <w:szCs w:val="28"/>
        </w:rPr>
      </w:pPr>
      <w:r w:rsidRPr="00DF0804">
        <w:rPr>
          <w:rFonts w:ascii="Times New Roman" w:hAnsi="Times New Roman" w:cs="Times New Roman"/>
          <w:b/>
          <w:i/>
          <w:color w:val="000000"/>
          <w:spacing w:val="4"/>
          <w:sz w:val="28"/>
          <w:szCs w:val="28"/>
        </w:rPr>
        <w:t>Снижение акт</w:t>
      </w:r>
      <w:r w:rsidR="00DF0804">
        <w:rPr>
          <w:rFonts w:ascii="Times New Roman" w:hAnsi="Times New Roman" w:cs="Times New Roman"/>
          <w:b/>
          <w:i/>
          <w:color w:val="000000"/>
          <w:spacing w:val="4"/>
          <w:sz w:val="28"/>
          <w:szCs w:val="28"/>
        </w:rPr>
        <w:t>ивности</w:t>
      </w:r>
    </w:p>
    <w:p w:rsidR="00E50ADB" w:rsidRPr="00CF099C" w:rsidRDefault="00E50ADB" w:rsidP="00646E02">
      <w:pPr>
        <w:pStyle w:val="a3"/>
        <w:numPr>
          <w:ilvl w:val="0"/>
          <w:numId w:val="38"/>
        </w:numPr>
        <w:shd w:val="clear" w:color="auto" w:fill="FFFFFF"/>
        <w:spacing w:after="0" w:line="360" w:lineRule="auto"/>
        <w:ind w:right="19"/>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 xml:space="preserve">пониженный синтез белка (нехватка белков в рационе питания, нарушение всасывания, энтериты, энтероколиты, панкреатиты, болезни печени - цирроз, атрофия, токсическое повреждение, новообразования, длительное лечение кортикостероидами); </w:t>
      </w:r>
    </w:p>
    <w:p w:rsidR="00E50ADB" w:rsidRPr="00CF099C" w:rsidRDefault="00E50ADB" w:rsidP="00646E02">
      <w:pPr>
        <w:pStyle w:val="a3"/>
        <w:numPr>
          <w:ilvl w:val="0"/>
          <w:numId w:val="38"/>
        </w:numPr>
        <w:shd w:val="clear" w:color="auto" w:fill="FFFFFF"/>
        <w:spacing w:after="0" w:line="360" w:lineRule="auto"/>
        <w:ind w:right="19"/>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 xml:space="preserve">увеличение потери белка (нефротический синдром, гломерулонефрит, сахарный диабет, асцит, плевральные экссудаты, транссудаты, ожоги, кровотечения); </w:t>
      </w:r>
    </w:p>
    <w:p w:rsidR="00E50ADB" w:rsidRPr="00CF099C" w:rsidRDefault="00E50ADB" w:rsidP="00646E02">
      <w:pPr>
        <w:pStyle w:val="a3"/>
        <w:numPr>
          <w:ilvl w:val="0"/>
          <w:numId w:val="38"/>
        </w:numPr>
        <w:shd w:val="clear" w:color="auto" w:fill="FFFFFF"/>
        <w:spacing w:after="0" w:line="360" w:lineRule="auto"/>
        <w:ind w:right="19"/>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 xml:space="preserve">повышенный распад белка (тиреотоксикоз, длительная лихорадка, травмы, опухоли); </w:t>
      </w:r>
    </w:p>
    <w:p w:rsidR="00E50ADB" w:rsidRDefault="00E50ADB" w:rsidP="00646E02">
      <w:pPr>
        <w:pStyle w:val="a3"/>
        <w:numPr>
          <w:ilvl w:val="0"/>
          <w:numId w:val="38"/>
        </w:numPr>
        <w:shd w:val="clear" w:color="auto" w:fill="FFFFFF"/>
        <w:spacing w:after="0" w:line="360" w:lineRule="auto"/>
        <w:ind w:right="19"/>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гипергидратация.</w:t>
      </w:r>
    </w:p>
    <w:p w:rsidR="00CF099C" w:rsidRPr="00CF099C" w:rsidRDefault="00CF099C" w:rsidP="00CF099C">
      <w:pPr>
        <w:pStyle w:val="a3"/>
        <w:shd w:val="clear" w:color="auto" w:fill="FFFFFF"/>
        <w:spacing w:after="0" w:line="360" w:lineRule="auto"/>
        <w:ind w:left="1080" w:right="19"/>
        <w:jc w:val="both"/>
        <w:outlineLvl w:val="0"/>
        <w:rPr>
          <w:rFonts w:ascii="Times New Roman" w:hAnsi="Times New Roman" w:cs="Times New Roman"/>
          <w:color w:val="000000"/>
          <w:spacing w:val="4"/>
          <w:sz w:val="28"/>
          <w:szCs w:val="28"/>
        </w:rPr>
      </w:pPr>
    </w:p>
    <w:p w:rsidR="00E50ADB" w:rsidRPr="00DF0804" w:rsidRDefault="00E50ADB" w:rsidP="00DF0804">
      <w:pPr>
        <w:pStyle w:val="a3"/>
        <w:numPr>
          <w:ilvl w:val="0"/>
          <w:numId w:val="37"/>
        </w:numPr>
        <w:shd w:val="clear" w:color="auto" w:fill="FFFFFF"/>
        <w:spacing w:after="0" w:line="360" w:lineRule="auto"/>
        <w:ind w:left="709"/>
        <w:rPr>
          <w:rFonts w:ascii="Times New Roman" w:hAnsi="Times New Roman" w:cs="Times New Roman"/>
          <w:b/>
          <w:sz w:val="28"/>
          <w:szCs w:val="28"/>
        </w:rPr>
      </w:pPr>
      <w:r w:rsidRPr="00DF0804">
        <w:rPr>
          <w:rFonts w:ascii="Times New Roman" w:hAnsi="Times New Roman" w:cs="Times New Roman"/>
          <w:b/>
          <w:sz w:val="28"/>
          <w:szCs w:val="28"/>
        </w:rPr>
        <w:t>Б</w:t>
      </w:r>
      <w:r w:rsidR="00DF0804">
        <w:rPr>
          <w:rFonts w:ascii="Times New Roman" w:hAnsi="Times New Roman" w:cs="Times New Roman"/>
          <w:b/>
          <w:sz w:val="28"/>
          <w:szCs w:val="28"/>
        </w:rPr>
        <w:t>илирубин</w:t>
      </w:r>
      <w:r w:rsidR="008C036B">
        <w:rPr>
          <w:rFonts w:ascii="Times New Roman" w:hAnsi="Times New Roman" w:cs="Times New Roman"/>
          <w:b/>
          <w:sz w:val="28"/>
          <w:szCs w:val="28"/>
        </w:rPr>
        <w:t>, сыворотка</w:t>
      </w:r>
    </w:p>
    <w:p w:rsidR="00E50ADB" w:rsidRPr="00C22FD7" w:rsidRDefault="00E50ADB" w:rsidP="00CF099C">
      <w:pPr>
        <w:pStyle w:val="a3"/>
        <w:shd w:val="clear" w:color="auto" w:fill="FFFFFF"/>
        <w:spacing w:after="0" w:line="360" w:lineRule="auto"/>
        <w:ind w:left="1214"/>
        <w:rPr>
          <w:rFonts w:ascii="Times New Roman" w:hAnsi="Times New Roman" w:cs="Times New Roman"/>
          <w:b/>
          <w:i/>
          <w:sz w:val="28"/>
          <w:szCs w:val="28"/>
        </w:rPr>
      </w:pPr>
    </w:p>
    <w:p w:rsidR="00E50ADB" w:rsidRPr="00CF099C" w:rsidRDefault="00E50ADB" w:rsidP="00CF099C">
      <w:pPr>
        <w:shd w:val="clear" w:color="auto" w:fill="FFFFFF"/>
        <w:spacing w:after="0" w:line="360" w:lineRule="auto"/>
        <w:jc w:val="both"/>
        <w:rPr>
          <w:rFonts w:ascii="Times New Roman" w:hAnsi="Times New Roman" w:cs="Times New Roman"/>
          <w:sz w:val="28"/>
          <w:szCs w:val="28"/>
        </w:rPr>
      </w:pPr>
      <w:r w:rsidRPr="00CF099C">
        <w:rPr>
          <w:rFonts w:ascii="Times New Roman" w:hAnsi="Times New Roman" w:cs="Times New Roman"/>
          <w:color w:val="000000"/>
          <w:spacing w:val="3"/>
          <w:sz w:val="28"/>
          <w:szCs w:val="28"/>
        </w:rPr>
        <w:lastRenderedPageBreak/>
        <w:t xml:space="preserve">      Метаболизм билирубина в основном происходит в печени. Однако билиру</w:t>
      </w:r>
      <w:r w:rsidRPr="00CF099C">
        <w:rPr>
          <w:rFonts w:ascii="Times New Roman" w:hAnsi="Times New Roman" w:cs="Times New Roman"/>
          <w:color w:val="000000"/>
          <w:spacing w:val="3"/>
          <w:sz w:val="28"/>
          <w:szCs w:val="28"/>
        </w:rPr>
        <w:softHyphen/>
      </w:r>
      <w:r w:rsidRPr="00CF099C">
        <w:rPr>
          <w:rFonts w:ascii="Times New Roman" w:hAnsi="Times New Roman" w:cs="Times New Roman"/>
          <w:color w:val="000000"/>
          <w:spacing w:val="2"/>
          <w:sz w:val="28"/>
          <w:szCs w:val="28"/>
        </w:rPr>
        <w:t xml:space="preserve">бин плохо растворим в плазме и воде, поэтому, чтобы поступить в печень, он специфически </w:t>
      </w:r>
      <w:r w:rsidRPr="00CF099C">
        <w:rPr>
          <w:rFonts w:ascii="Times New Roman" w:hAnsi="Times New Roman" w:cs="Times New Roman"/>
          <w:color w:val="000000"/>
          <w:spacing w:val="4"/>
          <w:sz w:val="28"/>
          <w:szCs w:val="28"/>
        </w:rPr>
        <w:t>связывается с альбумином. В связи с альбумином билирубин доставляется в печень. В пече</w:t>
      </w:r>
      <w:r w:rsidRPr="00CF099C">
        <w:rPr>
          <w:rFonts w:ascii="Times New Roman" w:hAnsi="Times New Roman" w:cs="Times New Roman"/>
          <w:color w:val="000000"/>
          <w:spacing w:val="4"/>
          <w:sz w:val="28"/>
          <w:szCs w:val="28"/>
        </w:rPr>
        <w:softHyphen/>
      </w:r>
      <w:r w:rsidRPr="00CF099C">
        <w:rPr>
          <w:rFonts w:ascii="Times New Roman" w:hAnsi="Times New Roman" w:cs="Times New Roman"/>
          <w:color w:val="000000"/>
          <w:spacing w:val="3"/>
          <w:sz w:val="28"/>
          <w:szCs w:val="28"/>
        </w:rPr>
        <w:t>ни происходит переход билирубина от альбумина на синусоидальную поверхность гепатоци</w:t>
      </w:r>
      <w:r w:rsidRPr="00CF099C">
        <w:rPr>
          <w:rFonts w:ascii="Times New Roman" w:hAnsi="Times New Roman" w:cs="Times New Roman"/>
          <w:color w:val="000000"/>
          <w:spacing w:val="5"/>
          <w:sz w:val="28"/>
          <w:szCs w:val="28"/>
        </w:rPr>
        <w:t>тов при участии насыщаемой системы переноса.</w:t>
      </w:r>
    </w:p>
    <w:p w:rsidR="00E50ADB" w:rsidRPr="00CF099C" w:rsidRDefault="00E50ADB" w:rsidP="00CF099C">
      <w:pPr>
        <w:shd w:val="clear" w:color="auto" w:fill="FFFFFF"/>
        <w:spacing w:after="0" w:line="360" w:lineRule="auto"/>
        <w:ind w:firstLine="456"/>
        <w:jc w:val="both"/>
        <w:rPr>
          <w:rFonts w:ascii="Times New Roman" w:hAnsi="Times New Roman" w:cs="Times New Roman"/>
          <w:sz w:val="28"/>
          <w:szCs w:val="28"/>
        </w:rPr>
      </w:pPr>
      <w:r w:rsidRPr="00CF099C">
        <w:rPr>
          <w:rFonts w:ascii="Times New Roman" w:hAnsi="Times New Roman" w:cs="Times New Roman"/>
          <w:color w:val="000000"/>
          <w:spacing w:val="3"/>
          <w:sz w:val="28"/>
          <w:szCs w:val="28"/>
        </w:rPr>
        <w:t xml:space="preserve">Билирубин секретируется в желчь преимущественно в виде билирубиндиглюкуронида. </w:t>
      </w:r>
      <w:r w:rsidRPr="00CF099C">
        <w:rPr>
          <w:rFonts w:ascii="Times New Roman" w:hAnsi="Times New Roman" w:cs="Times New Roman"/>
          <w:color w:val="000000"/>
          <w:spacing w:val="4"/>
          <w:sz w:val="28"/>
          <w:szCs w:val="28"/>
        </w:rPr>
        <w:t>Секреция конъюгированного билирубина в желчь идет против весьма высокого градиента концентрации при участии механизмов активного транспорта.</w:t>
      </w:r>
      <w:r w:rsidRPr="00CF099C">
        <w:rPr>
          <w:rFonts w:ascii="Times New Roman" w:hAnsi="Times New Roman" w:cs="Times New Roman"/>
          <w:sz w:val="28"/>
          <w:szCs w:val="28"/>
        </w:rPr>
        <w:t xml:space="preserve"> </w:t>
      </w:r>
      <w:r w:rsidRPr="00CF099C">
        <w:rPr>
          <w:rFonts w:ascii="Times New Roman" w:hAnsi="Times New Roman" w:cs="Times New Roman"/>
          <w:color w:val="000000"/>
          <w:spacing w:val="3"/>
          <w:sz w:val="28"/>
          <w:szCs w:val="28"/>
        </w:rPr>
        <w:t>В составе желчи конъюгированный (свыше 97 %) и неконъюгированный билирубин по</w:t>
      </w:r>
      <w:r w:rsidRPr="00CF099C">
        <w:rPr>
          <w:rFonts w:ascii="Times New Roman" w:hAnsi="Times New Roman" w:cs="Times New Roman"/>
          <w:color w:val="000000"/>
          <w:spacing w:val="3"/>
          <w:sz w:val="28"/>
          <w:szCs w:val="28"/>
        </w:rPr>
        <w:softHyphen/>
      </w:r>
      <w:r w:rsidRPr="00CF099C">
        <w:rPr>
          <w:rFonts w:ascii="Times New Roman" w:hAnsi="Times New Roman" w:cs="Times New Roman"/>
          <w:color w:val="000000"/>
          <w:spacing w:val="4"/>
          <w:sz w:val="28"/>
          <w:szCs w:val="28"/>
        </w:rPr>
        <w:t>ступает в тонкую кишку. После того как билирубин достигает области подвздошной и тол</w:t>
      </w:r>
      <w:r w:rsidRPr="00CF099C">
        <w:rPr>
          <w:rFonts w:ascii="Times New Roman" w:hAnsi="Times New Roman" w:cs="Times New Roman"/>
          <w:color w:val="000000"/>
          <w:spacing w:val="4"/>
          <w:sz w:val="28"/>
          <w:szCs w:val="28"/>
        </w:rPr>
        <w:softHyphen/>
        <w:t>стой кишок, глюкурониды гидролизуются специфическими бактериальными ферментами.</w:t>
      </w:r>
    </w:p>
    <w:p w:rsidR="00E50ADB" w:rsidRPr="00DF0804" w:rsidRDefault="00DF0804" w:rsidP="00CF099C">
      <w:pPr>
        <w:shd w:val="clear" w:color="auto" w:fill="FFFFFF"/>
        <w:spacing w:after="0" w:line="360" w:lineRule="auto"/>
        <w:ind w:right="19"/>
        <w:jc w:val="both"/>
        <w:outlineLvl w:val="0"/>
        <w:rPr>
          <w:rFonts w:ascii="Times New Roman" w:hAnsi="Times New Roman" w:cs="Times New Roman"/>
          <w:b/>
          <w:i/>
          <w:color w:val="000000"/>
          <w:spacing w:val="4"/>
          <w:sz w:val="28"/>
          <w:szCs w:val="28"/>
        </w:rPr>
      </w:pPr>
      <w:r>
        <w:rPr>
          <w:rFonts w:ascii="Times New Roman" w:hAnsi="Times New Roman" w:cs="Times New Roman"/>
          <w:b/>
          <w:i/>
          <w:color w:val="000000"/>
          <w:spacing w:val="4"/>
          <w:sz w:val="28"/>
          <w:szCs w:val="28"/>
        </w:rPr>
        <w:t>Нормальные значения</w:t>
      </w:r>
    </w:p>
    <w:p w:rsidR="00E50ADB" w:rsidRPr="00CF099C" w:rsidRDefault="00E50ADB" w:rsidP="00646E02">
      <w:pPr>
        <w:pStyle w:val="a3"/>
        <w:numPr>
          <w:ilvl w:val="0"/>
          <w:numId w:val="40"/>
        </w:numPr>
        <w:shd w:val="clear" w:color="auto" w:fill="FFFFFF"/>
        <w:spacing w:after="0" w:line="360" w:lineRule="auto"/>
        <w:ind w:right="14"/>
        <w:jc w:val="both"/>
        <w:rPr>
          <w:rFonts w:ascii="Times New Roman" w:eastAsia="Times New Roman" w:hAnsi="Times New Roman" w:cs="Times New Roman"/>
          <w:sz w:val="28"/>
          <w:szCs w:val="28"/>
          <w:lang w:eastAsia="ru-RU"/>
        </w:rPr>
      </w:pPr>
      <w:r w:rsidRPr="00CF099C">
        <w:rPr>
          <w:rFonts w:ascii="Times New Roman" w:eastAsia="Times New Roman" w:hAnsi="Times New Roman" w:cs="Times New Roman"/>
          <w:color w:val="000000"/>
          <w:spacing w:val="4"/>
          <w:sz w:val="28"/>
          <w:szCs w:val="28"/>
          <w:lang w:eastAsia="ru-RU"/>
        </w:rPr>
        <w:t xml:space="preserve">в сыворотке </w:t>
      </w:r>
      <w:r w:rsidRPr="00CF099C">
        <w:rPr>
          <w:rFonts w:ascii="Times New Roman" w:hAnsi="Times New Roman" w:cs="Times New Roman"/>
          <w:bCs/>
          <w:color w:val="000000"/>
          <w:spacing w:val="-3"/>
          <w:sz w:val="28"/>
          <w:szCs w:val="28"/>
        </w:rPr>
        <w:t xml:space="preserve">менее </w:t>
      </w:r>
      <w:r w:rsidRPr="00CF099C">
        <w:rPr>
          <w:rFonts w:ascii="Times New Roman" w:hAnsi="Times New Roman" w:cs="Times New Roman"/>
          <w:bCs/>
          <w:color w:val="000000"/>
          <w:spacing w:val="-1"/>
          <w:sz w:val="28"/>
          <w:szCs w:val="28"/>
        </w:rPr>
        <w:t>3,4—17,1 мкмоль/л.</w:t>
      </w:r>
    </w:p>
    <w:p w:rsidR="00E50ADB" w:rsidRPr="00DF0804" w:rsidRDefault="00DF0804" w:rsidP="00CF099C">
      <w:pPr>
        <w:shd w:val="clear" w:color="auto" w:fill="FFFFFF"/>
        <w:spacing w:after="0" w:line="360" w:lineRule="auto"/>
        <w:ind w:right="24"/>
        <w:jc w:val="both"/>
        <w:rPr>
          <w:rFonts w:ascii="Times New Roman" w:hAnsi="Times New Roman" w:cs="Times New Roman"/>
          <w:b/>
          <w:i/>
          <w:color w:val="000000"/>
          <w:spacing w:val="4"/>
          <w:sz w:val="28"/>
          <w:szCs w:val="28"/>
        </w:rPr>
      </w:pPr>
      <w:r>
        <w:rPr>
          <w:rFonts w:ascii="Times New Roman" w:hAnsi="Times New Roman" w:cs="Times New Roman"/>
          <w:b/>
          <w:i/>
          <w:color w:val="000000"/>
          <w:spacing w:val="4"/>
          <w:sz w:val="28"/>
          <w:szCs w:val="28"/>
        </w:rPr>
        <w:t>Диагностическое значение</w:t>
      </w:r>
    </w:p>
    <w:p w:rsidR="00E50ADB" w:rsidRPr="00CF099C" w:rsidRDefault="00E50ADB" w:rsidP="00CF099C">
      <w:pPr>
        <w:shd w:val="clear" w:color="auto" w:fill="FFFFFF"/>
        <w:spacing w:after="0" w:line="360" w:lineRule="auto"/>
        <w:ind w:firstLine="461"/>
        <w:jc w:val="both"/>
        <w:rPr>
          <w:rFonts w:ascii="Times New Roman" w:hAnsi="Times New Roman" w:cs="Times New Roman"/>
          <w:sz w:val="28"/>
          <w:szCs w:val="28"/>
        </w:rPr>
      </w:pPr>
      <w:r w:rsidRPr="00CF099C">
        <w:rPr>
          <w:rFonts w:ascii="Times New Roman" w:hAnsi="Times New Roman" w:cs="Times New Roman"/>
          <w:i/>
          <w:iCs/>
          <w:color w:val="000000"/>
          <w:spacing w:val="2"/>
          <w:sz w:val="28"/>
          <w:szCs w:val="28"/>
        </w:rPr>
        <w:t xml:space="preserve"> </w:t>
      </w:r>
      <w:r w:rsidRPr="00CF099C">
        <w:rPr>
          <w:rFonts w:ascii="Times New Roman" w:hAnsi="Times New Roman" w:cs="Times New Roman"/>
          <w:iCs/>
          <w:color w:val="000000"/>
          <w:spacing w:val="2"/>
          <w:sz w:val="28"/>
          <w:szCs w:val="28"/>
        </w:rPr>
        <w:t>Гипербилирубинемия</w:t>
      </w:r>
      <w:r w:rsidRPr="00CF099C">
        <w:rPr>
          <w:rFonts w:ascii="Times New Roman" w:hAnsi="Times New Roman" w:cs="Times New Roman"/>
          <w:i/>
          <w:iCs/>
          <w:color w:val="000000"/>
          <w:spacing w:val="2"/>
          <w:sz w:val="28"/>
          <w:szCs w:val="28"/>
        </w:rPr>
        <w:t xml:space="preserve"> </w:t>
      </w:r>
      <w:r w:rsidRPr="00CF099C">
        <w:rPr>
          <w:rFonts w:ascii="Times New Roman" w:hAnsi="Times New Roman" w:cs="Times New Roman"/>
          <w:color w:val="000000"/>
          <w:spacing w:val="2"/>
          <w:sz w:val="28"/>
          <w:szCs w:val="28"/>
        </w:rPr>
        <w:t>может быть следствием образования билируби</w:t>
      </w:r>
      <w:r w:rsidRPr="00CF099C">
        <w:rPr>
          <w:rFonts w:ascii="Times New Roman" w:hAnsi="Times New Roman" w:cs="Times New Roman"/>
          <w:color w:val="000000"/>
          <w:spacing w:val="2"/>
          <w:sz w:val="28"/>
          <w:szCs w:val="28"/>
        </w:rPr>
        <w:softHyphen/>
      </w:r>
      <w:r w:rsidRPr="00CF099C">
        <w:rPr>
          <w:rFonts w:ascii="Times New Roman" w:hAnsi="Times New Roman" w:cs="Times New Roman"/>
          <w:color w:val="000000"/>
          <w:spacing w:val="3"/>
          <w:sz w:val="28"/>
          <w:szCs w:val="28"/>
        </w:rPr>
        <w:t>на в большем количестве, чем то, которое нормальная печень может экскретировать; по</w:t>
      </w:r>
      <w:r w:rsidRPr="00CF099C">
        <w:rPr>
          <w:rFonts w:ascii="Times New Roman" w:hAnsi="Times New Roman" w:cs="Times New Roman"/>
          <w:color w:val="000000"/>
          <w:spacing w:val="3"/>
          <w:sz w:val="28"/>
          <w:szCs w:val="28"/>
        </w:rPr>
        <w:softHyphen/>
        <w:t xml:space="preserve">вреждений печени, нарушающих экскрецию билирубина в нормальных количествах, а также </w:t>
      </w:r>
      <w:r w:rsidRPr="00CF099C">
        <w:rPr>
          <w:rFonts w:ascii="Times New Roman" w:hAnsi="Times New Roman" w:cs="Times New Roman"/>
          <w:color w:val="000000"/>
          <w:spacing w:val="2"/>
          <w:sz w:val="28"/>
          <w:szCs w:val="28"/>
        </w:rPr>
        <w:t>вследствие закупорки желчевыводящих протоков печени, что препятствует выведению били</w:t>
      </w:r>
      <w:r w:rsidRPr="00CF099C">
        <w:rPr>
          <w:rFonts w:ascii="Times New Roman" w:hAnsi="Times New Roman" w:cs="Times New Roman"/>
          <w:color w:val="000000"/>
          <w:spacing w:val="2"/>
          <w:sz w:val="28"/>
          <w:szCs w:val="28"/>
        </w:rPr>
        <w:softHyphen/>
        <w:t>рубина. Во всех этих случаях билирубин накапливается в крови и по достижении определен</w:t>
      </w:r>
      <w:r w:rsidRPr="00CF099C">
        <w:rPr>
          <w:rFonts w:ascii="Times New Roman" w:hAnsi="Times New Roman" w:cs="Times New Roman"/>
          <w:color w:val="000000"/>
          <w:spacing w:val="2"/>
          <w:sz w:val="28"/>
          <w:szCs w:val="28"/>
        </w:rPr>
        <w:softHyphen/>
      </w:r>
      <w:r w:rsidRPr="00CF099C">
        <w:rPr>
          <w:rFonts w:ascii="Times New Roman" w:hAnsi="Times New Roman" w:cs="Times New Roman"/>
          <w:color w:val="000000"/>
          <w:spacing w:val="3"/>
          <w:sz w:val="28"/>
          <w:szCs w:val="28"/>
        </w:rPr>
        <w:t>ных концентраций диффундирует в ткани, окрашивая их в желтый цвет. Это состояние на</w:t>
      </w:r>
      <w:r w:rsidRPr="00CF099C">
        <w:rPr>
          <w:rFonts w:ascii="Times New Roman" w:hAnsi="Times New Roman" w:cs="Times New Roman"/>
          <w:color w:val="000000"/>
          <w:spacing w:val="3"/>
          <w:sz w:val="28"/>
          <w:szCs w:val="28"/>
        </w:rPr>
        <w:softHyphen/>
      </w:r>
      <w:r w:rsidRPr="00CF099C">
        <w:rPr>
          <w:rFonts w:ascii="Times New Roman" w:hAnsi="Times New Roman" w:cs="Times New Roman"/>
          <w:color w:val="000000"/>
          <w:spacing w:val="1"/>
          <w:sz w:val="28"/>
          <w:szCs w:val="28"/>
        </w:rPr>
        <w:t xml:space="preserve">зывается </w:t>
      </w:r>
      <w:r w:rsidRPr="00CF099C">
        <w:rPr>
          <w:rFonts w:ascii="Times New Roman" w:hAnsi="Times New Roman" w:cs="Times New Roman"/>
          <w:iCs/>
          <w:color w:val="000000"/>
          <w:spacing w:val="1"/>
          <w:sz w:val="28"/>
          <w:szCs w:val="28"/>
        </w:rPr>
        <w:t>желтухой</w:t>
      </w:r>
      <w:r w:rsidRPr="00CF099C">
        <w:rPr>
          <w:rFonts w:ascii="Times New Roman" w:hAnsi="Times New Roman" w:cs="Times New Roman"/>
          <w:i/>
          <w:iCs/>
          <w:color w:val="000000"/>
          <w:spacing w:val="1"/>
          <w:sz w:val="28"/>
          <w:szCs w:val="28"/>
        </w:rPr>
        <w:t>.</w:t>
      </w:r>
    </w:p>
    <w:p w:rsidR="00E50ADB" w:rsidRPr="00CF099C" w:rsidRDefault="00E50ADB" w:rsidP="00CF099C">
      <w:pPr>
        <w:shd w:val="clear" w:color="auto" w:fill="FFFFFF"/>
        <w:spacing w:after="0" w:line="360" w:lineRule="auto"/>
        <w:ind w:firstLine="451"/>
        <w:jc w:val="both"/>
        <w:rPr>
          <w:rFonts w:ascii="Times New Roman" w:hAnsi="Times New Roman" w:cs="Times New Roman"/>
          <w:sz w:val="28"/>
          <w:szCs w:val="28"/>
        </w:rPr>
      </w:pPr>
      <w:r w:rsidRPr="00CF099C">
        <w:rPr>
          <w:rFonts w:ascii="Times New Roman" w:hAnsi="Times New Roman" w:cs="Times New Roman"/>
          <w:color w:val="000000"/>
          <w:spacing w:val="2"/>
          <w:sz w:val="28"/>
          <w:szCs w:val="28"/>
        </w:rPr>
        <w:t>Увеличение содержания билирубина в крови может обусловливаться следующими при</w:t>
      </w:r>
      <w:r w:rsidRPr="00CF099C">
        <w:rPr>
          <w:rFonts w:ascii="Times New Roman" w:hAnsi="Times New Roman" w:cs="Times New Roman"/>
          <w:color w:val="000000"/>
          <w:spacing w:val="2"/>
          <w:sz w:val="28"/>
          <w:szCs w:val="28"/>
        </w:rPr>
        <w:softHyphen/>
        <w:t>чинами:</w:t>
      </w:r>
    </w:p>
    <w:p w:rsidR="00E50ADB" w:rsidRPr="00CF099C" w:rsidRDefault="00E50ADB" w:rsidP="00646E02">
      <w:pPr>
        <w:widowControl w:val="0"/>
        <w:numPr>
          <w:ilvl w:val="0"/>
          <w:numId w:val="41"/>
        </w:numPr>
        <w:shd w:val="clear" w:color="auto" w:fill="FFFFFF"/>
        <w:tabs>
          <w:tab w:val="left" w:pos="710"/>
        </w:tabs>
        <w:autoSpaceDE w:val="0"/>
        <w:autoSpaceDN w:val="0"/>
        <w:adjustRightInd w:val="0"/>
        <w:spacing w:after="0" w:line="360" w:lineRule="auto"/>
        <w:jc w:val="both"/>
        <w:rPr>
          <w:rFonts w:ascii="Times New Roman" w:hAnsi="Times New Roman" w:cs="Times New Roman"/>
          <w:color w:val="000000"/>
          <w:spacing w:val="-20"/>
          <w:sz w:val="28"/>
          <w:szCs w:val="28"/>
        </w:rPr>
      </w:pPr>
      <w:r w:rsidRPr="00CF099C">
        <w:rPr>
          <w:rFonts w:ascii="Times New Roman" w:hAnsi="Times New Roman" w:cs="Times New Roman"/>
          <w:color w:val="000000"/>
          <w:spacing w:val="4"/>
          <w:sz w:val="28"/>
          <w:szCs w:val="28"/>
        </w:rPr>
        <w:t>увеличение интенсивности гемолиза эритроцитов;</w:t>
      </w:r>
    </w:p>
    <w:p w:rsidR="00E50ADB" w:rsidRPr="00CF099C" w:rsidRDefault="00E50ADB" w:rsidP="00646E02">
      <w:pPr>
        <w:widowControl w:val="0"/>
        <w:numPr>
          <w:ilvl w:val="0"/>
          <w:numId w:val="41"/>
        </w:numPr>
        <w:shd w:val="clear" w:color="auto" w:fill="FFFFFF"/>
        <w:tabs>
          <w:tab w:val="left" w:pos="710"/>
        </w:tabs>
        <w:autoSpaceDE w:val="0"/>
        <w:autoSpaceDN w:val="0"/>
        <w:adjustRightInd w:val="0"/>
        <w:spacing w:after="0" w:line="360" w:lineRule="auto"/>
        <w:jc w:val="both"/>
        <w:rPr>
          <w:rFonts w:ascii="Times New Roman" w:hAnsi="Times New Roman" w:cs="Times New Roman"/>
          <w:color w:val="000000"/>
          <w:spacing w:val="-13"/>
          <w:sz w:val="28"/>
          <w:szCs w:val="28"/>
        </w:rPr>
      </w:pPr>
      <w:r w:rsidRPr="00CF099C">
        <w:rPr>
          <w:rFonts w:ascii="Times New Roman" w:hAnsi="Times New Roman" w:cs="Times New Roman"/>
          <w:color w:val="000000"/>
          <w:spacing w:val="4"/>
          <w:sz w:val="28"/>
          <w:szCs w:val="28"/>
        </w:rPr>
        <w:t>поражение паренхимы печени с нарушением ее билирубинвыделительной функции;</w:t>
      </w:r>
    </w:p>
    <w:p w:rsidR="00E50ADB" w:rsidRPr="00CF099C" w:rsidRDefault="00E50ADB" w:rsidP="00646E02">
      <w:pPr>
        <w:widowControl w:val="0"/>
        <w:numPr>
          <w:ilvl w:val="0"/>
          <w:numId w:val="41"/>
        </w:numPr>
        <w:shd w:val="clear" w:color="auto" w:fill="FFFFFF"/>
        <w:tabs>
          <w:tab w:val="left" w:pos="710"/>
        </w:tabs>
        <w:autoSpaceDE w:val="0"/>
        <w:autoSpaceDN w:val="0"/>
        <w:adjustRightInd w:val="0"/>
        <w:spacing w:after="0" w:line="360" w:lineRule="auto"/>
        <w:jc w:val="both"/>
        <w:rPr>
          <w:rFonts w:ascii="Times New Roman" w:hAnsi="Times New Roman" w:cs="Times New Roman"/>
          <w:color w:val="000000"/>
          <w:spacing w:val="-15"/>
          <w:sz w:val="28"/>
          <w:szCs w:val="28"/>
        </w:rPr>
      </w:pPr>
      <w:r w:rsidRPr="00CF099C">
        <w:rPr>
          <w:rFonts w:ascii="Times New Roman" w:hAnsi="Times New Roman" w:cs="Times New Roman"/>
          <w:color w:val="000000"/>
          <w:spacing w:val="4"/>
          <w:sz w:val="28"/>
          <w:szCs w:val="28"/>
        </w:rPr>
        <w:lastRenderedPageBreak/>
        <w:t>нарушение оттока желчи из желчных путей в кишечник;</w:t>
      </w:r>
    </w:p>
    <w:p w:rsidR="00E50ADB" w:rsidRPr="00CF099C" w:rsidRDefault="00E50ADB" w:rsidP="00646E02">
      <w:pPr>
        <w:widowControl w:val="0"/>
        <w:numPr>
          <w:ilvl w:val="0"/>
          <w:numId w:val="41"/>
        </w:numPr>
        <w:shd w:val="clear" w:color="auto" w:fill="FFFFFF"/>
        <w:tabs>
          <w:tab w:val="left" w:pos="710"/>
        </w:tabs>
        <w:autoSpaceDE w:val="0"/>
        <w:autoSpaceDN w:val="0"/>
        <w:adjustRightInd w:val="0"/>
        <w:spacing w:after="0" w:line="360" w:lineRule="auto"/>
        <w:jc w:val="both"/>
        <w:rPr>
          <w:rFonts w:ascii="Times New Roman" w:hAnsi="Times New Roman" w:cs="Times New Roman"/>
          <w:color w:val="000000"/>
          <w:spacing w:val="-11"/>
          <w:sz w:val="28"/>
          <w:szCs w:val="28"/>
        </w:rPr>
      </w:pPr>
      <w:r w:rsidRPr="00CF099C">
        <w:rPr>
          <w:rFonts w:ascii="Times New Roman" w:hAnsi="Times New Roman" w:cs="Times New Roman"/>
          <w:color w:val="000000"/>
          <w:spacing w:val="-1"/>
          <w:sz w:val="28"/>
          <w:szCs w:val="28"/>
        </w:rPr>
        <w:t>выпадение ферментного звена, обеспечивающего биосинтез глюкуронидов билирубина;</w:t>
      </w:r>
    </w:p>
    <w:p w:rsidR="00E50ADB" w:rsidRPr="00CF099C" w:rsidRDefault="00E50ADB" w:rsidP="00646E02">
      <w:pPr>
        <w:widowControl w:val="0"/>
        <w:numPr>
          <w:ilvl w:val="0"/>
          <w:numId w:val="41"/>
        </w:numPr>
        <w:shd w:val="clear" w:color="auto" w:fill="FFFFFF"/>
        <w:tabs>
          <w:tab w:val="left" w:pos="710"/>
        </w:tabs>
        <w:autoSpaceDE w:val="0"/>
        <w:autoSpaceDN w:val="0"/>
        <w:adjustRightInd w:val="0"/>
        <w:spacing w:after="0" w:line="360" w:lineRule="auto"/>
        <w:jc w:val="both"/>
        <w:rPr>
          <w:rFonts w:ascii="Times New Roman" w:hAnsi="Times New Roman" w:cs="Times New Roman"/>
          <w:color w:val="000000"/>
          <w:spacing w:val="-15"/>
          <w:sz w:val="28"/>
          <w:szCs w:val="28"/>
        </w:rPr>
      </w:pPr>
      <w:r w:rsidRPr="00CF099C">
        <w:rPr>
          <w:rFonts w:ascii="Times New Roman" w:hAnsi="Times New Roman" w:cs="Times New Roman"/>
          <w:color w:val="000000"/>
          <w:spacing w:val="4"/>
          <w:sz w:val="28"/>
          <w:szCs w:val="28"/>
        </w:rPr>
        <w:t>нарушение печеночной секреции конъюгированного (прямого) билирубина в желчь.</w:t>
      </w:r>
    </w:p>
    <w:p w:rsidR="00E50ADB" w:rsidRPr="00DF0804" w:rsidRDefault="00DF0804" w:rsidP="00CF099C">
      <w:pPr>
        <w:shd w:val="clear" w:color="auto" w:fill="FFFFFF"/>
        <w:spacing w:after="0" w:line="360" w:lineRule="auto"/>
        <w:ind w:right="19"/>
        <w:jc w:val="both"/>
        <w:outlineLvl w:val="0"/>
        <w:rPr>
          <w:rFonts w:ascii="Times New Roman" w:hAnsi="Times New Roman" w:cs="Times New Roman"/>
          <w:b/>
          <w:i/>
          <w:color w:val="000000"/>
          <w:spacing w:val="4"/>
          <w:sz w:val="28"/>
          <w:szCs w:val="28"/>
        </w:rPr>
      </w:pPr>
      <w:r>
        <w:rPr>
          <w:rFonts w:ascii="Times New Roman" w:hAnsi="Times New Roman" w:cs="Times New Roman"/>
          <w:b/>
          <w:i/>
          <w:color w:val="000000"/>
          <w:spacing w:val="4"/>
          <w:sz w:val="28"/>
          <w:szCs w:val="28"/>
        </w:rPr>
        <w:t>Увеличение активности</w:t>
      </w:r>
    </w:p>
    <w:p w:rsidR="00E50ADB" w:rsidRPr="00CF099C" w:rsidRDefault="00E50ADB" w:rsidP="00646E02">
      <w:pPr>
        <w:pStyle w:val="a3"/>
        <w:numPr>
          <w:ilvl w:val="0"/>
          <w:numId w:val="40"/>
        </w:numPr>
        <w:shd w:val="clear" w:color="auto" w:fill="FFFFFF"/>
        <w:spacing w:after="0" w:line="360" w:lineRule="auto"/>
        <w:ind w:right="19"/>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 xml:space="preserve">гипербилирубинемии гемолитические, билирубин неконьюгированный: гемолитические анемии острые и хронические, В12-дефицитная анемия, талассемия, обширные гаматомы; </w:t>
      </w:r>
    </w:p>
    <w:p w:rsidR="00E50ADB" w:rsidRPr="00CF099C" w:rsidRDefault="00E50ADB" w:rsidP="00646E02">
      <w:pPr>
        <w:pStyle w:val="a3"/>
        <w:numPr>
          <w:ilvl w:val="0"/>
          <w:numId w:val="40"/>
        </w:numPr>
        <w:shd w:val="clear" w:color="auto" w:fill="FFFFFF"/>
        <w:spacing w:after="0" w:line="360" w:lineRule="auto"/>
        <w:ind w:right="19"/>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гипербилирубинемии печеночные паренхиматозные (печеночные желтухи), билирубин коньюгированный и неконьюгированный: острые и хронические диффузные заболевания печени, вторичные дистрофические поражения печени при различных заболеваниях внутренних органов и правожелудочковой сердечной недостаточности, синдром Жильбера, холестатический гепатит, первичный билиарный цирроз печени, токсическое повреждение печени, лекарственные отравления, отравление мухомором, болезни нарушения обмена веществ (синдром Дубин-Джонсона, синдром Кригер-Найяра, галактоземия, тирозинемия);</w:t>
      </w:r>
    </w:p>
    <w:p w:rsidR="00E50ADB" w:rsidRPr="00CF099C" w:rsidRDefault="00E50ADB" w:rsidP="00646E02">
      <w:pPr>
        <w:pStyle w:val="a3"/>
        <w:numPr>
          <w:ilvl w:val="0"/>
          <w:numId w:val="40"/>
        </w:numPr>
        <w:shd w:val="clear" w:color="auto" w:fill="FFFFFF"/>
        <w:spacing w:after="0" w:line="360" w:lineRule="auto"/>
        <w:ind w:right="19"/>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 xml:space="preserve">гипербилирубинемии печеночные билирубин коньюгированный и неконьюгированный: внепеченочная обтурация желчных протоков, желчекаменная болезнь, новообразования. </w:t>
      </w:r>
    </w:p>
    <w:p w:rsidR="00DF0804" w:rsidRPr="00DF0804" w:rsidRDefault="00E50ADB" w:rsidP="00CF099C">
      <w:pPr>
        <w:shd w:val="clear" w:color="auto" w:fill="FFFFFF"/>
        <w:spacing w:after="0" w:line="360" w:lineRule="auto"/>
        <w:ind w:right="19"/>
        <w:jc w:val="both"/>
        <w:outlineLvl w:val="0"/>
        <w:rPr>
          <w:rFonts w:ascii="Times New Roman" w:hAnsi="Times New Roman" w:cs="Times New Roman"/>
          <w:i/>
          <w:color w:val="000000"/>
          <w:spacing w:val="4"/>
          <w:sz w:val="28"/>
          <w:szCs w:val="28"/>
        </w:rPr>
      </w:pPr>
      <w:r w:rsidRPr="00DF0804">
        <w:rPr>
          <w:rFonts w:ascii="Times New Roman" w:hAnsi="Times New Roman" w:cs="Times New Roman"/>
          <w:b/>
          <w:i/>
          <w:color w:val="000000"/>
          <w:spacing w:val="4"/>
          <w:sz w:val="28"/>
          <w:szCs w:val="28"/>
        </w:rPr>
        <w:t>Снижение активности</w:t>
      </w:r>
    </w:p>
    <w:p w:rsidR="00E50ADB" w:rsidRPr="00CF099C" w:rsidRDefault="00E50ADB" w:rsidP="00DF0804">
      <w:pPr>
        <w:shd w:val="clear" w:color="auto" w:fill="FFFFFF"/>
        <w:spacing w:after="0" w:line="360" w:lineRule="auto"/>
        <w:ind w:right="19" w:firstLine="494"/>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не оценивается.</w:t>
      </w:r>
    </w:p>
    <w:p w:rsidR="00E50ADB" w:rsidRDefault="00E50ADB" w:rsidP="00CF099C">
      <w:pPr>
        <w:shd w:val="clear" w:color="auto" w:fill="FFFFFF"/>
        <w:spacing w:after="0" w:line="360" w:lineRule="auto"/>
        <w:ind w:right="19"/>
        <w:jc w:val="both"/>
        <w:outlineLvl w:val="0"/>
        <w:rPr>
          <w:color w:val="000000"/>
          <w:spacing w:val="4"/>
          <w:sz w:val="28"/>
          <w:szCs w:val="28"/>
        </w:rPr>
      </w:pPr>
    </w:p>
    <w:p w:rsidR="00E50ADB" w:rsidRDefault="00DF0804" w:rsidP="00DF0804">
      <w:pPr>
        <w:pStyle w:val="a3"/>
        <w:numPr>
          <w:ilvl w:val="0"/>
          <w:numId w:val="37"/>
        </w:numPr>
        <w:shd w:val="clear" w:color="auto" w:fill="FFFFFF"/>
        <w:spacing w:after="0" w:line="360" w:lineRule="auto"/>
        <w:ind w:left="709" w:right="19"/>
        <w:jc w:val="both"/>
        <w:outlineLvl w:val="0"/>
        <w:rPr>
          <w:rFonts w:ascii="Times New Roman" w:hAnsi="Times New Roman" w:cs="Times New Roman"/>
          <w:b/>
          <w:i/>
          <w:color w:val="000000"/>
          <w:spacing w:val="4"/>
          <w:sz w:val="28"/>
          <w:szCs w:val="28"/>
        </w:rPr>
      </w:pPr>
      <w:r>
        <w:rPr>
          <w:rFonts w:ascii="Times New Roman" w:hAnsi="Times New Roman" w:cs="Times New Roman"/>
          <w:b/>
          <w:color w:val="000000"/>
          <w:spacing w:val="4"/>
          <w:sz w:val="28"/>
          <w:szCs w:val="28"/>
        </w:rPr>
        <w:t>Глюкоза</w:t>
      </w:r>
      <w:r w:rsidR="00E50ADB" w:rsidRPr="00DF0804">
        <w:rPr>
          <w:rFonts w:ascii="Times New Roman" w:hAnsi="Times New Roman" w:cs="Times New Roman"/>
          <w:b/>
          <w:color w:val="000000"/>
          <w:spacing w:val="4"/>
          <w:sz w:val="28"/>
          <w:szCs w:val="28"/>
        </w:rPr>
        <w:t>, сыворотка</w:t>
      </w:r>
    </w:p>
    <w:p w:rsidR="00E50ADB" w:rsidRPr="003C007B" w:rsidRDefault="00E50ADB" w:rsidP="00CF099C">
      <w:pPr>
        <w:pStyle w:val="a3"/>
        <w:shd w:val="clear" w:color="auto" w:fill="FFFFFF"/>
        <w:spacing w:after="0" w:line="360" w:lineRule="auto"/>
        <w:ind w:left="1214" w:right="19"/>
        <w:jc w:val="both"/>
        <w:outlineLvl w:val="0"/>
        <w:rPr>
          <w:rFonts w:ascii="Times New Roman" w:hAnsi="Times New Roman" w:cs="Times New Roman"/>
          <w:b/>
          <w:i/>
          <w:color w:val="000000"/>
          <w:spacing w:val="4"/>
          <w:sz w:val="28"/>
          <w:szCs w:val="28"/>
        </w:rPr>
      </w:pPr>
    </w:p>
    <w:p w:rsidR="00E50ADB" w:rsidRPr="00CF099C" w:rsidRDefault="00E50ADB" w:rsidP="00CF099C">
      <w:pPr>
        <w:shd w:val="clear" w:color="auto" w:fill="FFFFFF"/>
        <w:spacing w:after="0" w:line="360" w:lineRule="auto"/>
        <w:ind w:firstLine="446"/>
        <w:jc w:val="both"/>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lastRenderedPageBreak/>
        <w:t>Содержание глюкозы в артериальной крови выше, чем в венозной, что объясняется непрерывным ис</w:t>
      </w:r>
      <w:r w:rsidRPr="00CF099C">
        <w:rPr>
          <w:rFonts w:ascii="Times New Roman" w:hAnsi="Times New Roman" w:cs="Times New Roman"/>
          <w:color w:val="000000"/>
          <w:spacing w:val="4"/>
          <w:sz w:val="28"/>
          <w:szCs w:val="28"/>
        </w:rPr>
        <w:softHyphen/>
      </w:r>
      <w:r w:rsidRPr="00CF099C">
        <w:rPr>
          <w:rFonts w:ascii="Times New Roman" w:hAnsi="Times New Roman" w:cs="Times New Roman"/>
          <w:color w:val="000000"/>
          <w:spacing w:val="2"/>
          <w:sz w:val="28"/>
          <w:szCs w:val="28"/>
        </w:rPr>
        <w:t>пользованием глюкозы клетками. Уровень глюкозы в крови регулируется центральной нерв</w:t>
      </w:r>
      <w:r w:rsidRPr="00CF099C">
        <w:rPr>
          <w:rFonts w:ascii="Times New Roman" w:hAnsi="Times New Roman" w:cs="Times New Roman"/>
          <w:color w:val="000000"/>
          <w:spacing w:val="2"/>
          <w:sz w:val="28"/>
          <w:szCs w:val="28"/>
        </w:rPr>
        <w:softHyphen/>
      </w:r>
      <w:r w:rsidRPr="00CF099C">
        <w:rPr>
          <w:rFonts w:ascii="Times New Roman" w:hAnsi="Times New Roman" w:cs="Times New Roman"/>
          <w:color w:val="000000"/>
          <w:spacing w:val="4"/>
          <w:sz w:val="28"/>
          <w:szCs w:val="28"/>
        </w:rPr>
        <w:t>ной системой, гормональными факторами и функцией печени.</w:t>
      </w:r>
    </w:p>
    <w:p w:rsidR="00E50ADB" w:rsidRPr="00DF0804" w:rsidRDefault="00DF0804" w:rsidP="00CF099C">
      <w:pPr>
        <w:shd w:val="clear" w:color="auto" w:fill="FFFFFF"/>
        <w:spacing w:after="0" w:line="360" w:lineRule="auto"/>
        <w:jc w:val="both"/>
        <w:outlineLvl w:val="0"/>
        <w:rPr>
          <w:rFonts w:ascii="Times New Roman" w:hAnsi="Times New Roman" w:cs="Times New Roman"/>
          <w:b/>
          <w:i/>
          <w:color w:val="000000"/>
          <w:spacing w:val="4"/>
          <w:sz w:val="28"/>
          <w:szCs w:val="28"/>
        </w:rPr>
      </w:pPr>
      <w:r>
        <w:rPr>
          <w:rFonts w:ascii="Times New Roman" w:hAnsi="Times New Roman" w:cs="Times New Roman"/>
          <w:b/>
          <w:i/>
          <w:color w:val="000000"/>
          <w:spacing w:val="4"/>
          <w:sz w:val="28"/>
          <w:szCs w:val="28"/>
        </w:rPr>
        <w:t>Нормальные значения</w:t>
      </w:r>
    </w:p>
    <w:p w:rsidR="00E50ADB" w:rsidRPr="00CF099C" w:rsidRDefault="00E50ADB" w:rsidP="00646E02">
      <w:pPr>
        <w:pStyle w:val="a3"/>
        <w:widowControl w:val="0"/>
        <w:numPr>
          <w:ilvl w:val="0"/>
          <w:numId w:val="6"/>
        </w:numPr>
        <w:shd w:val="clear" w:color="auto" w:fill="FFFFFF"/>
        <w:autoSpaceDE w:val="0"/>
        <w:autoSpaceDN w:val="0"/>
        <w:adjustRightInd w:val="0"/>
        <w:spacing w:after="0" w:line="360" w:lineRule="auto"/>
        <w:ind w:right="19"/>
        <w:jc w:val="both"/>
        <w:rPr>
          <w:rFonts w:ascii="Times New Roman" w:eastAsia="Times New Roman" w:hAnsi="Times New Roman" w:cs="Times New Roman"/>
          <w:b/>
          <w:color w:val="000000"/>
          <w:spacing w:val="4"/>
          <w:sz w:val="28"/>
          <w:szCs w:val="28"/>
          <w:lang w:eastAsia="ru-RU"/>
        </w:rPr>
      </w:pPr>
      <w:r w:rsidRPr="00CF099C">
        <w:rPr>
          <w:rFonts w:ascii="Times New Roman" w:eastAsia="Times New Roman" w:hAnsi="Times New Roman" w:cs="Times New Roman"/>
          <w:color w:val="000000"/>
          <w:spacing w:val="4"/>
          <w:sz w:val="28"/>
          <w:szCs w:val="28"/>
          <w:lang w:eastAsia="ru-RU"/>
        </w:rPr>
        <w:t>в сыворотке 3,9-6,4 ммоль/л</w:t>
      </w:r>
    </w:p>
    <w:p w:rsidR="00E50ADB" w:rsidRPr="00DF0804" w:rsidRDefault="00E50ADB" w:rsidP="00CF099C">
      <w:pPr>
        <w:shd w:val="clear" w:color="auto" w:fill="FFFFFF"/>
        <w:spacing w:after="0" w:line="360" w:lineRule="auto"/>
        <w:ind w:right="10"/>
        <w:jc w:val="both"/>
        <w:rPr>
          <w:rFonts w:ascii="Times New Roman" w:hAnsi="Times New Roman" w:cs="Times New Roman"/>
          <w:i/>
          <w:color w:val="000000"/>
          <w:spacing w:val="5"/>
        </w:rPr>
      </w:pPr>
      <w:r w:rsidRPr="00DF0804">
        <w:rPr>
          <w:rFonts w:ascii="Times New Roman" w:hAnsi="Times New Roman" w:cs="Times New Roman"/>
          <w:b/>
          <w:i/>
          <w:color w:val="000000"/>
          <w:spacing w:val="4"/>
          <w:sz w:val="28"/>
          <w:szCs w:val="28"/>
        </w:rPr>
        <w:t>Диагностическое значение</w:t>
      </w:r>
    </w:p>
    <w:p w:rsidR="00E50ADB" w:rsidRPr="00CF099C" w:rsidRDefault="00E50ADB" w:rsidP="00CF099C">
      <w:pPr>
        <w:shd w:val="clear" w:color="auto" w:fill="FFFFFF"/>
        <w:spacing w:after="0" w:line="360" w:lineRule="auto"/>
        <w:ind w:firstLine="451"/>
        <w:jc w:val="both"/>
        <w:rPr>
          <w:rFonts w:ascii="Times New Roman" w:hAnsi="Times New Roman" w:cs="Times New Roman"/>
          <w:sz w:val="28"/>
          <w:szCs w:val="28"/>
        </w:rPr>
      </w:pPr>
      <w:r w:rsidRPr="00CF099C">
        <w:rPr>
          <w:rFonts w:ascii="Times New Roman" w:hAnsi="Times New Roman" w:cs="Times New Roman"/>
          <w:color w:val="000000"/>
          <w:spacing w:val="5"/>
          <w:sz w:val="28"/>
          <w:szCs w:val="28"/>
        </w:rPr>
        <w:t>При целом ряде состояний содержание глюкозы в крови повышается (гипергликемия) или понижается (гипогликемия).</w:t>
      </w:r>
      <w:r w:rsidRPr="00CF099C">
        <w:rPr>
          <w:rFonts w:ascii="Times New Roman" w:hAnsi="Times New Roman" w:cs="Times New Roman"/>
          <w:sz w:val="28"/>
          <w:szCs w:val="28"/>
        </w:rPr>
        <w:t xml:space="preserve"> </w:t>
      </w:r>
      <w:r w:rsidRPr="00CF099C">
        <w:rPr>
          <w:rFonts w:ascii="Times New Roman" w:hAnsi="Times New Roman" w:cs="Times New Roman"/>
          <w:color w:val="000000"/>
          <w:spacing w:val="4"/>
          <w:sz w:val="28"/>
          <w:szCs w:val="28"/>
        </w:rPr>
        <w:t>Наиболее часто гипергликемия развивается у больных сахарным диабетом. Диагноз са</w:t>
      </w:r>
      <w:r w:rsidRPr="00CF099C">
        <w:rPr>
          <w:rFonts w:ascii="Times New Roman" w:hAnsi="Times New Roman" w:cs="Times New Roman"/>
          <w:color w:val="000000"/>
          <w:spacing w:val="4"/>
          <w:sz w:val="28"/>
          <w:szCs w:val="28"/>
        </w:rPr>
        <w:softHyphen/>
      </w:r>
      <w:r w:rsidRPr="00CF099C">
        <w:rPr>
          <w:rFonts w:ascii="Times New Roman" w:hAnsi="Times New Roman" w:cs="Times New Roman"/>
          <w:color w:val="000000"/>
          <w:spacing w:val="15"/>
          <w:sz w:val="28"/>
          <w:szCs w:val="28"/>
        </w:rPr>
        <w:t xml:space="preserve">харного диабета правомерен, если содержание глюкозы в крови натощак составляет </w:t>
      </w:r>
      <w:r w:rsidRPr="00CF099C">
        <w:rPr>
          <w:rFonts w:ascii="Times New Roman" w:hAnsi="Times New Roman" w:cs="Times New Roman"/>
          <w:color w:val="000000"/>
          <w:spacing w:val="18"/>
          <w:sz w:val="28"/>
          <w:szCs w:val="28"/>
        </w:rPr>
        <w:t xml:space="preserve">7 ммоль/л и более, а дневные колебания на фоне обычного режима питания — до </w:t>
      </w:r>
      <w:r w:rsidRPr="00CF099C">
        <w:rPr>
          <w:rFonts w:ascii="Times New Roman" w:hAnsi="Times New Roman" w:cs="Times New Roman"/>
          <w:color w:val="000000"/>
          <w:spacing w:val="4"/>
          <w:sz w:val="28"/>
          <w:szCs w:val="28"/>
        </w:rPr>
        <w:t>11 ммоль/л и более. При содержании глюкозы от 5,7 до 6,9 ммоль/л, а также лицам с вы</w:t>
      </w:r>
      <w:r w:rsidRPr="00CF099C">
        <w:rPr>
          <w:rFonts w:ascii="Times New Roman" w:hAnsi="Times New Roman" w:cs="Times New Roman"/>
          <w:color w:val="000000"/>
          <w:spacing w:val="4"/>
          <w:sz w:val="28"/>
          <w:szCs w:val="28"/>
        </w:rPr>
        <w:softHyphen/>
      </w:r>
      <w:r w:rsidRPr="00CF099C">
        <w:rPr>
          <w:rFonts w:ascii="Times New Roman" w:hAnsi="Times New Roman" w:cs="Times New Roman"/>
          <w:color w:val="000000"/>
          <w:spacing w:val="5"/>
          <w:sz w:val="28"/>
          <w:szCs w:val="28"/>
        </w:rPr>
        <w:t xml:space="preserve">явленными факторами риска в отношении развития сахарного диабета (сахарный диабет у близких родственников, рождение крупного плода, нарушение толерантности к глюкозе в </w:t>
      </w:r>
      <w:r w:rsidRPr="00CF099C">
        <w:rPr>
          <w:rFonts w:ascii="Times New Roman" w:hAnsi="Times New Roman" w:cs="Times New Roman"/>
          <w:color w:val="000000"/>
          <w:spacing w:val="6"/>
          <w:sz w:val="28"/>
          <w:szCs w:val="28"/>
        </w:rPr>
        <w:t>анамнезе, ожирение, гипертоническая болезнь) необходимо проводить глюкозотолерант</w:t>
      </w:r>
      <w:r w:rsidRPr="00CF099C">
        <w:rPr>
          <w:rFonts w:ascii="Times New Roman" w:hAnsi="Times New Roman" w:cs="Times New Roman"/>
          <w:color w:val="000000"/>
          <w:spacing w:val="4"/>
          <w:sz w:val="28"/>
          <w:szCs w:val="28"/>
        </w:rPr>
        <w:t>ный тест.</w:t>
      </w:r>
    </w:p>
    <w:p w:rsidR="00E50ADB" w:rsidRPr="00DF0804" w:rsidRDefault="00DF0804" w:rsidP="00CF099C">
      <w:pPr>
        <w:shd w:val="clear" w:color="auto" w:fill="FFFFFF"/>
        <w:spacing w:after="0" w:line="360" w:lineRule="auto"/>
        <w:jc w:val="both"/>
        <w:outlineLvl w:val="0"/>
        <w:rPr>
          <w:rFonts w:ascii="Times New Roman" w:hAnsi="Times New Roman" w:cs="Times New Roman"/>
          <w:b/>
          <w:i/>
          <w:color w:val="000000"/>
          <w:spacing w:val="4"/>
          <w:sz w:val="28"/>
          <w:szCs w:val="28"/>
        </w:rPr>
      </w:pPr>
      <w:r>
        <w:rPr>
          <w:rFonts w:ascii="Times New Roman" w:hAnsi="Times New Roman" w:cs="Times New Roman"/>
          <w:b/>
          <w:i/>
          <w:color w:val="000000"/>
          <w:spacing w:val="4"/>
          <w:sz w:val="28"/>
          <w:szCs w:val="28"/>
        </w:rPr>
        <w:t>Увеличение активности</w:t>
      </w:r>
    </w:p>
    <w:p w:rsidR="00E50ADB" w:rsidRPr="00CF099C" w:rsidRDefault="00E50ADB" w:rsidP="00646E02">
      <w:pPr>
        <w:pStyle w:val="a3"/>
        <w:numPr>
          <w:ilvl w:val="0"/>
          <w:numId w:val="6"/>
        </w:numPr>
        <w:shd w:val="clear" w:color="auto" w:fill="FFFFFF"/>
        <w:spacing w:after="0" w:line="360" w:lineRule="auto"/>
        <w:ind w:right="19"/>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 xml:space="preserve">диабетический синдром (инсулинозависимый сахарный диабет </w:t>
      </w:r>
      <w:r w:rsidRPr="00CF099C">
        <w:rPr>
          <w:rFonts w:ascii="Times New Roman" w:hAnsi="Times New Roman" w:cs="Times New Roman"/>
          <w:color w:val="000000"/>
          <w:spacing w:val="4"/>
          <w:sz w:val="28"/>
          <w:szCs w:val="28"/>
          <w:lang w:val="en-US"/>
        </w:rPr>
        <w:t>I</w:t>
      </w:r>
      <w:r w:rsidRPr="00CF099C">
        <w:rPr>
          <w:rFonts w:ascii="Times New Roman" w:hAnsi="Times New Roman" w:cs="Times New Roman"/>
          <w:color w:val="000000"/>
          <w:spacing w:val="4"/>
          <w:sz w:val="28"/>
          <w:szCs w:val="28"/>
        </w:rPr>
        <w:t xml:space="preserve"> типа, </w:t>
      </w:r>
      <w:r w:rsidRPr="00CF099C">
        <w:rPr>
          <w:rFonts w:ascii="Times New Roman" w:hAnsi="Times New Roman" w:cs="Times New Roman"/>
          <w:color w:val="000000"/>
          <w:spacing w:val="4"/>
          <w:sz w:val="28"/>
          <w:szCs w:val="28"/>
          <w:lang w:val="en-US"/>
        </w:rPr>
        <w:t>II</w:t>
      </w:r>
      <w:r w:rsidRPr="00CF099C">
        <w:rPr>
          <w:rFonts w:ascii="Times New Roman" w:hAnsi="Times New Roman" w:cs="Times New Roman"/>
          <w:color w:val="000000"/>
          <w:spacing w:val="4"/>
          <w:sz w:val="28"/>
          <w:szCs w:val="28"/>
        </w:rPr>
        <w:t xml:space="preserve"> типа, диабет беременных нарушения толерантности к глюкозе); </w:t>
      </w:r>
    </w:p>
    <w:p w:rsidR="00E50ADB" w:rsidRPr="00CF099C" w:rsidRDefault="00E50ADB" w:rsidP="00646E02">
      <w:pPr>
        <w:pStyle w:val="a3"/>
        <w:numPr>
          <w:ilvl w:val="0"/>
          <w:numId w:val="6"/>
        </w:numPr>
        <w:shd w:val="clear" w:color="auto" w:fill="FFFFFF"/>
        <w:spacing w:after="0" w:line="360" w:lineRule="auto"/>
        <w:ind w:right="19"/>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 xml:space="preserve">нарушения функции гипофиза и надпочечника (болезнь и синдром Кушинга с сопутствующим диабетом, гигантизм и акромегалия); </w:t>
      </w:r>
    </w:p>
    <w:p w:rsidR="00E50ADB" w:rsidRPr="00CF099C" w:rsidRDefault="00E50ADB" w:rsidP="00646E02">
      <w:pPr>
        <w:pStyle w:val="a3"/>
        <w:numPr>
          <w:ilvl w:val="0"/>
          <w:numId w:val="6"/>
        </w:numPr>
        <w:shd w:val="clear" w:color="auto" w:fill="FFFFFF"/>
        <w:spacing w:after="0" w:line="360" w:lineRule="auto"/>
        <w:ind w:right="19"/>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 xml:space="preserve">болезни поджелудочной железы; </w:t>
      </w:r>
    </w:p>
    <w:p w:rsidR="00E50ADB" w:rsidRPr="00CF099C" w:rsidRDefault="00E50ADB" w:rsidP="00646E02">
      <w:pPr>
        <w:pStyle w:val="a3"/>
        <w:numPr>
          <w:ilvl w:val="0"/>
          <w:numId w:val="6"/>
        </w:numPr>
        <w:shd w:val="clear" w:color="auto" w:fill="FFFFFF"/>
        <w:spacing w:after="0" w:line="360" w:lineRule="auto"/>
        <w:ind w:right="19"/>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 xml:space="preserve">у пациентов, подвергшихся диализу; </w:t>
      </w:r>
    </w:p>
    <w:p w:rsidR="00E50ADB" w:rsidRPr="00CF099C" w:rsidRDefault="00E50ADB" w:rsidP="00646E02">
      <w:pPr>
        <w:pStyle w:val="a3"/>
        <w:numPr>
          <w:ilvl w:val="0"/>
          <w:numId w:val="6"/>
        </w:numPr>
        <w:shd w:val="clear" w:color="auto" w:fill="FFFFFF"/>
        <w:spacing w:after="0" w:line="360" w:lineRule="auto"/>
        <w:ind w:right="19"/>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 xml:space="preserve">феохромоцитома; </w:t>
      </w:r>
    </w:p>
    <w:p w:rsidR="00E50ADB" w:rsidRPr="00CF099C" w:rsidRDefault="00E50ADB" w:rsidP="00646E02">
      <w:pPr>
        <w:pStyle w:val="a3"/>
        <w:numPr>
          <w:ilvl w:val="0"/>
          <w:numId w:val="6"/>
        </w:numPr>
        <w:shd w:val="clear" w:color="auto" w:fill="FFFFFF"/>
        <w:spacing w:after="0" w:line="360" w:lineRule="auto"/>
        <w:ind w:right="19"/>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 xml:space="preserve">тиреотоксикоз; </w:t>
      </w:r>
    </w:p>
    <w:p w:rsidR="00E50ADB" w:rsidRPr="00CF099C" w:rsidRDefault="00E50ADB" w:rsidP="00646E02">
      <w:pPr>
        <w:pStyle w:val="a3"/>
        <w:numPr>
          <w:ilvl w:val="0"/>
          <w:numId w:val="6"/>
        </w:numPr>
        <w:shd w:val="clear" w:color="auto" w:fill="FFFFFF"/>
        <w:spacing w:after="0" w:line="360" w:lineRule="auto"/>
        <w:ind w:right="19"/>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ожоги (первые сутки).</w:t>
      </w:r>
    </w:p>
    <w:p w:rsidR="00E50ADB" w:rsidRPr="00DF0804" w:rsidRDefault="00DF0804" w:rsidP="00CF099C">
      <w:pPr>
        <w:shd w:val="clear" w:color="auto" w:fill="FFFFFF"/>
        <w:spacing w:after="0" w:line="360" w:lineRule="auto"/>
        <w:ind w:right="19"/>
        <w:jc w:val="both"/>
        <w:outlineLvl w:val="0"/>
        <w:rPr>
          <w:rFonts w:ascii="Times New Roman" w:hAnsi="Times New Roman" w:cs="Times New Roman"/>
          <w:b/>
          <w:i/>
          <w:color w:val="000000"/>
          <w:spacing w:val="4"/>
          <w:sz w:val="28"/>
          <w:szCs w:val="28"/>
        </w:rPr>
      </w:pPr>
      <w:r>
        <w:rPr>
          <w:rFonts w:ascii="Times New Roman" w:hAnsi="Times New Roman" w:cs="Times New Roman"/>
          <w:b/>
          <w:i/>
          <w:color w:val="000000"/>
          <w:spacing w:val="4"/>
          <w:sz w:val="28"/>
          <w:szCs w:val="28"/>
        </w:rPr>
        <w:lastRenderedPageBreak/>
        <w:t>Снижение активности</w:t>
      </w:r>
    </w:p>
    <w:p w:rsidR="00E50ADB" w:rsidRPr="00CF099C" w:rsidRDefault="00E50ADB" w:rsidP="00646E02">
      <w:pPr>
        <w:pStyle w:val="a3"/>
        <w:numPr>
          <w:ilvl w:val="0"/>
          <w:numId w:val="42"/>
        </w:numPr>
        <w:shd w:val="clear" w:color="auto" w:fill="FFFFFF"/>
        <w:spacing w:after="0" w:line="360" w:lineRule="auto"/>
        <w:ind w:right="19"/>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 xml:space="preserve">передозировка инсулина или отсутствие приема пищи после приема лекарств; </w:t>
      </w:r>
    </w:p>
    <w:p w:rsidR="00E50ADB" w:rsidRPr="00CF099C" w:rsidRDefault="00E50ADB" w:rsidP="00646E02">
      <w:pPr>
        <w:pStyle w:val="a3"/>
        <w:numPr>
          <w:ilvl w:val="0"/>
          <w:numId w:val="42"/>
        </w:numPr>
        <w:shd w:val="clear" w:color="auto" w:fill="FFFFFF"/>
        <w:spacing w:after="0" w:line="360" w:lineRule="auto"/>
        <w:ind w:right="19"/>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длительное голодание;</w:t>
      </w:r>
    </w:p>
    <w:p w:rsidR="00E50ADB" w:rsidRPr="00CF099C" w:rsidRDefault="00E50ADB" w:rsidP="00646E02">
      <w:pPr>
        <w:pStyle w:val="a3"/>
        <w:numPr>
          <w:ilvl w:val="0"/>
          <w:numId w:val="42"/>
        </w:numPr>
        <w:shd w:val="clear" w:color="auto" w:fill="FFFFFF"/>
        <w:spacing w:after="0" w:line="360" w:lineRule="auto"/>
        <w:ind w:right="19"/>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 xml:space="preserve">гиперинсулинизм (инсулинома); </w:t>
      </w:r>
    </w:p>
    <w:p w:rsidR="00E50ADB" w:rsidRPr="00CF099C" w:rsidRDefault="00E50ADB" w:rsidP="00646E02">
      <w:pPr>
        <w:pStyle w:val="a3"/>
        <w:numPr>
          <w:ilvl w:val="0"/>
          <w:numId w:val="42"/>
        </w:numPr>
        <w:shd w:val="clear" w:color="auto" w:fill="FFFFFF"/>
        <w:spacing w:after="0" w:line="360" w:lineRule="auto"/>
        <w:ind w:right="19"/>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 xml:space="preserve">гормональная недостаточность гипофиза, надпочечников (дефицит АКТГ и глюкокортикостероидов); </w:t>
      </w:r>
    </w:p>
    <w:p w:rsidR="00E50ADB" w:rsidRPr="00CF099C" w:rsidRDefault="00E50ADB" w:rsidP="00646E02">
      <w:pPr>
        <w:pStyle w:val="a3"/>
        <w:numPr>
          <w:ilvl w:val="0"/>
          <w:numId w:val="42"/>
        </w:numPr>
        <w:shd w:val="clear" w:color="auto" w:fill="FFFFFF"/>
        <w:spacing w:after="0" w:line="360" w:lineRule="auto"/>
        <w:ind w:right="19"/>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 xml:space="preserve">у пациентов после гастрэктомии; </w:t>
      </w:r>
    </w:p>
    <w:p w:rsidR="00E50ADB" w:rsidRPr="00CF099C" w:rsidRDefault="00E50ADB" w:rsidP="00646E02">
      <w:pPr>
        <w:pStyle w:val="a3"/>
        <w:numPr>
          <w:ilvl w:val="0"/>
          <w:numId w:val="42"/>
        </w:numPr>
        <w:shd w:val="clear" w:color="auto" w:fill="FFFFFF"/>
        <w:spacing w:after="0" w:line="360" w:lineRule="auto"/>
        <w:ind w:right="19"/>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 xml:space="preserve">врожденные метаболические блоки (галактоземия, непереносимость фруктозы, гликогенозы); </w:t>
      </w:r>
    </w:p>
    <w:p w:rsidR="00E50ADB" w:rsidRPr="00CF099C" w:rsidRDefault="00E50ADB" w:rsidP="00646E02">
      <w:pPr>
        <w:pStyle w:val="a3"/>
        <w:numPr>
          <w:ilvl w:val="0"/>
          <w:numId w:val="42"/>
        </w:numPr>
        <w:shd w:val="clear" w:color="auto" w:fill="FFFFFF"/>
        <w:spacing w:after="0" w:line="360" w:lineRule="auto"/>
        <w:ind w:right="19"/>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токсическое поражение печени (хлороформ, четыреххлористый водород, этанол, парацетамол, соединения салициловой кислоты, отравление мухомором).</w:t>
      </w:r>
    </w:p>
    <w:p w:rsidR="00E50ADB" w:rsidRDefault="00E50ADB" w:rsidP="00CF099C">
      <w:pPr>
        <w:shd w:val="clear" w:color="auto" w:fill="FFFFFF"/>
        <w:spacing w:after="0" w:line="360" w:lineRule="auto"/>
        <w:ind w:right="19"/>
        <w:jc w:val="both"/>
        <w:rPr>
          <w:color w:val="000000"/>
          <w:spacing w:val="4"/>
          <w:sz w:val="28"/>
          <w:szCs w:val="28"/>
        </w:rPr>
      </w:pPr>
    </w:p>
    <w:p w:rsidR="00E50ADB" w:rsidRPr="00DF0804" w:rsidRDefault="00E50ADB" w:rsidP="00DF0804">
      <w:pPr>
        <w:pStyle w:val="a3"/>
        <w:numPr>
          <w:ilvl w:val="0"/>
          <w:numId w:val="37"/>
        </w:numPr>
        <w:shd w:val="clear" w:color="auto" w:fill="FFFFFF"/>
        <w:spacing w:after="0" w:line="360" w:lineRule="auto"/>
        <w:ind w:left="709" w:right="19"/>
        <w:jc w:val="both"/>
        <w:rPr>
          <w:rFonts w:ascii="Times New Roman" w:hAnsi="Times New Roman" w:cs="Times New Roman"/>
          <w:b/>
          <w:color w:val="000000"/>
          <w:spacing w:val="4"/>
          <w:sz w:val="28"/>
          <w:szCs w:val="28"/>
        </w:rPr>
      </w:pPr>
      <w:r w:rsidRPr="00DF0804">
        <w:rPr>
          <w:rFonts w:ascii="Times New Roman" w:hAnsi="Times New Roman" w:cs="Times New Roman"/>
          <w:b/>
          <w:color w:val="000000"/>
          <w:spacing w:val="4"/>
          <w:sz w:val="28"/>
          <w:szCs w:val="28"/>
        </w:rPr>
        <w:t>Г</w:t>
      </w:r>
      <w:r w:rsidR="00DF0804">
        <w:rPr>
          <w:rFonts w:ascii="Times New Roman" w:hAnsi="Times New Roman" w:cs="Times New Roman"/>
          <w:b/>
          <w:color w:val="000000"/>
          <w:spacing w:val="4"/>
          <w:sz w:val="28"/>
          <w:szCs w:val="28"/>
        </w:rPr>
        <w:t xml:space="preserve">ликолизированный гемоглобин </w:t>
      </w:r>
      <w:r w:rsidRPr="00DF0804">
        <w:rPr>
          <w:rFonts w:ascii="Times New Roman" w:hAnsi="Times New Roman" w:cs="Times New Roman"/>
          <w:b/>
          <w:color w:val="000000"/>
          <w:spacing w:val="4"/>
          <w:sz w:val="28"/>
          <w:szCs w:val="28"/>
        </w:rPr>
        <w:t>(</w:t>
      </w:r>
      <w:r w:rsidRPr="00DF0804">
        <w:rPr>
          <w:rFonts w:ascii="Times New Roman" w:hAnsi="Times New Roman" w:cs="Times New Roman"/>
          <w:b/>
          <w:color w:val="000000"/>
          <w:spacing w:val="4"/>
          <w:sz w:val="28"/>
          <w:szCs w:val="28"/>
          <w:lang w:val="en-US"/>
        </w:rPr>
        <w:t>HbAlc</w:t>
      </w:r>
      <w:r w:rsidR="008C036B">
        <w:rPr>
          <w:rFonts w:ascii="Times New Roman" w:hAnsi="Times New Roman" w:cs="Times New Roman"/>
          <w:b/>
          <w:color w:val="000000"/>
          <w:spacing w:val="4"/>
          <w:sz w:val="28"/>
          <w:szCs w:val="28"/>
        </w:rPr>
        <w:t>), кровь</w:t>
      </w:r>
    </w:p>
    <w:p w:rsidR="00E50ADB" w:rsidRPr="003C007B" w:rsidRDefault="00E50ADB" w:rsidP="00CF099C">
      <w:pPr>
        <w:shd w:val="clear" w:color="auto" w:fill="FFFFFF"/>
        <w:spacing w:after="0" w:line="360" w:lineRule="auto"/>
        <w:ind w:firstLine="446"/>
        <w:jc w:val="both"/>
        <w:rPr>
          <w:color w:val="000000"/>
          <w:spacing w:val="4"/>
          <w:sz w:val="28"/>
          <w:szCs w:val="28"/>
        </w:rPr>
      </w:pPr>
    </w:p>
    <w:p w:rsidR="00E50ADB" w:rsidRPr="00CF099C" w:rsidRDefault="00E50ADB" w:rsidP="00CF099C">
      <w:pPr>
        <w:shd w:val="clear" w:color="auto" w:fill="FFFFFF"/>
        <w:spacing w:after="0" w:line="360" w:lineRule="auto"/>
        <w:ind w:firstLine="446"/>
        <w:jc w:val="both"/>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lang w:val="en-US"/>
        </w:rPr>
        <w:t>HbAlc</w:t>
      </w:r>
      <w:r w:rsidRPr="00CF099C">
        <w:rPr>
          <w:rFonts w:ascii="Times New Roman" w:hAnsi="Times New Roman" w:cs="Times New Roman"/>
          <w:color w:val="000000"/>
          <w:spacing w:val="4"/>
          <w:sz w:val="28"/>
          <w:szCs w:val="28"/>
        </w:rPr>
        <w:t xml:space="preserve"> является гликозилированной формой присутствующего в эритроцитах гемогло</w:t>
      </w:r>
      <w:r w:rsidRPr="00CF099C">
        <w:rPr>
          <w:rFonts w:ascii="Times New Roman" w:hAnsi="Times New Roman" w:cs="Times New Roman"/>
          <w:color w:val="000000"/>
          <w:spacing w:val="4"/>
          <w:sz w:val="28"/>
          <w:szCs w:val="28"/>
        </w:rPr>
        <w:softHyphen/>
      </w:r>
      <w:r w:rsidRPr="00CF099C">
        <w:rPr>
          <w:rFonts w:ascii="Times New Roman" w:hAnsi="Times New Roman" w:cs="Times New Roman"/>
          <w:color w:val="000000"/>
          <w:spacing w:val="3"/>
          <w:sz w:val="28"/>
          <w:szCs w:val="28"/>
        </w:rPr>
        <w:t>бина А. При повышенных концентрациях глюкозы в крови она вступает в неферментативное взаимодействие с белками плазмы с образованием шиффовых оснований, в том числе с ге</w:t>
      </w:r>
      <w:r w:rsidRPr="00CF099C">
        <w:rPr>
          <w:rFonts w:ascii="Times New Roman" w:hAnsi="Times New Roman" w:cs="Times New Roman"/>
          <w:color w:val="000000"/>
          <w:spacing w:val="3"/>
          <w:sz w:val="28"/>
          <w:szCs w:val="28"/>
        </w:rPr>
        <w:softHyphen/>
      </w:r>
      <w:r w:rsidRPr="00CF099C">
        <w:rPr>
          <w:rFonts w:ascii="Times New Roman" w:hAnsi="Times New Roman" w:cs="Times New Roman"/>
          <w:color w:val="000000"/>
          <w:spacing w:val="4"/>
          <w:sz w:val="28"/>
          <w:szCs w:val="28"/>
        </w:rPr>
        <w:t xml:space="preserve">моглобином. Степень гликозилирования гемоглобина зависит от концентрации глюкозы в </w:t>
      </w:r>
      <w:r w:rsidRPr="00CF099C">
        <w:rPr>
          <w:rFonts w:ascii="Times New Roman" w:hAnsi="Times New Roman" w:cs="Times New Roman"/>
          <w:color w:val="000000"/>
          <w:spacing w:val="3"/>
          <w:sz w:val="28"/>
          <w:szCs w:val="28"/>
        </w:rPr>
        <w:t>крови и от длительности контакта глюкозы с гемоглобином. Поэтому количество гликозили</w:t>
      </w:r>
      <w:r w:rsidRPr="00CF099C">
        <w:rPr>
          <w:rFonts w:ascii="Times New Roman" w:hAnsi="Times New Roman" w:cs="Times New Roman"/>
          <w:color w:val="000000"/>
          <w:spacing w:val="3"/>
          <w:sz w:val="28"/>
          <w:szCs w:val="28"/>
        </w:rPr>
        <w:softHyphen/>
      </w:r>
      <w:r w:rsidRPr="00CF099C">
        <w:rPr>
          <w:rFonts w:ascii="Times New Roman" w:hAnsi="Times New Roman" w:cs="Times New Roman"/>
          <w:color w:val="000000"/>
          <w:spacing w:val="6"/>
          <w:sz w:val="28"/>
          <w:szCs w:val="28"/>
        </w:rPr>
        <w:t>рованного гемоглобина пропорционально концентрации глюкозы и длительности инкуба</w:t>
      </w:r>
      <w:r w:rsidRPr="00CF099C">
        <w:rPr>
          <w:rFonts w:ascii="Times New Roman" w:hAnsi="Times New Roman" w:cs="Times New Roman"/>
          <w:color w:val="000000"/>
          <w:spacing w:val="6"/>
          <w:sz w:val="28"/>
          <w:szCs w:val="28"/>
        </w:rPr>
        <w:softHyphen/>
      </w:r>
      <w:r w:rsidRPr="00CF099C">
        <w:rPr>
          <w:rFonts w:ascii="Times New Roman" w:hAnsi="Times New Roman" w:cs="Times New Roman"/>
          <w:color w:val="000000"/>
          <w:spacing w:val="4"/>
          <w:sz w:val="28"/>
          <w:szCs w:val="28"/>
        </w:rPr>
        <w:t xml:space="preserve">ции (контакта с эритроцитами). Измерение концентрации </w:t>
      </w:r>
      <w:r w:rsidRPr="00CF099C">
        <w:rPr>
          <w:rFonts w:ascii="Times New Roman" w:hAnsi="Times New Roman" w:cs="Times New Roman"/>
          <w:color w:val="000000"/>
          <w:spacing w:val="4"/>
          <w:sz w:val="28"/>
          <w:szCs w:val="28"/>
          <w:lang w:val="en-US"/>
        </w:rPr>
        <w:t>HbAlc</w:t>
      </w:r>
      <w:r w:rsidRPr="00CF099C">
        <w:rPr>
          <w:rFonts w:ascii="Times New Roman" w:hAnsi="Times New Roman" w:cs="Times New Roman"/>
          <w:color w:val="000000"/>
          <w:spacing w:val="4"/>
          <w:sz w:val="28"/>
          <w:szCs w:val="28"/>
        </w:rPr>
        <w:t xml:space="preserve"> позволяет ретроспективно </w:t>
      </w:r>
      <w:r w:rsidRPr="00CF099C">
        <w:rPr>
          <w:rFonts w:ascii="Times New Roman" w:hAnsi="Times New Roman" w:cs="Times New Roman"/>
          <w:color w:val="000000"/>
          <w:spacing w:val="3"/>
          <w:sz w:val="28"/>
          <w:szCs w:val="28"/>
        </w:rPr>
        <w:t>оценивать уровень гипергликемии при сахарном диабете.</w:t>
      </w:r>
    </w:p>
    <w:p w:rsidR="00E50ADB" w:rsidRPr="00DF0804" w:rsidRDefault="00DF0804" w:rsidP="00CF099C">
      <w:pPr>
        <w:shd w:val="clear" w:color="auto" w:fill="FFFFFF"/>
        <w:spacing w:after="0" w:line="360" w:lineRule="auto"/>
        <w:jc w:val="both"/>
        <w:outlineLvl w:val="0"/>
        <w:rPr>
          <w:rFonts w:ascii="Times New Roman" w:hAnsi="Times New Roman" w:cs="Times New Roman"/>
          <w:b/>
          <w:i/>
          <w:color w:val="000000"/>
          <w:spacing w:val="4"/>
          <w:sz w:val="28"/>
          <w:szCs w:val="28"/>
        </w:rPr>
      </w:pPr>
      <w:r>
        <w:rPr>
          <w:rFonts w:ascii="Times New Roman" w:hAnsi="Times New Roman" w:cs="Times New Roman"/>
          <w:b/>
          <w:i/>
          <w:color w:val="000000"/>
          <w:spacing w:val="4"/>
          <w:sz w:val="28"/>
          <w:szCs w:val="28"/>
        </w:rPr>
        <w:t>Нормальные значения</w:t>
      </w:r>
    </w:p>
    <w:p w:rsidR="00E50ADB" w:rsidRPr="00CF099C" w:rsidRDefault="00E50ADB" w:rsidP="00646E02">
      <w:pPr>
        <w:pStyle w:val="a3"/>
        <w:numPr>
          <w:ilvl w:val="0"/>
          <w:numId w:val="6"/>
        </w:numPr>
        <w:shd w:val="clear" w:color="auto" w:fill="FFFFFF"/>
        <w:spacing w:after="0" w:line="360" w:lineRule="auto"/>
        <w:jc w:val="both"/>
        <w:rPr>
          <w:rFonts w:ascii="Times New Roman" w:hAnsi="Times New Roman" w:cs="Times New Roman"/>
          <w:sz w:val="28"/>
          <w:szCs w:val="28"/>
        </w:rPr>
      </w:pPr>
      <w:r w:rsidRPr="00CF099C">
        <w:rPr>
          <w:rFonts w:ascii="Times New Roman" w:hAnsi="Times New Roman" w:cs="Times New Roman"/>
          <w:bCs/>
          <w:color w:val="000000"/>
          <w:spacing w:val="4"/>
          <w:sz w:val="28"/>
          <w:szCs w:val="28"/>
        </w:rPr>
        <w:t>в крови 4—5,5 % от об</w:t>
      </w:r>
      <w:r w:rsidRPr="00CF099C">
        <w:rPr>
          <w:rFonts w:ascii="Times New Roman" w:hAnsi="Times New Roman" w:cs="Times New Roman"/>
          <w:bCs/>
          <w:color w:val="000000"/>
          <w:spacing w:val="4"/>
          <w:sz w:val="28"/>
          <w:szCs w:val="28"/>
        </w:rPr>
        <w:softHyphen/>
      </w:r>
      <w:r w:rsidRPr="00CF099C">
        <w:rPr>
          <w:rFonts w:ascii="Times New Roman" w:hAnsi="Times New Roman" w:cs="Times New Roman"/>
          <w:bCs/>
          <w:color w:val="000000"/>
          <w:spacing w:val="1"/>
          <w:sz w:val="28"/>
          <w:szCs w:val="28"/>
        </w:rPr>
        <w:t>щего НЬ.</w:t>
      </w:r>
    </w:p>
    <w:p w:rsidR="00E50ADB" w:rsidRPr="00DF0804" w:rsidRDefault="00E50ADB" w:rsidP="00CF099C">
      <w:pPr>
        <w:shd w:val="clear" w:color="auto" w:fill="FFFFFF"/>
        <w:spacing w:after="0" w:line="360" w:lineRule="auto"/>
        <w:jc w:val="both"/>
        <w:outlineLvl w:val="0"/>
        <w:rPr>
          <w:rFonts w:ascii="Times New Roman" w:hAnsi="Times New Roman" w:cs="Times New Roman"/>
          <w:i/>
          <w:color w:val="000000"/>
          <w:spacing w:val="4"/>
        </w:rPr>
      </w:pPr>
      <w:r w:rsidRPr="00DF0804">
        <w:rPr>
          <w:rFonts w:ascii="Times New Roman" w:hAnsi="Times New Roman" w:cs="Times New Roman"/>
          <w:b/>
          <w:i/>
          <w:color w:val="000000"/>
          <w:spacing w:val="4"/>
          <w:sz w:val="28"/>
          <w:szCs w:val="28"/>
        </w:rPr>
        <w:t>Диагностическое значение</w:t>
      </w:r>
    </w:p>
    <w:p w:rsidR="00E50ADB" w:rsidRPr="00CF099C" w:rsidRDefault="00E50ADB" w:rsidP="00CF099C">
      <w:pPr>
        <w:shd w:val="clear" w:color="auto" w:fill="FFFFFF"/>
        <w:spacing w:after="0" w:line="360" w:lineRule="auto"/>
        <w:jc w:val="both"/>
        <w:outlineLvl w:val="0"/>
        <w:rPr>
          <w:rFonts w:ascii="Times New Roman" w:hAnsi="Times New Roman" w:cs="Times New Roman"/>
          <w:b/>
          <w:color w:val="000000"/>
          <w:spacing w:val="4"/>
          <w:sz w:val="28"/>
          <w:szCs w:val="28"/>
        </w:rPr>
      </w:pPr>
      <w:r w:rsidRPr="00CF099C">
        <w:rPr>
          <w:rFonts w:ascii="Times New Roman" w:hAnsi="Times New Roman" w:cs="Times New Roman"/>
          <w:color w:val="000000"/>
          <w:spacing w:val="4"/>
        </w:rPr>
        <w:lastRenderedPageBreak/>
        <w:t xml:space="preserve">      </w:t>
      </w:r>
      <w:r w:rsidRPr="00CF099C">
        <w:rPr>
          <w:rFonts w:ascii="Times New Roman" w:hAnsi="Times New Roman" w:cs="Times New Roman"/>
          <w:color w:val="000000"/>
          <w:spacing w:val="3"/>
          <w:sz w:val="28"/>
          <w:szCs w:val="28"/>
        </w:rPr>
        <w:t>Уровень гликозилированного гемоглобина в эритроцитах является интегральным пока</w:t>
      </w:r>
      <w:r w:rsidRPr="00CF099C">
        <w:rPr>
          <w:rFonts w:ascii="Times New Roman" w:hAnsi="Times New Roman" w:cs="Times New Roman"/>
          <w:color w:val="000000"/>
          <w:spacing w:val="3"/>
          <w:sz w:val="28"/>
          <w:szCs w:val="28"/>
        </w:rPr>
        <w:softHyphen/>
      </w:r>
      <w:r w:rsidRPr="00CF099C">
        <w:rPr>
          <w:rFonts w:ascii="Times New Roman" w:hAnsi="Times New Roman" w:cs="Times New Roman"/>
          <w:color w:val="000000"/>
          <w:spacing w:val="2"/>
          <w:sz w:val="28"/>
          <w:szCs w:val="28"/>
        </w:rPr>
        <w:t xml:space="preserve">зателем состояния углеводного обмена за предшествующие 6—8 нед [Викторова Л.Н. и др., </w:t>
      </w:r>
      <w:r w:rsidRPr="00CF099C">
        <w:rPr>
          <w:rFonts w:ascii="Times New Roman" w:hAnsi="Times New Roman" w:cs="Times New Roman"/>
          <w:color w:val="000000"/>
          <w:spacing w:val="1"/>
          <w:sz w:val="28"/>
          <w:szCs w:val="28"/>
        </w:rPr>
        <w:t xml:space="preserve">1990]. Результаты исследования оцениваются следующим образом: 4—6 % свидетельствуют о </w:t>
      </w:r>
      <w:r w:rsidRPr="00CF099C">
        <w:rPr>
          <w:rFonts w:ascii="Times New Roman" w:hAnsi="Times New Roman" w:cs="Times New Roman"/>
          <w:color w:val="000000"/>
          <w:spacing w:val="2"/>
          <w:sz w:val="28"/>
          <w:szCs w:val="28"/>
        </w:rPr>
        <w:t>хорошей компенсации сахарного диабета в последние 1 —1,5 мес, 6—8,9 % — субкомпенса</w:t>
      </w:r>
      <w:r w:rsidRPr="00CF099C">
        <w:rPr>
          <w:rFonts w:ascii="Times New Roman" w:hAnsi="Times New Roman" w:cs="Times New Roman"/>
          <w:color w:val="000000"/>
          <w:spacing w:val="2"/>
          <w:sz w:val="28"/>
          <w:szCs w:val="28"/>
        </w:rPr>
        <w:softHyphen/>
      </w:r>
      <w:r w:rsidRPr="00CF099C">
        <w:rPr>
          <w:rFonts w:ascii="Times New Roman" w:hAnsi="Times New Roman" w:cs="Times New Roman"/>
          <w:color w:val="000000"/>
          <w:spacing w:val="3"/>
          <w:sz w:val="28"/>
          <w:szCs w:val="28"/>
        </w:rPr>
        <w:t xml:space="preserve">ция, 9,0 </w:t>
      </w:r>
      <w:r w:rsidRPr="00CF099C">
        <w:rPr>
          <w:rFonts w:ascii="Times New Roman" w:hAnsi="Times New Roman" w:cs="Times New Roman"/>
          <w:i/>
          <w:iCs/>
          <w:color w:val="000000"/>
          <w:spacing w:val="3"/>
          <w:sz w:val="28"/>
          <w:szCs w:val="28"/>
        </w:rPr>
        <w:t xml:space="preserve">% </w:t>
      </w:r>
      <w:r w:rsidRPr="00CF099C">
        <w:rPr>
          <w:rFonts w:ascii="Times New Roman" w:hAnsi="Times New Roman" w:cs="Times New Roman"/>
          <w:color w:val="000000"/>
          <w:spacing w:val="3"/>
          <w:sz w:val="28"/>
          <w:szCs w:val="28"/>
        </w:rPr>
        <w:t>и выше — декомпенсация.</w:t>
      </w:r>
    </w:p>
    <w:p w:rsidR="00E50ADB" w:rsidRPr="00DF0804" w:rsidRDefault="00E50ADB" w:rsidP="00CF099C">
      <w:pPr>
        <w:shd w:val="clear" w:color="auto" w:fill="FFFFFF"/>
        <w:spacing w:after="0" w:line="360" w:lineRule="auto"/>
        <w:ind w:right="19"/>
        <w:jc w:val="both"/>
        <w:outlineLvl w:val="0"/>
        <w:rPr>
          <w:rFonts w:ascii="Times New Roman" w:hAnsi="Times New Roman" w:cs="Times New Roman"/>
          <w:i/>
          <w:color w:val="000000"/>
          <w:spacing w:val="4"/>
          <w:sz w:val="28"/>
          <w:szCs w:val="28"/>
        </w:rPr>
      </w:pPr>
      <w:r w:rsidRPr="00DF0804">
        <w:rPr>
          <w:rFonts w:ascii="Times New Roman" w:hAnsi="Times New Roman" w:cs="Times New Roman"/>
          <w:b/>
          <w:i/>
          <w:color w:val="000000"/>
          <w:spacing w:val="4"/>
          <w:sz w:val="28"/>
          <w:szCs w:val="28"/>
        </w:rPr>
        <w:t>Увеличение активности</w:t>
      </w:r>
    </w:p>
    <w:p w:rsidR="00E50ADB" w:rsidRPr="00CF099C" w:rsidRDefault="00E50ADB" w:rsidP="00646E02">
      <w:pPr>
        <w:pStyle w:val="a3"/>
        <w:numPr>
          <w:ilvl w:val="0"/>
          <w:numId w:val="6"/>
        </w:numPr>
        <w:shd w:val="clear" w:color="auto" w:fill="FFFFFF"/>
        <w:spacing w:after="0" w:line="360" w:lineRule="auto"/>
        <w:ind w:right="19"/>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сахарный диабет.</w:t>
      </w:r>
    </w:p>
    <w:p w:rsidR="00E50ADB" w:rsidRPr="00DF0804" w:rsidRDefault="00E50ADB" w:rsidP="00CF099C">
      <w:pPr>
        <w:shd w:val="clear" w:color="auto" w:fill="FFFFFF"/>
        <w:spacing w:after="0" w:line="360" w:lineRule="auto"/>
        <w:ind w:right="19"/>
        <w:jc w:val="both"/>
        <w:outlineLvl w:val="0"/>
        <w:rPr>
          <w:rFonts w:ascii="Times New Roman" w:hAnsi="Times New Roman" w:cs="Times New Roman"/>
          <w:i/>
          <w:color w:val="000000"/>
          <w:spacing w:val="4"/>
          <w:sz w:val="28"/>
          <w:szCs w:val="28"/>
        </w:rPr>
      </w:pPr>
      <w:r w:rsidRPr="00DF0804">
        <w:rPr>
          <w:rFonts w:ascii="Times New Roman" w:hAnsi="Times New Roman" w:cs="Times New Roman"/>
          <w:b/>
          <w:i/>
          <w:color w:val="000000"/>
          <w:spacing w:val="4"/>
          <w:sz w:val="28"/>
          <w:szCs w:val="28"/>
        </w:rPr>
        <w:t>Снижение активности</w:t>
      </w:r>
    </w:p>
    <w:p w:rsidR="00E50ADB" w:rsidRPr="00CF099C" w:rsidRDefault="00E50ADB" w:rsidP="00646E02">
      <w:pPr>
        <w:pStyle w:val="a3"/>
        <w:numPr>
          <w:ilvl w:val="0"/>
          <w:numId w:val="6"/>
        </w:numPr>
        <w:shd w:val="clear" w:color="auto" w:fill="FFFFFF"/>
        <w:spacing w:after="0" w:line="360" w:lineRule="auto"/>
        <w:ind w:right="19"/>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активный синтез гемоглобина, регенерация эритропоэза после кровопотери, гемолиза.</w:t>
      </w:r>
    </w:p>
    <w:p w:rsidR="00E50ADB" w:rsidRDefault="00E50ADB" w:rsidP="00CF099C">
      <w:pPr>
        <w:shd w:val="clear" w:color="auto" w:fill="FFFFFF"/>
        <w:spacing w:after="0" w:line="360" w:lineRule="auto"/>
        <w:rPr>
          <w:sz w:val="28"/>
          <w:szCs w:val="28"/>
        </w:rPr>
      </w:pPr>
    </w:p>
    <w:p w:rsidR="00E50ADB" w:rsidRPr="00DF0804" w:rsidRDefault="00E50ADB" w:rsidP="00DF0804">
      <w:pPr>
        <w:pStyle w:val="a3"/>
        <w:numPr>
          <w:ilvl w:val="0"/>
          <w:numId w:val="37"/>
        </w:numPr>
        <w:shd w:val="clear" w:color="auto" w:fill="FFFFFF"/>
        <w:spacing w:after="0" w:line="360" w:lineRule="auto"/>
        <w:ind w:left="709"/>
        <w:jc w:val="both"/>
        <w:rPr>
          <w:rFonts w:ascii="Times New Roman" w:hAnsi="Times New Roman" w:cs="Times New Roman"/>
          <w:b/>
          <w:sz w:val="28"/>
          <w:szCs w:val="28"/>
        </w:rPr>
      </w:pPr>
      <w:r w:rsidRPr="00DF0804">
        <w:rPr>
          <w:rFonts w:ascii="Times New Roman" w:hAnsi="Times New Roman" w:cs="Times New Roman"/>
          <w:b/>
          <w:sz w:val="28"/>
          <w:szCs w:val="28"/>
        </w:rPr>
        <w:t>К</w:t>
      </w:r>
      <w:r w:rsidR="00DF0804">
        <w:rPr>
          <w:rFonts w:ascii="Times New Roman" w:hAnsi="Times New Roman" w:cs="Times New Roman"/>
          <w:b/>
          <w:sz w:val="28"/>
          <w:szCs w:val="28"/>
        </w:rPr>
        <w:t>арбоксигемоглобин</w:t>
      </w:r>
      <w:r w:rsidR="008C036B">
        <w:rPr>
          <w:rFonts w:ascii="Times New Roman" w:hAnsi="Times New Roman" w:cs="Times New Roman"/>
          <w:b/>
          <w:sz w:val="28"/>
          <w:szCs w:val="28"/>
        </w:rPr>
        <w:t>, кровь</w:t>
      </w:r>
    </w:p>
    <w:p w:rsidR="00CF099C" w:rsidRPr="00CF099C" w:rsidRDefault="00CF099C" w:rsidP="00CF099C">
      <w:pPr>
        <w:shd w:val="clear" w:color="auto" w:fill="FFFFFF"/>
        <w:spacing w:after="0" w:line="360" w:lineRule="auto"/>
        <w:ind w:left="494"/>
        <w:jc w:val="both"/>
        <w:rPr>
          <w:rFonts w:ascii="Times New Roman" w:hAnsi="Times New Roman" w:cs="Times New Roman"/>
          <w:b/>
          <w:i/>
          <w:sz w:val="28"/>
          <w:szCs w:val="28"/>
        </w:rPr>
      </w:pPr>
    </w:p>
    <w:p w:rsidR="00E50ADB" w:rsidRPr="00CF099C" w:rsidRDefault="00E50ADB" w:rsidP="00CF099C">
      <w:pPr>
        <w:shd w:val="clear" w:color="auto" w:fill="FFFFFF"/>
        <w:spacing w:after="0" w:line="360" w:lineRule="auto"/>
        <w:jc w:val="both"/>
        <w:rPr>
          <w:rFonts w:ascii="Times New Roman" w:hAnsi="Times New Roman" w:cs="Times New Roman"/>
          <w:sz w:val="28"/>
          <w:szCs w:val="28"/>
        </w:rPr>
      </w:pPr>
      <w:r>
        <w:rPr>
          <w:sz w:val="28"/>
          <w:szCs w:val="28"/>
        </w:rPr>
        <w:t xml:space="preserve">      </w:t>
      </w:r>
      <w:r w:rsidRPr="00CF099C">
        <w:rPr>
          <w:rFonts w:ascii="Times New Roman" w:hAnsi="Times New Roman" w:cs="Times New Roman"/>
          <w:sz w:val="28"/>
          <w:szCs w:val="28"/>
        </w:rPr>
        <w:t xml:space="preserve">Карбоксигемоглобин образуется при связывании угарного газа с атомом </w:t>
      </w:r>
      <w:r w:rsidRPr="00CF099C">
        <w:rPr>
          <w:rFonts w:ascii="Times New Roman" w:hAnsi="Times New Roman" w:cs="Times New Roman"/>
          <w:sz w:val="28"/>
          <w:szCs w:val="28"/>
          <w:lang w:val="en-US"/>
        </w:rPr>
        <w:t>Fe</w:t>
      </w:r>
      <w:r w:rsidRPr="00CF099C">
        <w:rPr>
          <w:rFonts w:ascii="Times New Roman" w:hAnsi="Times New Roman" w:cs="Times New Roman"/>
          <w:sz w:val="28"/>
          <w:szCs w:val="28"/>
          <w:vertAlign w:val="superscript"/>
        </w:rPr>
        <w:t xml:space="preserve">2+ </w:t>
      </w:r>
      <w:r w:rsidRPr="00CF099C">
        <w:rPr>
          <w:rFonts w:ascii="Times New Roman" w:hAnsi="Times New Roman" w:cs="Times New Roman"/>
          <w:sz w:val="28"/>
          <w:szCs w:val="28"/>
        </w:rPr>
        <w:t xml:space="preserve"> в составе гемоглобина. Он неспособен присоединять кислород и участвовать в его транспорте, поскольку соответствующая валентность железа оказывается занятой.</w:t>
      </w:r>
    </w:p>
    <w:p w:rsidR="00E50ADB" w:rsidRPr="00DF0804" w:rsidRDefault="00E50ADB" w:rsidP="00CF099C">
      <w:pPr>
        <w:shd w:val="clear" w:color="auto" w:fill="FFFFFF"/>
        <w:spacing w:after="0" w:line="360" w:lineRule="auto"/>
        <w:ind w:right="19"/>
        <w:jc w:val="both"/>
        <w:outlineLvl w:val="0"/>
        <w:rPr>
          <w:rFonts w:ascii="Times New Roman" w:hAnsi="Times New Roman" w:cs="Times New Roman"/>
          <w:b/>
          <w:i/>
          <w:color w:val="000000"/>
          <w:spacing w:val="4"/>
          <w:sz w:val="28"/>
          <w:szCs w:val="28"/>
        </w:rPr>
      </w:pPr>
      <w:r w:rsidRPr="00DF0804">
        <w:rPr>
          <w:rFonts w:ascii="Times New Roman" w:hAnsi="Times New Roman" w:cs="Times New Roman"/>
          <w:b/>
          <w:i/>
          <w:color w:val="000000"/>
          <w:spacing w:val="4"/>
          <w:sz w:val="28"/>
          <w:szCs w:val="28"/>
        </w:rPr>
        <w:t>Нормальные зн</w:t>
      </w:r>
      <w:r w:rsidR="00DF0804">
        <w:rPr>
          <w:rFonts w:ascii="Times New Roman" w:hAnsi="Times New Roman" w:cs="Times New Roman"/>
          <w:b/>
          <w:i/>
          <w:color w:val="000000"/>
          <w:spacing w:val="4"/>
          <w:sz w:val="28"/>
          <w:szCs w:val="28"/>
        </w:rPr>
        <w:t>ачения</w:t>
      </w:r>
    </w:p>
    <w:p w:rsidR="00E50ADB" w:rsidRPr="00CF099C" w:rsidRDefault="00E50ADB" w:rsidP="00646E02">
      <w:pPr>
        <w:pStyle w:val="a3"/>
        <w:widowControl w:val="0"/>
        <w:numPr>
          <w:ilvl w:val="0"/>
          <w:numId w:val="6"/>
        </w:numPr>
        <w:shd w:val="clear" w:color="auto" w:fill="FFFFFF"/>
        <w:autoSpaceDE w:val="0"/>
        <w:autoSpaceDN w:val="0"/>
        <w:adjustRightInd w:val="0"/>
        <w:spacing w:after="0" w:line="360" w:lineRule="auto"/>
        <w:ind w:right="19"/>
        <w:jc w:val="both"/>
        <w:rPr>
          <w:rFonts w:ascii="Times New Roman" w:eastAsia="Times New Roman" w:hAnsi="Times New Roman" w:cs="Times New Roman"/>
          <w:color w:val="000000"/>
          <w:spacing w:val="4"/>
          <w:sz w:val="28"/>
          <w:szCs w:val="28"/>
          <w:lang w:eastAsia="ru-RU"/>
        </w:rPr>
      </w:pPr>
      <w:r w:rsidRPr="00CF099C">
        <w:rPr>
          <w:rFonts w:ascii="Times New Roman" w:eastAsia="Times New Roman" w:hAnsi="Times New Roman" w:cs="Times New Roman"/>
          <w:color w:val="000000"/>
          <w:spacing w:val="4"/>
          <w:sz w:val="28"/>
          <w:szCs w:val="28"/>
          <w:lang w:eastAsia="ru-RU"/>
        </w:rPr>
        <w:t>обычные условия 0-3 % общего гемоглобина</w:t>
      </w:r>
    </w:p>
    <w:p w:rsidR="00E50ADB" w:rsidRPr="00CF099C" w:rsidRDefault="00E50ADB" w:rsidP="00646E02">
      <w:pPr>
        <w:pStyle w:val="a3"/>
        <w:widowControl w:val="0"/>
        <w:numPr>
          <w:ilvl w:val="0"/>
          <w:numId w:val="6"/>
        </w:numPr>
        <w:shd w:val="clear" w:color="auto" w:fill="FFFFFF"/>
        <w:autoSpaceDE w:val="0"/>
        <w:autoSpaceDN w:val="0"/>
        <w:adjustRightInd w:val="0"/>
        <w:spacing w:after="0" w:line="360" w:lineRule="auto"/>
        <w:ind w:right="19"/>
        <w:jc w:val="both"/>
        <w:rPr>
          <w:rFonts w:ascii="Times New Roman" w:eastAsia="Times New Roman" w:hAnsi="Times New Roman" w:cs="Times New Roman"/>
          <w:color w:val="000000"/>
          <w:spacing w:val="4"/>
          <w:sz w:val="28"/>
          <w:szCs w:val="28"/>
          <w:lang w:eastAsia="ru-RU"/>
        </w:rPr>
      </w:pPr>
      <w:r w:rsidRPr="00CF099C">
        <w:rPr>
          <w:rFonts w:ascii="Times New Roman" w:eastAsia="Times New Roman" w:hAnsi="Times New Roman" w:cs="Times New Roman"/>
          <w:color w:val="000000"/>
          <w:spacing w:val="4"/>
          <w:sz w:val="28"/>
          <w:szCs w:val="28"/>
          <w:lang w:eastAsia="ru-RU"/>
        </w:rPr>
        <w:t>пассивные или активные курильщики до 10%</w:t>
      </w:r>
    </w:p>
    <w:p w:rsidR="00E50ADB" w:rsidRPr="00DF0804" w:rsidRDefault="00E50ADB" w:rsidP="00CF099C">
      <w:pPr>
        <w:shd w:val="clear" w:color="auto" w:fill="FFFFFF"/>
        <w:spacing w:after="0" w:line="360" w:lineRule="auto"/>
        <w:ind w:right="19"/>
        <w:jc w:val="both"/>
        <w:outlineLvl w:val="0"/>
        <w:rPr>
          <w:rFonts w:ascii="Times New Roman" w:hAnsi="Times New Roman" w:cs="Times New Roman"/>
          <w:b/>
          <w:i/>
          <w:color w:val="000000"/>
          <w:spacing w:val="4"/>
          <w:sz w:val="28"/>
          <w:szCs w:val="28"/>
        </w:rPr>
      </w:pPr>
      <w:r w:rsidRPr="00DF0804">
        <w:rPr>
          <w:rFonts w:ascii="Times New Roman" w:hAnsi="Times New Roman" w:cs="Times New Roman"/>
          <w:b/>
          <w:i/>
          <w:color w:val="000000"/>
          <w:spacing w:val="4"/>
          <w:sz w:val="28"/>
          <w:szCs w:val="28"/>
        </w:rPr>
        <w:t>Диаг</w:t>
      </w:r>
      <w:r w:rsidR="00DF0804">
        <w:rPr>
          <w:rFonts w:ascii="Times New Roman" w:hAnsi="Times New Roman" w:cs="Times New Roman"/>
          <w:b/>
          <w:i/>
          <w:color w:val="000000"/>
          <w:spacing w:val="4"/>
          <w:sz w:val="28"/>
          <w:szCs w:val="28"/>
        </w:rPr>
        <w:t>ностическое значение отравления</w:t>
      </w:r>
    </w:p>
    <w:p w:rsidR="00E50ADB" w:rsidRPr="00CF099C" w:rsidRDefault="00E50ADB" w:rsidP="00646E02">
      <w:pPr>
        <w:pStyle w:val="a3"/>
        <w:numPr>
          <w:ilvl w:val="0"/>
          <w:numId w:val="43"/>
        </w:numPr>
        <w:shd w:val="clear" w:color="auto" w:fill="FFFFFF"/>
        <w:spacing w:after="0" w:line="360" w:lineRule="auto"/>
        <w:ind w:right="19"/>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легкое 10-20 %</w:t>
      </w:r>
    </w:p>
    <w:p w:rsidR="00E50ADB" w:rsidRPr="00CF099C" w:rsidRDefault="00E50ADB" w:rsidP="00646E02">
      <w:pPr>
        <w:pStyle w:val="a3"/>
        <w:numPr>
          <w:ilvl w:val="0"/>
          <w:numId w:val="43"/>
        </w:numPr>
        <w:shd w:val="clear" w:color="auto" w:fill="FFFFFF"/>
        <w:spacing w:after="0" w:line="360" w:lineRule="auto"/>
        <w:ind w:right="19"/>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среднее 20-30 %</w:t>
      </w:r>
    </w:p>
    <w:p w:rsidR="00E50ADB" w:rsidRPr="00CF099C" w:rsidRDefault="00E50ADB" w:rsidP="00646E02">
      <w:pPr>
        <w:pStyle w:val="a3"/>
        <w:numPr>
          <w:ilvl w:val="0"/>
          <w:numId w:val="43"/>
        </w:numPr>
        <w:shd w:val="clear" w:color="auto" w:fill="FFFFFF"/>
        <w:spacing w:after="0" w:line="360" w:lineRule="auto"/>
        <w:ind w:right="19"/>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острое 30-40 %</w:t>
      </w:r>
    </w:p>
    <w:p w:rsidR="00E50ADB" w:rsidRPr="00CF099C" w:rsidRDefault="00E50ADB" w:rsidP="00646E02">
      <w:pPr>
        <w:pStyle w:val="a3"/>
        <w:numPr>
          <w:ilvl w:val="0"/>
          <w:numId w:val="43"/>
        </w:numPr>
        <w:shd w:val="clear" w:color="auto" w:fill="FFFFFF"/>
        <w:spacing w:after="0" w:line="360" w:lineRule="auto"/>
        <w:ind w:right="19"/>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тяжелое 40-60 %</w:t>
      </w:r>
    </w:p>
    <w:p w:rsidR="00E50ADB" w:rsidRPr="00CF099C" w:rsidRDefault="00E50ADB" w:rsidP="00646E02">
      <w:pPr>
        <w:pStyle w:val="a3"/>
        <w:numPr>
          <w:ilvl w:val="0"/>
          <w:numId w:val="43"/>
        </w:numPr>
        <w:shd w:val="clear" w:color="auto" w:fill="FFFFFF"/>
        <w:spacing w:after="0" w:line="360" w:lineRule="auto"/>
        <w:ind w:right="19"/>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смертельное более 60 %</w:t>
      </w:r>
    </w:p>
    <w:p w:rsidR="00E50ADB" w:rsidRPr="00CF099C" w:rsidRDefault="00E50ADB" w:rsidP="00CF099C">
      <w:pPr>
        <w:shd w:val="clear" w:color="auto" w:fill="FFFFFF"/>
        <w:spacing w:after="0" w:line="360" w:lineRule="auto"/>
        <w:ind w:right="19"/>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 xml:space="preserve">     Токсическое действие монооксида углерода на организм обусловлено суммарным эффектом гипоксической гипоксии (в результате понижения </w:t>
      </w:r>
      <w:r w:rsidRPr="00CF099C">
        <w:rPr>
          <w:rFonts w:ascii="Times New Roman" w:hAnsi="Times New Roman" w:cs="Times New Roman"/>
          <w:color w:val="000000"/>
          <w:spacing w:val="4"/>
          <w:sz w:val="28"/>
          <w:szCs w:val="28"/>
        </w:rPr>
        <w:lastRenderedPageBreak/>
        <w:t xml:space="preserve">парциального давления кислорода во вдыхаемом воздухе); гемической гипоксии (в результате образования </w:t>
      </w:r>
      <w:r w:rsidRPr="00CF099C">
        <w:rPr>
          <w:rFonts w:ascii="Times New Roman" w:hAnsi="Times New Roman" w:cs="Times New Roman"/>
          <w:color w:val="000000"/>
          <w:spacing w:val="4"/>
          <w:sz w:val="28"/>
          <w:szCs w:val="28"/>
          <w:lang w:val="en-US"/>
        </w:rPr>
        <w:t>COHb</w:t>
      </w:r>
      <w:r w:rsidRPr="00CF099C">
        <w:rPr>
          <w:rFonts w:ascii="Times New Roman" w:hAnsi="Times New Roman" w:cs="Times New Roman"/>
          <w:color w:val="000000"/>
          <w:spacing w:val="4"/>
          <w:sz w:val="28"/>
          <w:szCs w:val="28"/>
        </w:rPr>
        <w:t>); циркуляторной гипоксии (вследствие гемодинамических нарушений) и тканевой гипоксии (из-за инактивации ферментов тканевого дыхания).</w:t>
      </w:r>
    </w:p>
    <w:p w:rsidR="00E50ADB" w:rsidRPr="00CF099C" w:rsidRDefault="00E50ADB" w:rsidP="00CF099C">
      <w:pPr>
        <w:shd w:val="clear" w:color="auto" w:fill="FFFFFF"/>
        <w:spacing w:after="0" w:line="360" w:lineRule="auto"/>
        <w:ind w:right="19"/>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 xml:space="preserve">      Клинические проявления острого отравления у человека – от головокружения, головной боли, тошноты и рвоты при отравлении легкой степени до судорог, потери сознания, комы и смерти в тяжелых случаях – зависят от концентрации угарного газа во вдыхаемом воздухе и от времени воздействия.</w:t>
      </w:r>
    </w:p>
    <w:p w:rsidR="00E50ADB" w:rsidRPr="001C7AE4" w:rsidRDefault="00E50ADB" w:rsidP="00CF099C">
      <w:pPr>
        <w:shd w:val="clear" w:color="auto" w:fill="FFFFFF"/>
        <w:spacing w:after="0" w:line="360" w:lineRule="auto"/>
        <w:jc w:val="both"/>
        <w:rPr>
          <w:b/>
          <w:i/>
          <w:sz w:val="28"/>
          <w:szCs w:val="28"/>
        </w:rPr>
      </w:pPr>
    </w:p>
    <w:p w:rsidR="00E50ADB" w:rsidRPr="00DF0804" w:rsidRDefault="00E50ADB" w:rsidP="00DF0804">
      <w:pPr>
        <w:pStyle w:val="a3"/>
        <w:numPr>
          <w:ilvl w:val="0"/>
          <w:numId w:val="37"/>
        </w:numPr>
        <w:shd w:val="clear" w:color="auto" w:fill="FFFFFF"/>
        <w:spacing w:after="0" w:line="360" w:lineRule="auto"/>
        <w:ind w:left="709"/>
        <w:jc w:val="both"/>
        <w:rPr>
          <w:rFonts w:ascii="Times New Roman" w:hAnsi="Times New Roman" w:cs="Times New Roman"/>
          <w:b/>
          <w:sz w:val="28"/>
          <w:szCs w:val="28"/>
        </w:rPr>
      </w:pPr>
      <w:r w:rsidRPr="00DF0804">
        <w:rPr>
          <w:rFonts w:ascii="Times New Roman" w:hAnsi="Times New Roman" w:cs="Times New Roman"/>
          <w:b/>
          <w:sz w:val="28"/>
          <w:szCs w:val="28"/>
        </w:rPr>
        <w:t>М</w:t>
      </w:r>
      <w:r w:rsidR="00DF0804">
        <w:rPr>
          <w:rFonts w:ascii="Times New Roman" w:hAnsi="Times New Roman" w:cs="Times New Roman"/>
          <w:b/>
          <w:sz w:val="28"/>
          <w:szCs w:val="28"/>
        </w:rPr>
        <w:t>етгемоглобин</w:t>
      </w:r>
      <w:r w:rsidR="008C036B">
        <w:rPr>
          <w:rFonts w:ascii="Times New Roman" w:hAnsi="Times New Roman" w:cs="Times New Roman"/>
          <w:b/>
          <w:sz w:val="28"/>
          <w:szCs w:val="28"/>
        </w:rPr>
        <w:t>, кровь</w:t>
      </w:r>
    </w:p>
    <w:p w:rsidR="00E50ADB" w:rsidRPr="00CF099C" w:rsidRDefault="00E50ADB" w:rsidP="00CF099C">
      <w:pPr>
        <w:shd w:val="clear" w:color="auto" w:fill="FFFFFF"/>
        <w:spacing w:after="0" w:line="360" w:lineRule="auto"/>
        <w:ind w:left="48" w:right="19" w:firstLine="446"/>
        <w:jc w:val="both"/>
        <w:rPr>
          <w:rFonts w:ascii="Times New Roman" w:hAnsi="Times New Roman" w:cs="Times New Roman"/>
          <w:color w:val="000000"/>
          <w:spacing w:val="4"/>
          <w:sz w:val="28"/>
          <w:szCs w:val="28"/>
        </w:rPr>
      </w:pPr>
    </w:p>
    <w:p w:rsidR="00E50ADB" w:rsidRPr="00CF099C" w:rsidRDefault="00E50ADB" w:rsidP="00CF099C">
      <w:pPr>
        <w:shd w:val="clear" w:color="auto" w:fill="FFFFFF"/>
        <w:spacing w:after="0" w:line="360" w:lineRule="auto"/>
        <w:ind w:left="48" w:right="19" w:firstLine="446"/>
        <w:jc w:val="both"/>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 xml:space="preserve">Метгемоглобин является продуктом окисления </w:t>
      </w:r>
      <w:r w:rsidRPr="00CF099C">
        <w:rPr>
          <w:rFonts w:ascii="Times New Roman" w:hAnsi="Times New Roman" w:cs="Times New Roman"/>
          <w:color w:val="000000"/>
          <w:spacing w:val="4"/>
          <w:sz w:val="28"/>
          <w:szCs w:val="28"/>
          <w:lang w:val="en-US"/>
        </w:rPr>
        <w:t>Fe</w:t>
      </w:r>
      <w:r w:rsidRPr="00CF099C">
        <w:rPr>
          <w:rFonts w:ascii="Times New Roman" w:hAnsi="Times New Roman" w:cs="Times New Roman"/>
          <w:color w:val="000000"/>
          <w:spacing w:val="4"/>
          <w:sz w:val="28"/>
          <w:szCs w:val="28"/>
          <w:vertAlign w:val="superscript"/>
        </w:rPr>
        <w:t>2+</w:t>
      </w:r>
      <w:r w:rsidRPr="00CF099C">
        <w:rPr>
          <w:rFonts w:ascii="Times New Roman" w:hAnsi="Times New Roman" w:cs="Times New Roman"/>
          <w:color w:val="000000"/>
          <w:spacing w:val="4"/>
          <w:sz w:val="28"/>
          <w:szCs w:val="28"/>
        </w:rPr>
        <w:t xml:space="preserve"> в составе гема до </w:t>
      </w:r>
      <w:r w:rsidRPr="00CF099C">
        <w:rPr>
          <w:rFonts w:ascii="Times New Roman" w:hAnsi="Times New Roman" w:cs="Times New Roman"/>
          <w:color w:val="000000"/>
          <w:spacing w:val="4"/>
          <w:sz w:val="28"/>
          <w:szCs w:val="28"/>
          <w:lang w:val="en-US"/>
        </w:rPr>
        <w:t>Fe</w:t>
      </w:r>
      <w:r w:rsidRPr="00CF099C">
        <w:rPr>
          <w:rFonts w:ascii="Times New Roman" w:hAnsi="Times New Roman" w:cs="Times New Roman"/>
          <w:color w:val="000000"/>
          <w:spacing w:val="4"/>
          <w:sz w:val="28"/>
          <w:szCs w:val="28"/>
          <w:vertAlign w:val="superscript"/>
        </w:rPr>
        <w:t>3+</w:t>
      </w:r>
      <w:r w:rsidRPr="00CF099C">
        <w:rPr>
          <w:rFonts w:ascii="Times New Roman" w:hAnsi="Times New Roman" w:cs="Times New Roman"/>
          <w:color w:val="000000"/>
          <w:spacing w:val="4"/>
          <w:sz w:val="28"/>
          <w:szCs w:val="28"/>
        </w:rPr>
        <w:t>, при этом железо теряет способность связывать и транспортировать кислород. В организме человека постоянно появляются возможности для эндогенного окисления железа гемма с образованием метгемоглобина; основной причиной является сам кислород. Накопления метгемоглобина в организме обычно не происходит, поскольку способность эритроцитов восстанавливать окисленный гем во много раз превышает скорость его спонтанного окисления.</w:t>
      </w:r>
    </w:p>
    <w:p w:rsidR="00E50ADB" w:rsidRPr="00CF099C" w:rsidRDefault="00E50ADB" w:rsidP="00CF099C">
      <w:pPr>
        <w:shd w:val="clear" w:color="auto" w:fill="FFFFFF"/>
        <w:spacing w:after="0" w:line="360" w:lineRule="auto"/>
        <w:ind w:left="48" w:right="19" w:firstLine="446"/>
        <w:jc w:val="both"/>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Токсические метгемоглобинемии экзогенного происхождения развиваются при воздействии химических и некоторых лекарственных средств. Основными метгемоглобинообразователями являются нитросоединения (нитриты и нитраты), аминосоединения (анилин и его производные в составе красителей, чернил, красок, аминофенолы), окислители (хлораты, перманганаты, галогениды, хиноны), некоторые красители (метиленовая синь),  лекарственные вещества (основной субнитрат висмута, фурадонин, новокаин, сульфаниламиды, аспирин).</w:t>
      </w:r>
    </w:p>
    <w:p w:rsidR="00E50ADB" w:rsidRPr="00DF0804" w:rsidRDefault="00DF0804" w:rsidP="00CF099C">
      <w:pPr>
        <w:shd w:val="clear" w:color="auto" w:fill="FFFFFF"/>
        <w:spacing w:after="0" w:line="360" w:lineRule="auto"/>
        <w:ind w:right="19"/>
        <w:jc w:val="both"/>
        <w:outlineLvl w:val="0"/>
        <w:rPr>
          <w:rFonts w:ascii="Times New Roman" w:hAnsi="Times New Roman" w:cs="Times New Roman"/>
          <w:b/>
          <w:i/>
          <w:spacing w:val="4"/>
          <w:sz w:val="28"/>
          <w:szCs w:val="28"/>
        </w:rPr>
      </w:pPr>
      <w:r>
        <w:rPr>
          <w:rFonts w:ascii="Times New Roman" w:hAnsi="Times New Roman" w:cs="Times New Roman"/>
          <w:b/>
          <w:i/>
          <w:spacing w:val="4"/>
          <w:sz w:val="28"/>
          <w:szCs w:val="28"/>
        </w:rPr>
        <w:t>Нормальные значения</w:t>
      </w:r>
    </w:p>
    <w:p w:rsidR="00E50ADB" w:rsidRPr="00CF099C" w:rsidRDefault="00E50ADB" w:rsidP="00646E02">
      <w:pPr>
        <w:pStyle w:val="a3"/>
        <w:widowControl w:val="0"/>
        <w:numPr>
          <w:ilvl w:val="0"/>
          <w:numId w:val="6"/>
        </w:numPr>
        <w:shd w:val="clear" w:color="auto" w:fill="FFFFFF"/>
        <w:autoSpaceDE w:val="0"/>
        <w:autoSpaceDN w:val="0"/>
        <w:adjustRightInd w:val="0"/>
        <w:spacing w:after="0" w:line="360" w:lineRule="auto"/>
        <w:ind w:right="19"/>
        <w:jc w:val="both"/>
        <w:rPr>
          <w:rFonts w:ascii="Times New Roman" w:eastAsia="Times New Roman" w:hAnsi="Times New Roman" w:cs="Times New Roman"/>
          <w:b/>
          <w:color w:val="000000"/>
          <w:spacing w:val="4"/>
          <w:sz w:val="28"/>
          <w:szCs w:val="28"/>
          <w:lang w:eastAsia="ru-RU"/>
        </w:rPr>
      </w:pPr>
      <w:r w:rsidRPr="00CF099C">
        <w:rPr>
          <w:rFonts w:ascii="Times New Roman" w:eastAsia="Times New Roman" w:hAnsi="Times New Roman" w:cs="Times New Roman"/>
          <w:color w:val="000000"/>
          <w:spacing w:val="4"/>
          <w:sz w:val="28"/>
          <w:szCs w:val="28"/>
          <w:lang w:eastAsia="ru-RU"/>
        </w:rPr>
        <w:t>0-2% общего гемоглобина</w:t>
      </w:r>
    </w:p>
    <w:p w:rsidR="00E50ADB" w:rsidRPr="00DF0804" w:rsidRDefault="00E50ADB" w:rsidP="00CF099C">
      <w:pPr>
        <w:shd w:val="clear" w:color="auto" w:fill="FFFFFF"/>
        <w:spacing w:after="0" w:line="360" w:lineRule="auto"/>
        <w:ind w:right="19"/>
        <w:jc w:val="both"/>
        <w:outlineLvl w:val="0"/>
        <w:rPr>
          <w:rFonts w:ascii="Times New Roman" w:hAnsi="Times New Roman" w:cs="Times New Roman"/>
          <w:b/>
          <w:i/>
          <w:color w:val="000000"/>
          <w:spacing w:val="4"/>
          <w:sz w:val="28"/>
          <w:szCs w:val="28"/>
        </w:rPr>
      </w:pPr>
      <w:r w:rsidRPr="00DF0804">
        <w:rPr>
          <w:rFonts w:ascii="Times New Roman" w:hAnsi="Times New Roman" w:cs="Times New Roman"/>
          <w:b/>
          <w:i/>
          <w:color w:val="000000"/>
          <w:spacing w:val="4"/>
          <w:sz w:val="28"/>
          <w:szCs w:val="28"/>
        </w:rPr>
        <w:lastRenderedPageBreak/>
        <w:t>Диагн</w:t>
      </w:r>
      <w:r w:rsidR="00DF0804">
        <w:rPr>
          <w:rFonts w:ascii="Times New Roman" w:hAnsi="Times New Roman" w:cs="Times New Roman"/>
          <w:b/>
          <w:i/>
          <w:color w:val="000000"/>
          <w:spacing w:val="4"/>
          <w:sz w:val="28"/>
          <w:szCs w:val="28"/>
        </w:rPr>
        <w:t>остическое значение отравления</w:t>
      </w:r>
    </w:p>
    <w:p w:rsidR="00E50ADB" w:rsidRPr="00CF099C" w:rsidRDefault="00E50ADB" w:rsidP="00646E02">
      <w:pPr>
        <w:pStyle w:val="a3"/>
        <w:numPr>
          <w:ilvl w:val="0"/>
          <w:numId w:val="6"/>
        </w:numPr>
        <w:shd w:val="clear" w:color="auto" w:fill="FFFFFF"/>
        <w:spacing w:after="0" w:line="360" w:lineRule="auto"/>
        <w:ind w:right="19"/>
        <w:jc w:val="both"/>
        <w:outlineLvl w:val="0"/>
        <w:rPr>
          <w:rFonts w:ascii="Times New Roman" w:hAnsi="Times New Roman" w:cs="Times New Roman"/>
          <w:b/>
          <w:color w:val="000000"/>
          <w:spacing w:val="4"/>
          <w:sz w:val="28"/>
          <w:szCs w:val="28"/>
        </w:rPr>
      </w:pPr>
      <w:r w:rsidRPr="00CF099C">
        <w:rPr>
          <w:rFonts w:ascii="Times New Roman" w:hAnsi="Times New Roman" w:cs="Times New Roman"/>
          <w:color w:val="000000"/>
          <w:spacing w:val="4"/>
          <w:sz w:val="28"/>
          <w:szCs w:val="28"/>
        </w:rPr>
        <w:t xml:space="preserve">концентрация метгемоглобина более 15 % общего гемоглобина – цианоз; </w:t>
      </w:r>
    </w:p>
    <w:p w:rsidR="00E50ADB" w:rsidRPr="00CF099C" w:rsidRDefault="00E50ADB" w:rsidP="00646E02">
      <w:pPr>
        <w:pStyle w:val="a3"/>
        <w:numPr>
          <w:ilvl w:val="0"/>
          <w:numId w:val="6"/>
        </w:numPr>
        <w:shd w:val="clear" w:color="auto" w:fill="FFFFFF"/>
        <w:spacing w:after="0" w:line="360" w:lineRule="auto"/>
        <w:ind w:right="19"/>
        <w:jc w:val="both"/>
        <w:outlineLvl w:val="0"/>
        <w:rPr>
          <w:rFonts w:ascii="Times New Roman" w:hAnsi="Times New Roman" w:cs="Times New Roman"/>
          <w:b/>
          <w:color w:val="000000"/>
          <w:spacing w:val="4"/>
          <w:sz w:val="28"/>
          <w:szCs w:val="28"/>
        </w:rPr>
      </w:pPr>
      <w:r w:rsidRPr="00CF099C">
        <w:rPr>
          <w:rFonts w:ascii="Times New Roman" w:hAnsi="Times New Roman" w:cs="Times New Roman"/>
          <w:color w:val="000000"/>
          <w:spacing w:val="4"/>
          <w:sz w:val="28"/>
          <w:szCs w:val="28"/>
        </w:rPr>
        <w:t>концентрация более 20% - головные боли, нарушения дыхания, головокружения, нарушения сердечной деятельности;</w:t>
      </w:r>
    </w:p>
    <w:p w:rsidR="00E50ADB" w:rsidRPr="00CF099C" w:rsidRDefault="00E50ADB" w:rsidP="00646E02">
      <w:pPr>
        <w:pStyle w:val="a3"/>
        <w:numPr>
          <w:ilvl w:val="0"/>
          <w:numId w:val="6"/>
        </w:numPr>
        <w:shd w:val="clear" w:color="auto" w:fill="FFFFFF"/>
        <w:spacing w:after="0" w:line="360" w:lineRule="auto"/>
        <w:ind w:right="19"/>
        <w:jc w:val="both"/>
        <w:outlineLvl w:val="0"/>
        <w:rPr>
          <w:rFonts w:ascii="Times New Roman" w:hAnsi="Times New Roman" w:cs="Times New Roman"/>
          <w:b/>
          <w:color w:val="000000"/>
          <w:spacing w:val="4"/>
          <w:sz w:val="28"/>
          <w:szCs w:val="28"/>
        </w:rPr>
      </w:pPr>
      <w:r w:rsidRPr="00CF099C">
        <w:rPr>
          <w:rFonts w:ascii="Times New Roman" w:hAnsi="Times New Roman" w:cs="Times New Roman"/>
          <w:color w:val="000000"/>
          <w:spacing w:val="4"/>
          <w:sz w:val="28"/>
          <w:szCs w:val="28"/>
        </w:rPr>
        <w:t xml:space="preserve"> концентрация более 55% - брадикардия, гипоксия, ацидоз, потеря сознания; </w:t>
      </w:r>
    </w:p>
    <w:p w:rsidR="00E50ADB" w:rsidRPr="00CF099C" w:rsidRDefault="00E50ADB" w:rsidP="00646E02">
      <w:pPr>
        <w:pStyle w:val="a3"/>
        <w:numPr>
          <w:ilvl w:val="0"/>
          <w:numId w:val="6"/>
        </w:numPr>
        <w:shd w:val="clear" w:color="auto" w:fill="FFFFFF"/>
        <w:spacing w:after="0" w:line="360" w:lineRule="auto"/>
        <w:ind w:right="19"/>
        <w:jc w:val="both"/>
        <w:outlineLvl w:val="0"/>
        <w:rPr>
          <w:rFonts w:ascii="Times New Roman" w:hAnsi="Times New Roman" w:cs="Times New Roman"/>
          <w:b/>
          <w:color w:val="000000"/>
          <w:spacing w:val="4"/>
          <w:sz w:val="28"/>
          <w:szCs w:val="28"/>
        </w:rPr>
      </w:pPr>
      <w:r w:rsidRPr="00CF099C">
        <w:rPr>
          <w:rFonts w:ascii="Times New Roman" w:hAnsi="Times New Roman" w:cs="Times New Roman"/>
          <w:color w:val="000000"/>
          <w:spacing w:val="4"/>
          <w:sz w:val="28"/>
          <w:szCs w:val="28"/>
        </w:rPr>
        <w:t>концентрация выше 70% - смертельная из-за недостатка кислорода в организме.</w:t>
      </w:r>
    </w:p>
    <w:p w:rsidR="00E50ADB" w:rsidRPr="00BB4D2B" w:rsidRDefault="00E50ADB" w:rsidP="00BB4D2B">
      <w:pPr>
        <w:shd w:val="clear" w:color="auto" w:fill="FFFFFF"/>
        <w:spacing w:after="0" w:line="360" w:lineRule="auto"/>
        <w:jc w:val="both"/>
        <w:outlineLvl w:val="0"/>
        <w:rPr>
          <w:rFonts w:ascii="Times New Roman" w:hAnsi="Times New Roman" w:cs="Times New Roman"/>
          <w:b/>
          <w:color w:val="000000"/>
          <w:spacing w:val="4"/>
          <w:sz w:val="28"/>
          <w:szCs w:val="28"/>
        </w:rPr>
      </w:pPr>
    </w:p>
    <w:p w:rsidR="00E50ADB" w:rsidRPr="00DF0804" w:rsidRDefault="00E50ADB" w:rsidP="00DF0804">
      <w:pPr>
        <w:pStyle w:val="a3"/>
        <w:numPr>
          <w:ilvl w:val="0"/>
          <w:numId w:val="37"/>
        </w:numPr>
        <w:shd w:val="clear" w:color="auto" w:fill="FFFFFF"/>
        <w:spacing w:after="0" w:line="360" w:lineRule="auto"/>
        <w:ind w:left="709"/>
        <w:jc w:val="both"/>
        <w:rPr>
          <w:rFonts w:ascii="Times New Roman" w:hAnsi="Times New Roman" w:cs="Times New Roman"/>
          <w:b/>
          <w:color w:val="000000"/>
          <w:spacing w:val="4"/>
          <w:sz w:val="28"/>
          <w:szCs w:val="28"/>
        </w:rPr>
      </w:pPr>
      <w:r w:rsidRPr="00DF0804">
        <w:rPr>
          <w:rFonts w:ascii="Times New Roman" w:hAnsi="Times New Roman" w:cs="Times New Roman"/>
          <w:b/>
          <w:color w:val="000000"/>
          <w:spacing w:val="4"/>
          <w:sz w:val="28"/>
          <w:szCs w:val="28"/>
        </w:rPr>
        <w:t>К</w:t>
      </w:r>
      <w:r w:rsidR="00DF0804">
        <w:rPr>
          <w:rFonts w:ascii="Times New Roman" w:hAnsi="Times New Roman" w:cs="Times New Roman"/>
          <w:b/>
          <w:color w:val="000000"/>
          <w:spacing w:val="4"/>
          <w:sz w:val="28"/>
          <w:szCs w:val="28"/>
        </w:rPr>
        <w:t>реатинин</w:t>
      </w:r>
      <w:r w:rsidR="008C036B">
        <w:rPr>
          <w:rFonts w:ascii="Times New Roman" w:hAnsi="Times New Roman" w:cs="Times New Roman"/>
          <w:b/>
          <w:color w:val="000000"/>
          <w:spacing w:val="4"/>
          <w:sz w:val="28"/>
          <w:szCs w:val="28"/>
        </w:rPr>
        <w:t>, сыворотка</w:t>
      </w:r>
    </w:p>
    <w:p w:rsidR="00E50ADB" w:rsidRPr="00AC2639" w:rsidRDefault="00E50ADB" w:rsidP="00CF099C">
      <w:pPr>
        <w:pStyle w:val="a3"/>
        <w:shd w:val="clear" w:color="auto" w:fill="FFFFFF"/>
        <w:spacing w:after="0" w:line="360" w:lineRule="auto"/>
        <w:ind w:left="1214"/>
        <w:jc w:val="both"/>
        <w:rPr>
          <w:rFonts w:ascii="Times New Roman" w:hAnsi="Times New Roman" w:cs="Times New Roman"/>
          <w:b/>
          <w:i/>
          <w:color w:val="000000"/>
          <w:spacing w:val="4"/>
          <w:sz w:val="28"/>
          <w:szCs w:val="28"/>
        </w:rPr>
      </w:pPr>
    </w:p>
    <w:p w:rsidR="00E50ADB" w:rsidRPr="00CF099C" w:rsidRDefault="00E50ADB" w:rsidP="00CF099C">
      <w:pPr>
        <w:shd w:val="clear" w:color="auto" w:fill="FFFFFF"/>
        <w:spacing w:after="0" w:line="360" w:lineRule="auto"/>
        <w:ind w:firstLine="461"/>
        <w:jc w:val="both"/>
        <w:rPr>
          <w:rFonts w:ascii="Times New Roman" w:hAnsi="Times New Roman" w:cs="Times New Roman"/>
          <w:sz w:val="28"/>
          <w:szCs w:val="28"/>
        </w:rPr>
      </w:pPr>
      <w:r w:rsidRPr="00CF099C">
        <w:rPr>
          <w:rFonts w:ascii="Times New Roman" w:hAnsi="Times New Roman" w:cs="Times New Roman"/>
          <w:color w:val="000000"/>
          <w:spacing w:val="6"/>
          <w:sz w:val="28"/>
          <w:szCs w:val="28"/>
        </w:rPr>
        <w:t xml:space="preserve">Креатинин является конечным продуктом распада креатина, который играет важную </w:t>
      </w:r>
      <w:r w:rsidRPr="00CF099C">
        <w:rPr>
          <w:rFonts w:ascii="Times New Roman" w:hAnsi="Times New Roman" w:cs="Times New Roman"/>
          <w:color w:val="000000"/>
          <w:spacing w:val="4"/>
          <w:sz w:val="28"/>
          <w:szCs w:val="28"/>
        </w:rPr>
        <w:t>роль в энергетическом обмене мышечной и других тканей. Креатин синтезируется в основ</w:t>
      </w:r>
      <w:r w:rsidRPr="00CF099C">
        <w:rPr>
          <w:rFonts w:ascii="Times New Roman" w:hAnsi="Times New Roman" w:cs="Times New Roman"/>
          <w:color w:val="000000"/>
          <w:spacing w:val="4"/>
          <w:sz w:val="28"/>
          <w:szCs w:val="28"/>
        </w:rPr>
        <w:softHyphen/>
      </w:r>
      <w:r w:rsidRPr="00CF099C">
        <w:rPr>
          <w:rFonts w:ascii="Times New Roman" w:hAnsi="Times New Roman" w:cs="Times New Roman"/>
          <w:color w:val="000000"/>
          <w:spacing w:val="3"/>
          <w:sz w:val="28"/>
          <w:szCs w:val="28"/>
        </w:rPr>
        <w:t>ном в печени, откуда он с током крови поступает в мышечную ткань. Концентрация креати</w:t>
      </w:r>
      <w:r w:rsidRPr="00CF099C">
        <w:rPr>
          <w:rFonts w:ascii="Times New Roman" w:hAnsi="Times New Roman" w:cs="Times New Roman"/>
          <w:color w:val="000000"/>
          <w:spacing w:val="3"/>
          <w:sz w:val="28"/>
          <w:szCs w:val="28"/>
        </w:rPr>
        <w:softHyphen/>
        <w:t>нина в крови зависит от его образования и выведения. Его образование непосредственно за</w:t>
      </w:r>
      <w:r w:rsidRPr="00CF099C">
        <w:rPr>
          <w:rFonts w:ascii="Times New Roman" w:hAnsi="Times New Roman" w:cs="Times New Roman"/>
          <w:color w:val="000000"/>
          <w:spacing w:val="3"/>
          <w:sz w:val="28"/>
          <w:szCs w:val="28"/>
        </w:rPr>
        <w:softHyphen/>
        <w:t>висит от состояния мышечной массы. Креатинин удаляется почками посредством клубочковой фильтрации, но, в отличие от мочевины, не реабсорбируется, что нашло применение в лабораторной диагностике (проба Реберга—Тареева).</w:t>
      </w:r>
    </w:p>
    <w:p w:rsidR="00E50ADB" w:rsidRPr="00CF099C" w:rsidRDefault="00E50ADB" w:rsidP="00CF099C">
      <w:pPr>
        <w:shd w:val="clear" w:color="auto" w:fill="FFFFFF"/>
        <w:spacing w:after="0" w:line="360" w:lineRule="auto"/>
        <w:ind w:firstLine="451"/>
        <w:jc w:val="both"/>
        <w:rPr>
          <w:rFonts w:ascii="Times New Roman" w:hAnsi="Times New Roman" w:cs="Times New Roman"/>
          <w:sz w:val="28"/>
          <w:szCs w:val="28"/>
        </w:rPr>
      </w:pPr>
      <w:r w:rsidRPr="00CF099C">
        <w:rPr>
          <w:rFonts w:ascii="Times New Roman" w:hAnsi="Times New Roman" w:cs="Times New Roman"/>
          <w:color w:val="000000"/>
          <w:spacing w:val="3"/>
          <w:sz w:val="28"/>
          <w:szCs w:val="28"/>
        </w:rPr>
        <w:t>Креа</w:t>
      </w:r>
      <w:r w:rsidRPr="00CF099C">
        <w:rPr>
          <w:rFonts w:ascii="Times New Roman" w:hAnsi="Times New Roman" w:cs="Times New Roman"/>
          <w:color w:val="000000"/>
          <w:spacing w:val="3"/>
          <w:sz w:val="28"/>
          <w:szCs w:val="28"/>
        </w:rPr>
        <w:softHyphen/>
        <w:t>тинин в меньшей степени зависит от уровня катаболизма, не реабсорбируется в почках, поэ</w:t>
      </w:r>
      <w:r w:rsidRPr="00CF099C">
        <w:rPr>
          <w:rFonts w:ascii="Times New Roman" w:hAnsi="Times New Roman" w:cs="Times New Roman"/>
          <w:color w:val="000000"/>
          <w:spacing w:val="3"/>
          <w:sz w:val="28"/>
          <w:szCs w:val="28"/>
        </w:rPr>
        <w:softHyphen/>
        <w:t>тому в большей мере отражает степень нарушения выделительной и фильтрационной функ</w:t>
      </w:r>
      <w:r w:rsidRPr="00CF099C">
        <w:rPr>
          <w:rFonts w:ascii="Times New Roman" w:hAnsi="Times New Roman" w:cs="Times New Roman"/>
          <w:color w:val="000000"/>
          <w:spacing w:val="3"/>
          <w:sz w:val="28"/>
          <w:szCs w:val="28"/>
        </w:rPr>
        <w:softHyphen/>
      </w:r>
      <w:r w:rsidRPr="00CF099C">
        <w:rPr>
          <w:rFonts w:ascii="Times New Roman" w:hAnsi="Times New Roman" w:cs="Times New Roman"/>
          <w:color w:val="000000"/>
          <w:spacing w:val="7"/>
          <w:sz w:val="28"/>
          <w:szCs w:val="28"/>
        </w:rPr>
        <w:t xml:space="preserve">ций почек. </w:t>
      </w:r>
    </w:p>
    <w:p w:rsidR="00E50ADB" w:rsidRPr="008C036B" w:rsidRDefault="008C036B" w:rsidP="00CF099C">
      <w:pPr>
        <w:shd w:val="clear" w:color="auto" w:fill="FFFFFF"/>
        <w:spacing w:after="0" w:line="360" w:lineRule="auto"/>
        <w:jc w:val="both"/>
        <w:outlineLvl w:val="0"/>
        <w:rPr>
          <w:rFonts w:ascii="Times New Roman" w:hAnsi="Times New Roman" w:cs="Times New Roman"/>
          <w:b/>
          <w:i/>
          <w:color w:val="000000"/>
          <w:spacing w:val="4"/>
          <w:sz w:val="28"/>
          <w:szCs w:val="28"/>
        </w:rPr>
      </w:pPr>
      <w:r>
        <w:rPr>
          <w:rFonts w:ascii="Times New Roman" w:hAnsi="Times New Roman" w:cs="Times New Roman"/>
          <w:b/>
          <w:i/>
          <w:color w:val="000000"/>
          <w:spacing w:val="4"/>
          <w:sz w:val="28"/>
          <w:szCs w:val="28"/>
        </w:rPr>
        <w:t>Нормальные значения</w:t>
      </w:r>
    </w:p>
    <w:p w:rsidR="00E50ADB" w:rsidRPr="00CF099C" w:rsidRDefault="00E50ADB" w:rsidP="00646E02">
      <w:pPr>
        <w:pStyle w:val="a3"/>
        <w:widowControl w:val="0"/>
        <w:numPr>
          <w:ilvl w:val="0"/>
          <w:numId w:val="6"/>
        </w:numPr>
        <w:shd w:val="clear" w:color="auto" w:fill="FFFFFF"/>
        <w:autoSpaceDE w:val="0"/>
        <w:autoSpaceDN w:val="0"/>
        <w:adjustRightInd w:val="0"/>
        <w:spacing w:after="0" w:line="360" w:lineRule="auto"/>
        <w:ind w:right="19"/>
        <w:jc w:val="both"/>
        <w:rPr>
          <w:rFonts w:ascii="Times New Roman" w:eastAsia="Times New Roman" w:hAnsi="Times New Roman" w:cs="Times New Roman"/>
          <w:b/>
          <w:color w:val="000000"/>
          <w:spacing w:val="4"/>
          <w:sz w:val="28"/>
          <w:szCs w:val="28"/>
          <w:lang w:eastAsia="ru-RU"/>
        </w:rPr>
      </w:pPr>
      <w:r w:rsidRPr="00CF099C">
        <w:rPr>
          <w:rFonts w:ascii="Times New Roman" w:eastAsia="Times New Roman" w:hAnsi="Times New Roman" w:cs="Times New Roman"/>
          <w:color w:val="000000"/>
          <w:spacing w:val="4"/>
          <w:sz w:val="28"/>
          <w:szCs w:val="28"/>
          <w:lang w:eastAsia="ru-RU"/>
        </w:rPr>
        <w:t>мужчины – в сыворотке 62-124 мкмоль/л;</w:t>
      </w:r>
    </w:p>
    <w:p w:rsidR="00E50ADB" w:rsidRPr="00CF099C" w:rsidRDefault="00E50ADB" w:rsidP="00646E02">
      <w:pPr>
        <w:pStyle w:val="a3"/>
        <w:widowControl w:val="0"/>
        <w:numPr>
          <w:ilvl w:val="0"/>
          <w:numId w:val="6"/>
        </w:numPr>
        <w:shd w:val="clear" w:color="auto" w:fill="FFFFFF"/>
        <w:autoSpaceDE w:val="0"/>
        <w:autoSpaceDN w:val="0"/>
        <w:adjustRightInd w:val="0"/>
        <w:spacing w:after="0" w:line="360" w:lineRule="auto"/>
        <w:ind w:right="19"/>
        <w:jc w:val="both"/>
        <w:rPr>
          <w:rFonts w:ascii="Times New Roman" w:eastAsia="Times New Roman" w:hAnsi="Times New Roman" w:cs="Times New Roman"/>
          <w:b/>
          <w:color w:val="000000"/>
          <w:spacing w:val="4"/>
          <w:sz w:val="28"/>
          <w:szCs w:val="28"/>
          <w:lang w:eastAsia="ru-RU"/>
        </w:rPr>
      </w:pPr>
      <w:r w:rsidRPr="00CF099C">
        <w:rPr>
          <w:rFonts w:ascii="Times New Roman" w:eastAsia="Times New Roman" w:hAnsi="Times New Roman" w:cs="Times New Roman"/>
          <w:color w:val="000000"/>
          <w:spacing w:val="4"/>
          <w:sz w:val="28"/>
          <w:szCs w:val="28"/>
          <w:lang w:eastAsia="ru-RU"/>
        </w:rPr>
        <w:t>женщины – в сыворотке 44-97 мкмоль/л.</w:t>
      </w:r>
    </w:p>
    <w:p w:rsidR="00E50ADB" w:rsidRPr="008C036B" w:rsidRDefault="00E50ADB" w:rsidP="00CF099C">
      <w:pPr>
        <w:shd w:val="clear" w:color="auto" w:fill="FFFFFF"/>
        <w:spacing w:after="0" w:line="360" w:lineRule="auto"/>
        <w:ind w:right="24"/>
        <w:jc w:val="both"/>
        <w:rPr>
          <w:rFonts w:ascii="Times New Roman" w:hAnsi="Times New Roman" w:cs="Times New Roman"/>
          <w:i/>
          <w:color w:val="000000"/>
          <w:spacing w:val="4"/>
        </w:rPr>
      </w:pPr>
      <w:r w:rsidRPr="008C036B">
        <w:rPr>
          <w:rFonts w:ascii="Times New Roman" w:hAnsi="Times New Roman" w:cs="Times New Roman"/>
          <w:b/>
          <w:i/>
          <w:color w:val="000000"/>
          <w:spacing w:val="4"/>
          <w:sz w:val="28"/>
          <w:szCs w:val="28"/>
        </w:rPr>
        <w:t>Диагностическое значение</w:t>
      </w:r>
    </w:p>
    <w:p w:rsidR="00E50ADB" w:rsidRPr="00CF099C" w:rsidRDefault="00E50ADB" w:rsidP="00CF099C">
      <w:pPr>
        <w:shd w:val="clear" w:color="auto" w:fill="FFFFFF"/>
        <w:spacing w:after="0" w:line="360" w:lineRule="auto"/>
        <w:ind w:firstLine="451"/>
        <w:jc w:val="both"/>
        <w:rPr>
          <w:rFonts w:ascii="Times New Roman" w:hAnsi="Times New Roman" w:cs="Times New Roman"/>
          <w:sz w:val="28"/>
          <w:szCs w:val="28"/>
        </w:rPr>
      </w:pPr>
      <w:r w:rsidRPr="00CF099C">
        <w:rPr>
          <w:rFonts w:ascii="Times New Roman" w:hAnsi="Times New Roman" w:cs="Times New Roman"/>
          <w:color w:val="000000"/>
          <w:spacing w:val="3"/>
          <w:sz w:val="28"/>
          <w:szCs w:val="28"/>
        </w:rPr>
        <w:t>Определение креатинина широко используется в диагностике заболеваний почек. Креа</w:t>
      </w:r>
      <w:r w:rsidRPr="00CF099C">
        <w:rPr>
          <w:rFonts w:ascii="Times New Roman" w:hAnsi="Times New Roman" w:cs="Times New Roman"/>
          <w:color w:val="000000"/>
          <w:spacing w:val="3"/>
          <w:sz w:val="28"/>
          <w:szCs w:val="28"/>
        </w:rPr>
        <w:softHyphen/>
        <w:t xml:space="preserve">тинин в меньшей степени зависит от уровня </w:t>
      </w:r>
      <w:r w:rsidRPr="00CF099C">
        <w:rPr>
          <w:rFonts w:ascii="Times New Roman" w:hAnsi="Times New Roman" w:cs="Times New Roman"/>
          <w:color w:val="000000"/>
          <w:spacing w:val="3"/>
          <w:sz w:val="28"/>
          <w:szCs w:val="28"/>
        </w:rPr>
        <w:lastRenderedPageBreak/>
        <w:t>катаболизма, не реабсорбируется в почках, поэ</w:t>
      </w:r>
      <w:r w:rsidRPr="00CF099C">
        <w:rPr>
          <w:rFonts w:ascii="Times New Roman" w:hAnsi="Times New Roman" w:cs="Times New Roman"/>
          <w:color w:val="000000"/>
          <w:spacing w:val="3"/>
          <w:sz w:val="28"/>
          <w:szCs w:val="28"/>
        </w:rPr>
        <w:softHyphen/>
        <w:t>тому в большей мере отражает степень нарушения выделительной и фильтрационной функ</w:t>
      </w:r>
      <w:r w:rsidRPr="00CF099C">
        <w:rPr>
          <w:rFonts w:ascii="Times New Roman" w:hAnsi="Times New Roman" w:cs="Times New Roman"/>
          <w:color w:val="000000"/>
          <w:spacing w:val="3"/>
          <w:sz w:val="28"/>
          <w:szCs w:val="28"/>
        </w:rPr>
        <w:softHyphen/>
      </w:r>
      <w:r w:rsidRPr="00CF099C">
        <w:rPr>
          <w:rFonts w:ascii="Times New Roman" w:hAnsi="Times New Roman" w:cs="Times New Roman"/>
          <w:color w:val="000000"/>
          <w:spacing w:val="7"/>
          <w:sz w:val="28"/>
          <w:szCs w:val="28"/>
        </w:rPr>
        <w:t xml:space="preserve">ций почек. </w:t>
      </w:r>
    </w:p>
    <w:p w:rsidR="00E50ADB" w:rsidRPr="00CF099C" w:rsidRDefault="00E50ADB" w:rsidP="00CF099C">
      <w:pPr>
        <w:shd w:val="clear" w:color="auto" w:fill="FFFFFF"/>
        <w:spacing w:after="0" w:line="360" w:lineRule="auto"/>
        <w:ind w:firstLine="456"/>
        <w:jc w:val="both"/>
        <w:rPr>
          <w:rFonts w:ascii="Times New Roman" w:hAnsi="Times New Roman" w:cs="Times New Roman"/>
          <w:sz w:val="28"/>
          <w:szCs w:val="28"/>
        </w:rPr>
      </w:pPr>
      <w:r w:rsidRPr="00CF099C">
        <w:rPr>
          <w:rFonts w:ascii="Times New Roman" w:hAnsi="Times New Roman" w:cs="Times New Roman"/>
          <w:color w:val="000000"/>
          <w:spacing w:val="4"/>
          <w:sz w:val="28"/>
          <w:szCs w:val="28"/>
        </w:rPr>
        <w:t>Содержание креатинина в крови закономерно повышается при почечной недостаточ</w:t>
      </w:r>
      <w:r w:rsidRPr="00CF099C">
        <w:rPr>
          <w:rFonts w:ascii="Times New Roman" w:hAnsi="Times New Roman" w:cs="Times New Roman"/>
          <w:color w:val="000000"/>
          <w:spacing w:val="4"/>
          <w:sz w:val="28"/>
          <w:szCs w:val="28"/>
        </w:rPr>
        <w:softHyphen/>
      </w:r>
      <w:r w:rsidRPr="00CF099C">
        <w:rPr>
          <w:rFonts w:ascii="Times New Roman" w:hAnsi="Times New Roman" w:cs="Times New Roman"/>
          <w:color w:val="000000"/>
          <w:spacing w:val="3"/>
          <w:sz w:val="28"/>
          <w:szCs w:val="28"/>
        </w:rPr>
        <w:t>ности, что имеет большое значение для ее диагностики. Следует отметить, что увеличение уровня креатинина и мочевины при ОПН — довольно поздние ее признаки. Повышение вы</w:t>
      </w:r>
      <w:r w:rsidRPr="00CF099C">
        <w:rPr>
          <w:rFonts w:ascii="Times New Roman" w:hAnsi="Times New Roman" w:cs="Times New Roman"/>
          <w:color w:val="000000"/>
          <w:spacing w:val="3"/>
          <w:sz w:val="28"/>
          <w:szCs w:val="28"/>
        </w:rPr>
        <w:softHyphen/>
        <w:t>является, когда поражено более 50 % нефронов. При тяжелом нарушении функции почек со</w:t>
      </w:r>
      <w:r w:rsidRPr="00CF099C">
        <w:rPr>
          <w:rFonts w:ascii="Times New Roman" w:hAnsi="Times New Roman" w:cs="Times New Roman"/>
          <w:color w:val="000000"/>
          <w:spacing w:val="3"/>
          <w:sz w:val="28"/>
          <w:szCs w:val="28"/>
        </w:rPr>
        <w:softHyphen/>
      </w:r>
      <w:r w:rsidRPr="00CF099C">
        <w:rPr>
          <w:rFonts w:ascii="Times New Roman" w:hAnsi="Times New Roman" w:cs="Times New Roman"/>
          <w:color w:val="000000"/>
          <w:spacing w:val="4"/>
          <w:sz w:val="28"/>
          <w:szCs w:val="28"/>
        </w:rPr>
        <w:t xml:space="preserve">держание в крови креатинина может достигать очень высоких цифр — 800—900 мкмоль/л, а </w:t>
      </w:r>
      <w:r w:rsidRPr="00CF099C">
        <w:rPr>
          <w:rFonts w:ascii="Times New Roman" w:hAnsi="Times New Roman" w:cs="Times New Roman"/>
          <w:color w:val="000000"/>
          <w:spacing w:val="3"/>
          <w:sz w:val="28"/>
          <w:szCs w:val="28"/>
        </w:rPr>
        <w:t xml:space="preserve">в отдельных случаях до 2650 мкмоль/л и выше. </w:t>
      </w:r>
    </w:p>
    <w:p w:rsidR="00E50ADB" w:rsidRPr="00CF099C" w:rsidRDefault="00E50ADB" w:rsidP="00CF099C">
      <w:pPr>
        <w:shd w:val="clear" w:color="auto" w:fill="FFFFFF"/>
        <w:spacing w:after="0" w:line="360" w:lineRule="auto"/>
        <w:ind w:firstLine="456"/>
        <w:jc w:val="both"/>
        <w:rPr>
          <w:rFonts w:ascii="Times New Roman" w:hAnsi="Times New Roman" w:cs="Times New Roman"/>
          <w:sz w:val="28"/>
          <w:szCs w:val="28"/>
        </w:rPr>
      </w:pPr>
      <w:r w:rsidRPr="00CF099C">
        <w:rPr>
          <w:rFonts w:ascii="Times New Roman" w:hAnsi="Times New Roman" w:cs="Times New Roman"/>
          <w:color w:val="000000"/>
          <w:spacing w:val="3"/>
          <w:sz w:val="28"/>
          <w:szCs w:val="28"/>
        </w:rPr>
        <w:t>Следует помнить, что такие заболевания, как гипертиреоз, акромегалия, гигантизм, са</w:t>
      </w:r>
      <w:r w:rsidRPr="00CF099C">
        <w:rPr>
          <w:rFonts w:ascii="Times New Roman" w:hAnsi="Times New Roman" w:cs="Times New Roman"/>
          <w:color w:val="000000"/>
          <w:spacing w:val="3"/>
          <w:sz w:val="28"/>
          <w:szCs w:val="28"/>
        </w:rPr>
        <w:softHyphen/>
      </w:r>
      <w:r w:rsidRPr="00CF099C">
        <w:rPr>
          <w:rFonts w:ascii="Times New Roman" w:hAnsi="Times New Roman" w:cs="Times New Roman"/>
          <w:color w:val="000000"/>
          <w:spacing w:val="4"/>
          <w:sz w:val="28"/>
          <w:szCs w:val="28"/>
        </w:rPr>
        <w:t>харный диабет, кишечная непроходимость, мышечная дистрофия, обширные ожоги, также могут сопровождаться повышением уровня креатинина в крови.</w:t>
      </w:r>
    </w:p>
    <w:p w:rsidR="00E50ADB" w:rsidRPr="008C036B" w:rsidRDefault="008C036B" w:rsidP="00CF099C">
      <w:pPr>
        <w:shd w:val="clear" w:color="auto" w:fill="FFFFFF"/>
        <w:spacing w:after="0" w:line="360" w:lineRule="auto"/>
        <w:jc w:val="both"/>
        <w:outlineLvl w:val="0"/>
        <w:rPr>
          <w:rFonts w:ascii="Times New Roman" w:hAnsi="Times New Roman" w:cs="Times New Roman"/>
          <w:b/>
          <w:i/>
          <w:color w:val="000000"/>
          <w:spacing w:val="4"/>
          <w:sz w:val="28"/>
          <w:szCs w:val="28"/>
        </w:rPr>
      </w:pPr>
      <w:r>
        <w:rPr>
          <w:rFonts w:ascii="Times New Roman" w:hAnsi="Times New Roman" w:cs="Times New Roman"/>
          <w:b/>
          <w:i/>
          <w:color w:val="000000"/>
          <w:spacing w:val="4"/>
          <w:sz w:val="28"/>
          <w:szCs w:val="28"/>
        </w:rPr>
        <w:t>Увеличение активности</w:t>
      </w:r>
    </w:p>
    <w:p w:rsidR="00E50ADB" w:rsidRPr="00CF099C" w:rsidRDefault="00E50ADB" w:rsidP="00646E02">
      <w:pPr>
        <w:pStyle w:val="a3"/>
        <w:numPr>
          <w:ilvl w:val="0"/>
          <w:numId w:val="6"/>
        </w:numPr>
        <w:shd w:val="clear" w:color="auto" w:fill="FFFFFF"/>
        <w:spacing w:after="0" w:line="360" w:lineRule="auto"/>
        <w:ind w:right="19"/>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 xml:space="preserve">увеличенное образование (акромегалия); </w:t>
      </w:r>
    </w:p>
    <w:p w:rsidR="00E50ADB" w:rsidRPr="00CF099C" w:rsidRDefault="00E50ADB" w:rsidP="00646E02">
      <w:pPr>
        <w:pStyle w:val="a3"/>
        <w:numPr>
          <w:ilvl w:val="0"/>
          <w:numId w:val="6"/>
        </w:numPr>
        <w:shd w:val="clear" w:color="auto" w:fill="FFFFFF"/>
        <w:spacing w:after="0" w:line="360" w:lineRule="auto"/>
        <w:ind w:right="19"/>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 xml:space="preserve">уменьшенное выделение (почечная недостаточность, препараты с побочным нефротоксическим действием, отравление органическими и неорганическими веществами); </w:t>
      </w:r>
    </w:p>
    <w:p w:rsidR="00E50ADB" w:rsidRPr="00CF099C" w:rsidRDefault="00E50ADB" w:rsidP="00646E02">
      <w:pPr>
        <w:pStyle w:val="a3"/>
        <w:numPr>
          <w:ilvl w:val="0"/>
          <w:numId w:val="6"/>
        </w:numPr>
        <w:shd w:val="clear" w:color="auto" w:fill="FFFFFF"/>
        <w:spacing w:after="0" w:line="360" w:lineRule="auto"/>
        <w:ind w:right="19"/>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механические, операционные, массивные поражения мышц (синдром длительного сдавления, лучевая болезнь).</w:t>
      </w:r>
    </w:p>
    <w:p w:rsidR="00E50ADB" w:rsidRPr="008C036B" w:rsidRDefault="00E50ADB" w:rsidP="00CF099C">
      <w:pPr>
        <w:shd w:val="clear" w:color="auto" w:fill="FFFFFF"/>
        <w:spacing w:after="0" w:line="360" w:lineRule="auto"/>
        <w:ind w:right="19"/>
        <w:jc w:val="both"/>
        <w:outlineLvl w:val="0"/>
        <w:rPr>
          <w:rFonts w:ascii="Times New Roman" w:hAnsi="Times New Roman" w:cs="Times New Roman"/>
          <w:i/>
          <w:color w:val="000000"/>
          <w:spacing w:val="4"/>
          <w:sz w:val="28"/>
          <w:szCs w:val="28"/>
        </w:rPr>
      </w:pPr>
      <w:r w:rsidRPr="008C036B">
        <w:rPr>
          <w:rFonts w:ascii="Times New Roman" w:hAnsi="Times New Roman" w:cs="Times New Roman"/>
          <w:b/>
          <w:i/>
          <w:color w:val="000000"/>
          <w:spacing w:val="4"/>
          <w:sz w:val="28"/>
          <w:szCs w:val="28"/>
        </w:rPr>
        <w:t>Снижение активности</w:t>
      </w:r>
    </w:p>
    <w:p w:rsidR="00E50ADB" w:rsidRPr="00CF099C" w:rsidRDefault="00E50ADB" w:rsidP="00646E02">
      <w:pPr>
        <w:pStyle w:val="a3"/>
        <w:numPr>
          <w:ilvl w:val="0"/>
          <w:numId w:val="47"/>
        </w:numPr>
        <w:shd w:val="clear" w:color="auto" w:fill="FFFFFF"/>
        <w:spacing w:after="0" w:line="360" w:lineRule="auto"/>
        <w:ind w:right="19"/>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 xml:space="preserve">голодание; </w:t>
      </w:r>
    </w:p>
    <w:p w:rsidR="00E50ADB" w:rsidRPr="00CF099C" w:rsidRDefault="00E50ADB" w:rsidP="00646E02">
      <w:pPr>
        <w:pStyle w:val="a3"/>
        <w:numPr>
          <w:ilvl w:val="0"/>
          <w:numId w:val="47"/>
        </w:numPr>
        <w:shd w:val="clear" w:color="auto" w:fill="FFFFFF"/>
        <w:spacing w:after="0" w:line="360" w:lineRule="auto"/>
        <w:ind w:right="19"/>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кортикостероиды.</w:t>
      </w:r>
    </w:p>
    <w:p w:rsidR="00E50ADB" w:rsidRDefault="00E50ADB" w:rsidP="00CF099C">
      <w:pPr>
        <w:shd w:val="clear" w:color="auto" w:fill="FFFFFF"/>
        <w:spacing w:after="0" w:line="360" w:lineRule="auto"/>
        <w:ind w:left="48" w:right="19" w:firstLine="446"/>
        <w:jc w:val="both"/>
        <w:rPr>
          <w:color w:val="000000"/>
          <w:spacing w:val="4"/>
          <w:sz w:val="28"/>
          <w:szCs w:val="28"/>
        </w:rPr>
      </w:pPr>
    </w:p>
    <w:p w:rsidR="00E50ADB" w:rsidRPr="008C036B" w:rsidRDefault="00E50ADB" w:rsidP="008C036B">
      <w:pPr>
        <w:pStyle w:val="a3"/>
        <w:numPr>
          <w:ilvl w:val="0"/>
          <w:numId w:val="37"/>
        </w:numPr>
        <w:shd w:val="clear" w:color="auto" w:fill="FFFFFF"/>
        <w:spacing w:after="0" w:line="360" w:lineRule="auto"/>
        <w:ind w:left="709" w:right="19"/>
        <w:jc w:val="both"/>
        <w:rPr>
          <w:rFonts w:ascii="Times New Roman" w:hAnsi="Times New Roman" w:cs="Times New Roman"/>
          <w:b/>
          <w:color w:val="000000"/>
          <w:spacing w:val="4"/>
          <w:sz w:val="28"/>
          <w:szCs w:val="28"/>
        </w:rPr>
      </w:pPr>
      <w:r w:rsidRPr="008C036B">
        <w:rPr>
          <w:rFonts w:ascii="Times New Roman" w:hAnsi="Times New Roman" w:cs="Times New Roman"/>
          <w:b/>
          <w:color w:val="000000"/>
          <w:spacing w:val="4"/>
          <w:sz w:val="28"/>
          <w:szCs w:val="28"/>
        </w:rPr>
        <w:t>Л</w:t>
      </w:r>
      <w:r w:rsidR="008C036B">
        <w:rPr>
          <w:rFonts w:ascii="Times New Roman" w:hAnsi="Times New Roman" w:cs="Times New Roman"/>
          <w:b/>
          <w:color w:val="000000"/>
          <w:spacing w:val="4"/>
          <w:sz w:val="28"/>
          <w:szCs w:val="28"/>
        </w:rPr>
        <w:t>актат</w:t>
      </w:r>
      <w:r w:rsidRPr="008C036B">
        <w:rPr>
          <w:rFonts w:ascii="Times New Roman" w:hAnsi="Times New Roman" w:cs="Times New Roman"/>
          <w:b/>
          <w:color w:val="000000"/>
          <w:spacing w:val="4"/>
          <w:sz w:val="28"/>
          <w:szCs w:val="28"/>
        </w:rPr>
        <w:t xml:space="preserve"> (</w:t>
      </w:r>
      <w:r w:rsidR="008C036B">
        <w:rPr>
          <w:rFonts w:ascii="Times New Roman" w:hAnsi="Times New Roman" w:cs="Times New Roman"/>
          <w:b/>
          <w:color w:val="000000"/>
          <w:spacing w:val="4"/>
          <w:sz w:val="28"/>
          <w:szCs w:val="28"/>
        </w:rPr>
        <w:t>молочная кислота), плазма</w:t>
      </w:r>
    </w:p>
    <w:p w:rsidR="00CF099C" w:rsidRDefault="00CF099C" w:rsidP="00CF099C">
      <w:pPr>
        <w:pStyle w:val="a3"/>
        <w:shd w:val="clear" w:color="auto" w:fill="FFFFFF"/>
        <w:spacing w:after="0" w:line="360" w:lineRule="auto"/>
        <w:ind w:left="1214" w:right="19"/>
        <w:jc w:val="both"/>
        <w:rPr>
          <w:rFonts w:ascii="Times New Roman" w:hAnsi="Times New Roman" w:cs="Times New Roman"/>
          <w:b/>
          <w:i/>
          <w:color w:val="000000"/>
          <w:spacing w:val="4"/>
          <w:sz w:val="28"/>
          <w:szCs w:val="28"/>
        </w:rPr>
      </w:pPr>
    </w:p>
    <w:p w:rsidR="00E50ADB" w:rsidRPr="00CF099C" w:rsidRDefault="00E50ADB" w:rsidP="00CF099C">
      <w:pPr>
        <w:shd w:val="clear" w:color="auto" w:fill="FFFFFF"/>
        <w:spacing w:after="0" w:line="360" w:lineRule="auto"/>
        <w:jc w:val="both"/>
        <w:rPr>
          <w:rFonts w:ascii="Times New Roman" w:hAnsi="Times New Roman" w:cs="Times New Roman"/>
          <w:sz w:val="28"/>
          <w:szCs w:val="28"/>
        </w:rPr>
      </w:pPr>
      <w:r w:rsidRPr="00CF099C">
        <w:rPr>
          <w:rFonts w:ascii="Times New Roman" w:hAnsi="Times New Roman" w:cs="Times New Roman"/>
          <w:color w:val="000000"/>
          <w:spacing w:val="3"/>
          <w:sz w:val="28"/>
          <w:szCs w:val="28"/>
        </w:rPr>
        <w:t xml:space="preserve">      Лактат является конечным продуктом анаэробного гликолиза. В условиях покоя основ</w:t>
      </w:r>
      <w:r w:rsidRPr="00CF099C">
        <w:rPr>
          <w:rFonts w:ascii="Times New Roman" w:hAnsi="Times New Roman" w:cs="Times New Roman"/>
          <w:color w:val="000000"/>
          <w:spacing w:val="3"/>
          <w:sz w:val="28"/>
          <w:szCs w:val="28"/>
        </w:rPr>
        <w:softHyphen/>
      </w:r>
      <w:r w:rsidRPr="00CF099C">
        <w:rPr>
          <w:rFonts w:ascii="Times New Roman" w:hAnsi="Times New Roman" w:cs="Times New Roman"/>
          <w:color w:val="000000"/>
          <w:spacing w:val="2"/>
          <w:sz w:val="28"/>
          <w:szCs w:val="28"/>
        </w:rPr>
        <w:t xml:space="preserve">ной источник лактата в плазме — эритроциты. При </w:t>
      </w:r>
      <w:r w:rsidRPr="00CF099C">
        <w:rPr>
          <w:rFonts w:ascii="Times New Roman" w:hAnsi="Times New Roman" w:cs="Times New Roman"/>
          <w:color w:val="000000"/>
          <w:spacing w:val="2"/>
          <w:sz w:val="28"/>
          <w:szCs w:val="28"/>
        </w:rPr>
        <w:lastRenderedPageBreak/>
        <w:t xml:space="preserve">физической нагрузке лактат выходит из мышц, превращается в пируват в печени или метаболизируется мозговой тканью и сердцем. </w:t>
      </w:r>
    </w:p>
    <w:p w:rsidR="00E50ADB" w:rsidRPr="008C036B" w:rsidRDefault="00E50ADB" w:rsidP="00CF099C">
      <w:pPr>
        <w:shd w:val="clear" w:color="auto" w:fill="FFFFFF"/>
        <w:spacing w:after="0" w:line="360" w:lineRule="auto"/>
        <w:jc w:val="both"/>
        <w:outlineLvl w:val="0"/>
        <w:rPr>
          <w:rFonts w:ascii="Times New Roman" w:hAnsi="Times New Roman" w:cs="Times New Roman"/>
          <w:b/>
          <w:i/>
          <w:color w:val="000000"/>
          <w:spacing w:val="4"/>
          <w:sz w:val="28"/>
          <w:szCs w:val="28"/>
        </w:rPr>
      </w:pPr>
      <w:r w:rsidRPr="008C036B">
        <w:rPr>
          <w:rFonts w:ascii="Times New Roman" w:hAnsi="Times New Roman" w:cs="Times New Roman"/>
          <w:b/>
          <w:i/>
          <w:color w:val="000000"/>
          <w:spacing w:val="4"/>
          <w:sz w:val="28"/>
          <w:szCs w:val="28"/>
        </w:rPr>
        <w:t>Нормальные значения:</w:t>
      </w:r>
    </w:p>
    <w:p w:rsidR="00E50ADB" w:rsidRPr="00CF099C" w:rsidRDefault="00E50ADB" w:rsidP="00646E02">
      <w:pPr>
        <w:pStyle w:val="a3"/>
        <w:widowControl w:val="0"/>
        <w:numPr>
          <w:ilvl w:val="0"/>
          <w:numId w:val="6"/>
        </w:numPr>
        <w:shd w:val="clear" w:color="auto" w:fill="FFFFFF"/>
        <w:autoSpaceDE w:val="0"/>
        <w:autoSpaceDN w:val="0"/>
        <w:adjustRightInd w:val="0"/>
        <w:spacing w:after="0" w:line="360" w:lineRule="auto"/>
        <w:jc w:val="both"/>
        <w:rPr>
          <w:rFonts w:ascii="Times New Roman" w:eastAsia="Times New Roman" w:hAnsi="Times New Roman" w:cs="Times New Roman"/>
          <w:b/>
          <w:color w:val="000000"/>
          <w:spacing w:val="4"/>
          <w:sz w:val="28"/>
          <w:szCs w:val="28"/>
          <w:lang w:eastAsia="ru-RU"/>
        </w:rPr>
      </w:pPr>
      <w:r w:rsidRPr="00CF099C">
        <w:rPr>
          <w:rFonts w:ascii="Times New Roman" w:hAnsi="Times New Roman" w:cs="Times New Roman"/>
          <w:sz w:val="28"/>
          <w:szCs w:val="28"/>
        </w:rPr>
        <w:t>артериальная кровь</w:t>
      </w:r>
      <w:r w:rsidRPr="00CF099C">
        <w:rPr>
          <w:rFonts w:ascii="Times New Roman" w:hAnsi="Times New Roman" w:cs="Times New Roman"/>
          <w:noProof/>
          <w:sz w:val="28"/>
          <w:szCs w:val="28"/>
        </w:rPr>
        <w:t xml:space="preserve"> 0,33— 0,78</w:t>
      </w:r>
      <w:r w:rsidRPr="00CF099C">
        <w:rPr>
          <w:rFonts w:ascii="Times New Roman" w:hAnsi="Times New Roman" w:cs="Times New Roman"/>
          <w:sz w:val="28"/>
          <w:szCs w:val="28"/>
        </w:rPr>
        <w:t xml:space="preserve"> ммоль/л;</w:t>
      </w:r>
    </w:p>
    <w:p w:rsidR="00E50ADB" w:rsidRPr="00CF099C" w:rsidRDefault="00E50ADB" w:rsidP="00646E02">
      <w:pPr>
        <w:pStyle w:val="a3"/>
        <w:widowControl w:val="0"/>
        <w:numPr>
          <w:ilvl w:val="0"/>
          <w:numId w:val="6"/>
        </w:numPr>
        <w:shd w:val="clear" w:color="auto" w:fill="FFFFFF"/>
        <w:autoSpaceDE w:val="0"/>
        <w:autoSpaceDN w:val="0"/>
        <w:adjustRightInd w:val="0"/>
        <w:spacing w:after="0" w:line="360" w:lineRule="auto"/>
        <w:jc w:val="both"/>
        <w:rPr>
          <w:rFonts w:ascii="Times New Roman" w:eastAsia="Times New Roman" w:hAnsi="Times New Roman" w:cs="Times New Roman"/>
          <w:b/>
          <w:color w:val="000000"/>
          <w:spacing w:val="4"/>
          <w:sz w:val="28"/>
          <w:szCs w:val="28"/>
          <w:lang w:eastAsia="ru-RU"/>
        </w:rPr>
      </w:pPr>
      <w:r w:rsidRPr="00CF099C">
        <w:rPr>
          <w:rFonts w:ascii="Times New Roman" w:hAnsi="Times New Roman" w:cs="Times New Roman"/>
          <w:sz w:val="28"/>
          <w:szCs w:val="28"/>
        </w:rPr>
        <w:t>ве</w:t>
      </w:r>
      <w:r w:rsidRPr="00CF099C">
        <w:rPr>
          <w:rFonts w:ascii="Times New Roman" w:hAnsi="Times New Roman" w:cs="Times New Roman"/>
          <w:sz w:val="28"/>
          <w:szCs w:val="28"/>
        </w:rPr>
        <w:softHyphen/>
        <w:t>нозная кровь</w:t>
      </w:r>
      <w:r w:rsidRPr="00CF099C">
        <w:rPr>
          <w:rFonts w:ascii="Times New Roman" w:hAnsi="Times New Roman" w:cs="Times New Roman"/>
          <w:noProof/>
          <w:sz w:val="28"/>
          <w:szCs w:val="28"/>
        </w:rPr>
        <w:t xml:space="preserve"> 0,56—1,67</w:t>
      </w:r>
      <w:r w:rsidRPr="00CF099C">
        <w:rPr>
          <w:rFonts w:ascii="Times New Roman" w:hAnsi="Times New Roman" w:cs="Times New Roman"/>
          <w:sz w:val="28"/>
          <w:szCs w:val="28"/>
        </w:rPr>
        <w:t xml:space="preserve"> ммоль/л.</w:t>
      </w:r>
    </w:p>
    <w:p w:rsidR="00E50ADB" w:rsidRPr="008C036B" w:rsidRDefault="00E50ADB" w:rsidP="00CF099C">
      <w:pPr>
        <w:shd w:val="clear" w:color="auto" w:fill="FFFFFF"/>
        <w:spacing w:after="0" w:line="360" w:lineRule="auto"/>
        <w:ind w:left="24"/>
        <w:jc w:val="both"/>
        <w:rPr>
          <w:rFonts w:ascii="Times New Roman" w:hAnsi="Times New Roman" w:cs="Times New Roman"/>
          <w:color w:val="000000"/>
          <w:spacing w:val="3"/>
          <w:sz w:val="28"/>
          <w:szCs w:val="28"/>
        </w:rPr>
      </w:pPr>
      <w:r w:rsidRPr="008C036B">
        <w:rPr>
          <w:rFonts w:ascii="Times New Roman" w:hAnsi="Times New Roman" w:cs="Times New Roman"/>
          <w:b/>
          <w:i/>
          <w:color w:val="000000"/>
          <w:spacing w:val="4"/>
          <w:sz w:val="28"/>
          <w:szCs w:val="28"/>
        </w:rPr>
        <w:t>Диагностическое значение</w:t>
      </w:r>
      <w:r w:rsidRPr="008C036B">
        <w:rPr>
          <w:rFonts w:ascii="Times New Roman" w:hAnsi="Times New Roman" w:cs="Times New Roman"/>
          <w:color w:val="000000"/>
          <w:spacing w:val="3"/>
          <w:sz w:val="28"/>
          <w:szCs w:val="28"/>
        </w:rPr>
        <w:t xml:space="preserve"> </w:t>
      </w:r>
    </w:p>
    <w:p w:rsidR="00E50ADB" w:rsidRPr="00CF099C" w:rsidRDefault="00E50ADB" w:rsidP="00CF099C">
      <w:pPr>
        <w:shd w:val="clear" w:color="auto" w:fill="FFFFFF"/>
        <w:spacing w:after="0" w:line="360" w:lineRule="auto"/>
        <w:jc w:val="both"/>
        <w:rPr>
          <w:rFonts w:ascii="Times New Roman" w:hAnsi="Times New Roman" w:cs="Times New Roman"/>
          <w:sz w:val="28"/>
          <w:szCs w:val="28"/>
        </w:rPr>
      </w:pPr>
      <w:r w:rsidRPr="00CF099C">
        <w:rPr>
          <w:rFonts w:ascii="Times New Roman" w:hAnsi="Times New Roman" w:cs="Times New Roman"/>
          <w:color w:val="000000"/>
          <w:spacing w:val="3"/>
          <w:sz w:val="28"/>
          <w:szCs w:val="28"/>
        </w:rPr>
        <w:t xml:space="preserve">      Повышается лак</w:t>
      </w:r>
      <w:r w:rsidRPr="00CF099C">
        <w:rPr>
          <w:rFonts w:ascii="Times New Roman" w:hAnsi="Times New Roman" w:cs="Times New Roman"/>
          <w:color w:val="000000"/>
          <w:spacing w:val="3"/>
          <w:sz w:val="28"/>
          <w:szCs w:val="28"/>
        </w:rPr>
        <w:softHyphen/>
        <w:t>тат в крови при тканевой гипоксии из-за снижения перфузии ткани или уменьшения напря</w:t>
      </w:r>
      <w:r w:rsidRPr="00CF099C">
        <w:rPr>
          <w:rFonts w:ascii="Times New Roman" w:hAnsi="Times New Roman" w:cs="Times New Roman"/>
          <w:color w:val="000000"/>
          <w:spacing w:val="3"/>
          <w:sz w:val="28"/>
          <w:szCs w:val="28"/>
        </w:rPr>
        <w:softHyphen/>
        <w:t>жения кислорода в крови. Накопление лактата может уменьшить рН крови и снизить кон</w:t>
      </w:r>
      <w:r w:rsidRPr="00CF099C">
        <w:rPr>
          <w:rFonts w:ascii="Times New Roman" w:hAnsi="Times New Roman" w:cs="Times New Roman"/>
          <w:color w:val="000000"/>
          <w:spacing w:val="3"/>
          <w:sz w:val="28"/>
          <w:szCs w:val="28"/>
        </w:rPr>
        <w:softHyphen/>
      </w:r>
      <w:r w:rsidRPr="00CF099C">
        <w:rPr>
          <w:rFonts w:ascii="Times New Roman" w:hAnsi="Times New Roman" w:cs="Times New Roman"/>
          <w:color w:val="000000"/>
          <w:spacing w:val="4"/>
          <w:sz w:val="28"/>
          <w:szCs w:val="28"/>
        </w:rPr>
        <w:t>центрацию бикарбоната, приводя к метаболическому ацидозу.</w:t>
      </w:r>
      <w:r w:rsidRPr="00CF099C">
        <w:rPr>
          <w:rFonts w:ascii="Times New Roman" w:hAnsi="Times New Roman" w:cs="Times New Roman"/>
          <w:color w:val="000000"/>
          <w:spacing w:val="5"/>
          <w:sz w:val="28"/>
          <w:szCs w:val="28"/>
        </w:rPr>
        <w:t xml:space="preserve"> Содержание лактата </w:t>
      </w:r>
      <w:r w:rsidRPr="00CF099C">
        <w:rPr>
          <w:rFonts w:ascii="Times New Roman" w:hAnsi="Times New Roman" w:cs="Times New Roman"/>
          <w:color w:val="000000"/>
          <w:spacing w:val="3"/>
          <w:sz w:val="28"/>
          <w:szCs w:val="28"/>
        </w:rPr>
        <w:t>в крови при гипоксических состояниях возрастает соответственно тяжести гипоксии. Накоп</w:t>
      </w:r>
      <w:r w:rsidRPr="00CF099C">
        <w:rPr>
          <w:rFonts w:ascii="Times New Roman" w:hAnsi="Times New Roman" w:cs="Times New Roman"/>
          <w:color w:val="000000"/>
          <w:spacing w:val="3"/>
          <w:sz w:val="28"/>
          <w:szCs w:val="28"/>
        </w:rPr>
        <w:softHyphen/>
        <w:t>ление лактата является одной из причин комы, например, гиперлактатацидемической диабе</w:t>
      </w:r>
      <w:r w:rsidRPr="00CF099C">
        <w:rPr>
          <w:rFonts w:ascii="Times New Roman" w:hAnsi="Times New Roman" w:cs="Times New Roman"/>
          <w:color w:val="000000"/>
          <w:spacing w:val="3"/>
          <w:sz w:val="28"/>
          <w:szCs w:val="28"/>
        </w:rPr>
        <w:softHyphen/>
      </w:r>
      <w:r w:rsidRPr="00CF099C">
        <w:rPr>
          <w:rFonts w:ascii="Times New Roman" w:hAnsi="Times New Roman" w:cs="Times New Roman"/>
          <w:color w:val="000000"/>
          <w:spacing w:val="5"/>
          <w:sz w:val="28"/>
          <w:szCs w:val="28"/>
        </w:rPr>
        <w:t>тической комы.</w:t>
      </w:r>
    </w:p>
    <w:p w:rsidR="00E50ADB" w:rsidRPr="008C036B" w:rsidRDefault="00E50ADB" w:rsidP="00CF099C">
      <w:pPr>
        <w:shd w:val="clear" w:color="auto" w:fill="FFFFFF"/>
        <w:spacing w:after="0" w:line="360" w:lineRule="auto"/>
        <w:jc w:val="both"/>
        <w:outlineLvl w:val="0"/>
        <w:rPr>
          <w:rFonts w:ascii="Times New Roman" w:hAnsi="Times New Roman" w:cs="Times New Roman"/>
          <w:b/>
          <w:i/>
          <w:color w:val="000000"/>
          <w:spacing w:val="4"/>
          <w:sz w:val="28"/>
          <w:szCs w:val="28"/>
        </w:rPr>
      </w:pPr>
      <w:r w:rsidRPr="008C036B">
        <w:rPr>
          <w:rFonts w:ascii="Times New Roman" w:hAnsi="Times New Roman" w:cs="Times New Roman"/>
          <w:b/>
          <w:i/>
          <w:color w:val="000000"/>
          <w:spacing w:val="4"/>
          <w:sz w:val="28"/>
          <w:szCs w:val="28"/>
        </w:rPr>
        <w:t>Увеличение активнос</w:t>
      </w:r>
      <w:r w:rsidR="008C036B">
        <w:rPr>
          <w:rFonts w:ascii="Times New Roman" w:hAnsi="Times New Roman" w:cs="Times New Roman"/>
          <w:b/>
          <w:i/>
          <w:color w:val="000000"/>
          <w:spacing w:val="4"/>
          <w:sz w:val="28"/>
          <w:szCs w:val="28"/>
        </w:rPr>
        <w:t>ти</w:t>
      </w:r>
    </w:p>
    <w:p w:rsidR="00E50ADB" w:rsidRPr="00CF099C" w:rsidRDefault="00E50ADB" w:rsidP="00646E02">
      <w:pPr>
        <w:pStyle w:val="a3"/>
        <w:numPr>
          <w:ilvl w:val="0"/>
          <w:numId w:val="48"/>
        </w:numPr>
        <w:shd w:val="clear" w:color="auto" w:fill="FFFFFF"/>
        <w:spacing w:after="0" w:line="360" w:lineRule="auto"/>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 xml:space="preserve">тканевая гипоксия (сердечная недостаточность, падение артериального давления, легочная недостаточность); </w:t>
      </w:r>
    </w:p>
    <w:p w:rsidR="00E50ADB" w:rsidRPr="00CF099C" w:rsidRDefault="00E50ADB" w:rsidP="00646E02">
      <w:pPr>
        <w:pStyle w:val="a3"/>
        <w:numPr>
          <w:ilvl w:val="0"/>
          <w:numId w:val="48"/>
        </w:numPr>
        <w:shd w:val="clear" w:color="auto" w:fill="FFFFFF"/>
        <w:spacing w:after="0" w:line="360" w:lineRule="auto"/>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 xml:space="preserve">метаболические нарушения (молочно-кислый ацидоз, диабетический кетоацидоз, острый вирусный гепатит, болезни почек, острый панкреатит, дефицит тиамина); </w:t>
      </w:r>
    </w:p>
    <w:p w:rsidR="00E50ADB" w:rsidRPr="00CF099C" w:rsidRDefault="00E50ADB" w:rsidP="00646E02">
      <w:pPr>
        <w:pStyle w:val="a3"/>
        <w:numPr>
          <w:ilvl w:val="0"/>
          <w:numId w:val="48"/>
        </w:numPr>
        <w:shd w:val="clear" w:color="auto" w:fill="FFFFFF"/>
        <w:spacing w:after="0" w:line="360" w:lineRule="auto"/>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острые отравления (инфузия бикарбоната, алкогольное отравление, отравление метанолом и этиленгликолем, салицилатами).</w:t>
      </w:r>
    </w:p>
    <w:p w:rsidR="008C036B" w:rsidRDefault="00E50ADB" w:rsidP="00CF099C">
      <w:pPr>
        <w:shd w:val="clear" w:color="auto" w:fill="FFFFFF"/>
        <w:spacing w:after="0" w:line="360" w:lineRule="auto"/>
        <w:jc w:val="both"/>
        <w:outlineLvl w:val="0"/>
        <w:rPr>
          <w:rFonts w:ascii="Times New Roman" w:hAnsi="Times New Roman" w:cs="Times New Roman"/>
          <w:b/>
          <w:i/>
          <w:color w:val="000000"/>
          <w:spacing w:val="4"/>
          <w:sz w:val="28"/>
          <w:szCs w:val="28"/>
        </w:rPr>
      </w:pPr>
      <w:r w:rsidRPr="008C036B">
        <w:rPr>
          <w:rFonts w:ascii="Times New Roman" w:hAnsi="Times New Roman" w:cs="Times New Roman"/>
          <w:b/>
          <w:i/>
          <w:color w:val="000000"/>
          <w:spacing w:val="4"/>
          <w:sz w:val="28"/>
          <w:szCs w:val="28"/>
        </w:rPr>
        <w:t>Снижение активности</w:t>
      </w:r>
    </w:p>
    <w:p w:rsidR="00E50ADB" w:rsidRPr="00CF099C" w:rsidRDefault="00E50ADB" w:rsidP="008C036B">
      <w:pPr>
        <w:shd w:val="clear" w:color="auto" w:fill="FFFFFF"/>
        <w:spacing w:after="0" w:line="360" w:lineRule="auto"/>
        <w:ind w:firstLine="142"/>
        <w:jc w:val="both"/>
        <w:outlineLvl w:val="0"/>
        <w:rPr>
          <w:rFonts w:ascii="Times New Roman" w:hAnsi="Times New Roman" w:cs="Times New Roman"/>
          <w:color w:val="000000"/>
          <w:spacing w:val="4"/>
          <w:sz w:val="28"/>
          <w:szCs w:val="28"/>
        </w:rPr>
      </w:pPr>
      <w:r w:rsidRPr="00CF099C">
        <w:rPr>
          <w:rFonts w:ascii="Times New Roman" w:hAnsi="Times New Roman" w:cs="Times New Roman"/>
          <w:b/>
          <w:color w:val="000000"/>
          <w:spacing w:val="4"/>
          <w:sz w:val="28"/>
          <w:szCs w:val="28"/>
        </w:rPr>
        <w:t xml:space="preserve"> </w:t>
      </w:r>
      <w:r w:rsidRPr="00CF099C">
        <w:rPr>
          <w:rFonts w:ascii="Times New Roman" w:hAnsi="Times New Roman" w:cs="Times New Roman"/>
          <w:color w:val="000000"/>
          <w:spacing w:val="4"/>
          <w:sz w:val="28"/>
          <w:szCs w:val="28"/>
        </w:rPr>
        <w:t>не оценивается.</w:t>
      </w:r>
    </w:p>
    <w:p w:rsidR="00E50ADB" w:rsidRDefault="00E50ADB" w:rsidP="00CF099C">
      <w:pPr>
        <w:shd w:val="clear" w:color="auto" w:fill="FFFFFF"/>
        <w:spacing w:after="0" w:line="360" w:lineRule="auto"/>
        <w:jc w:val="both"/>
        <w:outlineLvl w:val="0"/>
        <w:rPr>
          <w:color w:val="000000"/>
          <w:spacing w:val="4"/>
          <w:sz w:val="28"/>
          <w:szCs w:val="28"/>
        </w:rPr>
      </w:pPr>
    </w:p>
    <w:p w:rsidR="00E50ADB" w:rsidRPr="008C036B" w:rsidRDefault="00E50ADB" w:rsidP="008C036B">
      <w:pPr>
        <w:pStyle w:val="a3"/>
        <w:numPr>
          <w:ilvl w:val="0"/>
          <w:numId w:val="37"/>
        </w:numPr>
        <w:shd w:val="clear" w:color="auto" w:fill="FFFFFF"/>
        <w:spacing w:after="0" w:line="360" w:lineRule="auto"/>
        <w:ind w:left="709"/>
        <w:jc w:val="both"/>
        <w:outlineLvl w:val="0"/>
        <w:rPr>
          <w:rFonts w:ascii="Times New Roman" w:hAnsi="Times New Roman" w:cs="Times New Roman"/>
          <w:b/>
          <w:color w:val="000000"/>
          <w:spacing w:val="4"/>
          <w:sz w:val="28"/>
          <w:szCs w:val="28"/>
        </w:rPr>
      </w:pPr>
      <w:r w:rsidRPr="008C036B">
        <w:rPr>
          <w:rFonts w:ascii="Times New Roman" w:hAnsi="Times New Roman" w:cs="Times New Roman"/>
          <w:b/>
          <w:color w:val="000000"/>
          <w:spacing w:val="4"/>
          <w:sz w:val="28"/>
          <w:szCs w:val="28"/>
        </w:rPr>
        <w:t>М</w:t>
      </w:r>
      <w:r w:rsidR="008C036B">
        <w:rPr>
          <w:rFonts w:ascii="Times New Roman" w:hAnsi="Times New Roman" w:cs="Times New Roman"/>
          <w:b/>
          <w:color w:val="000000"/>
          <w:spacing w:val="4"/>
          <w:sz w:val="28"/>
          <w:szCs w:val="28"/>
        </w:rPr>
        <w:t>очевина</w:t>
      </w:r>
      <w:r w:rsidRPr="008C036B">
        <w:rPr>
          <w:rFonts w:ascii="Times New Roman" w:hAnsi="Times New Roman" w:cs="Times New Roman"/>
          <w:b/>
          <w:color w:val="000000"/>
          <w:spacing w:val="4"/>
          <w:sz w:val="28"/>
          <w:szCs w:val="28"/>
        </w:rPr>
        <w:t xml:space="preserve"> (</w:t>
      </w:r>
      <w:r w:rsidR="008C036B">
        <w:rPr>
          <w:rFonts w:ascii="Times New Roman" w:hAnsi="Times New Roman" w:cs="Times New Roman"/>
          <w:b/>
          <w:color w:val="000000"/>
          <w:spacing w:val="4"/>
          <w:sz w:val="28"/>
          <w:szCs w:val="28"/>
        </w:rPr>
        <w:t>азот мочевина), сыворотка, моча</w:t>
      </w:r>
    </w:p>
    <w:p w:rsidR="00E50ADB" w:rsidRPr="000A7279" w:rsidRDefault="00E50ADB" w:rsidP="00CF099C">
      <w:pPr>
        <w:pStyle w:val="a3"/>
        <w:shd w:val="clear" w:color="auto" w:fill="FFFFFF"/>
        <w:spacing w:after="0" w:line="360" w:lineRule="auto"/>
        <w:ind w:left="1214"/>
        <w:jc w:val="both"/>
        <w:outlineLvl w:val="0"/>
        <w:rPr>
          <w:rFonts w:ascii="Times New Roman" w:hAnsi="Times New Roman" w:cs="Times New Roman"/>
          <w:b/>
          <w:i/>
          <w:color w:val="000000"/>
          <w:spacing w:val="4"/>
          <w:sz w:val="28"/>
          <w:szCs w:val="28"/>
        </w:rPr>
      </w:pPr>
    </w:p>
    <w:p w:rsidR="00E50ADB" w:rsidRPr="00CF099C" w:rsidRDefault="00E50ADB" w:rsidP="00CF099C">
      <w:pPr>
        <w:shd w:val="clear" w:color="auto" w:fill="FFFFFF"/>
        <w:spacing w:after="0" w:line="360" w:lineRule="auto"/>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3"/>
          <w:sz w:val="28"/>
          <w:szCs w:val="28"/>
        </w:rPr>
        <w:t xml:space="preserve">      Мочевина является конечным продуктом метаболизма белков в организме. Она удаляет</w:t>
      </w:r>
      <w:r w:rsidRPr="00CF099C">
        <w:rPr>
          <w:rFonts w:ascii="Times New Roman" w:hAnsi="Times New Roman" w:cs="Times New Roman"/>
          <w:color w:val="000000"/>
          <w:spacing w:val="3"/>
          <w:sz w:val="28"/>
          <w:szCs w:val="28"/>
        </w:rPr>
        <w:softHyphen/>
      </w:r>
      <w:r w:rsidRPr="00CF099C">
        <w:rPr>
          <w:rFonts w:ascii="Times New Roman" w:hAnsi="Times New Roman" w:cs="Times New Roman"/>
          <w:color w:val="000000"/>
          <w:spacing w:val="2"/>
          <w:sz w:val="28"/>
          <w:szCs w:val="28"/>
        </w:rPr>
        <w:t>ся из организма посредством клубочковой фильтрации, 40—50 % ее реабсорбируется каналь</w:t>
      </w:r>
      <w:r w:rsidRPr="00CF099C">
        <w:rPr>
          <w:rFonts w:ascii="Times New Roman" w:hAnsi="Times New Roman" w:cs="Times New Roman"/>
          <w:color w:val="000000"/>
          <w:spacing w:val="5"/>
          <w:sz w:val="28"/>
          <w:szCs w:val="28"/>
        </w:rPr>
        <w:t xml:space="preserve">цевым эпителием почек и </w:t>
      </w:r>
      <w:r w:rsidRPr="00CF099C">
        <w:rPr>
          <w:rFonts w:ascii="Times New Roman" w:hAnsi="Times New Roman" w:cs="Times New Roman"/>
          <w:color w:val="000000"/>
          <w:spacing w:val="5"/>
          <w:sz w:val="28"/>
          <w:szCs w:val="28"/>
        </w:rPr>
        <w:lastRenderedPageBreak/>
        <w:t xml:space="preserve">активно секретируется тубулярными клетками. При патологии </w:t>
      </w:r>
      <w:r w:rsidRPr="00CF099C">
        <w:rPr>
          <w:rFonts w:ascii="Times New Roman" w:hAnsi="Times New Roman" w:cs="Times New Roman"/>
          <w:color w:val="000000"/>
          <w:spacing w:val="3"/>
          <w:sz w:val="28"/>
          <w:szCs w:val="28"/>
        </w:rPr>
        <w:t>сдвиги в уровне мочевины крови зависят от соотношения процессов мочевинообразования и ее выведения.</w:t>
      </w:r>
    </w:p>
    <w:p w:rsidR="00E50ADB" w:rsidRPr="008C036B" w:rsidRDefault="008C036B" w:rsidP="00CF099C">
      <w:pPr>
        <w:shd w:val="clear" w:color="auto" w:fill="FFFFFF"/>
        <w:spacing w:after="0" w:line="360" w:lineRule="auto"/>
        <w:jc w:val="both"/>
        <w:outlineLvl w:val="0"/>
        <w:rPr>
          <w:rFonts w:ascii="Times New Roman" w:hAnsi="Times New Roman" w:cs="Times New Roman"/>
          <w:b/>
          <w:i/>
          <w:color w:val="000000"/>
          <w:spacing w:val="4"/>
          <w:sz w:val="28"/>
          <w:szCs w:val="28"/>
        </w:rPr>
      </w:pPr>
      <w:r>
        <w:rPr>
          <w:rFonts w:ascii="Times New Roman" w:hAnsi="Times New Roman" w:cs="Times New Roman"/>
          <w:b/>
          <w:i/>
          <w:color w:val="000000"/>
          <w:spacing w:val="4"/>
          <w:sz w:val="28"/>
          <w:szCs w:val="28"/>
        </w:rPr>
        <w:t>Нормальные значения</w:t>
      </w:r>
    </w:p>
    <w:p w:rsidR="00E50ADB" w:rsidRPr="00CF099C" w:rsidRDefault="00E50ADB" w:rsidP="00646E02">
      <w:pPr>
        <w:pStyle w:val="a3"/>
        <w:widowControl w:val="0"/>
        <w:numPr>
          <w:ilvl w:val="0"/>
          <w:numId w:val="6"/>
        </w:numPr>
        <w:shd w:val="clear" w:color="auto" w:fill="FFFFFF"/>
        <w:autoSpaceDE w:val="0"/>
        <w:autoSpaceDN w:val="0"/>
        <w:adjustRightInd w:val="0"/>
        <w:spacing w:after="0" w:line="360" w:lineRule="auto"/>
        <w:ind w:right="19"/>
        <w:jc w:val="both"/>
        <w:rPr>
          <w:rFonts w:ascii="Times New Roman" w:eastAsia="Times New Roman" w:hAnsi="Times New Roman" w:cs="Times New Roman"/>
          <w:b/>
          <w:color w:val="000000"/>
          <w:spacing w:val="4"/>
          <w:sz w:val="28"/>
          <w:szCs w:val="28"/>
          <w:lang w:eastAsia="ru-RU"/>
        </w:rPr>
      </w:pPr>
      <w:r w:rsidRPr="00CF099C">
        <w:rPr>
          <w:rFonts w:ascii="Times New Roman" w:eastAsia="Times New Roman" w:hAnsi="Times New Roman" w:cs="Times New Roman"/>
          <w:color w:val="000000"/>
          <w:spacing w:val="4"/>
          <w:sz w:val="28"/>
          <w:szCs w:val="28"/>
          <w:lang w:eastAsia="ru-RU"/>
        </w:rPr>
        <w:t xml:space="preserve">в сыворотке </w:t>
      </w:r>
      <w:r w:rsidRPr="00CF099C">
        <w:rPr>
          <w:rFonts w:ascii="Times New Roman" w:hAnsi="Times New Roman" w:cs="Times New Roman"/>
          <w:color w:val="000000"/>
          <w:spacing w:val="11"/>
          <w:sz w:val="28"/>
          <w:szCs w:val="28"/>
        </w:rPr>
        <w:t>2,5-8,3ммоль/л</w:t>
      </w:r>
    </w:p>
    <w:p w:rsidR="00E50ADB" w:rsidRPr="00CF099C" w:rsidRDefault="00E50ADB" w:rsidP="00646E02">
      <w:pPr>
        <w:pStyle w:val="a3"/>
        <w:widowControl w:val="0"/>
        <w:numPr>
          <w:ilvl w:val="0"/>
          <w:numId w:val="6"/>
        </w:numPr>
        <w:shd w:val="clear" w:color="auto" w:fill="FFFFFF"/>
        <w:autoSpaceDE w:val="0"/>
        <w:autoSpaceDN w:val="0"/>
        <w:adjustRightInd w:val="0"/>
        <w:spacing w:after="0" w:line="360" w:lineRule="auto"/>
        <w:ind w:right="19"/>
        <w:jc w:val="both"/>
        <w:rPr>
          <w:rFonts w:ascii="Times New Roman" w:eastAsia="Times New Roman" w:hAnsi="Times New Roman" w:cs="Times New Roman"/>
          <w:b/>
          <w:color w:val="000000"/>
          <w:spacing w:val="4"/>
          <w:sz w:val="28"/>
          <w:szCs w:val="28"/>
          <w:lang w:eastAsia="ru-RU"/>
        </w:rPr>
      </w:pPr>
      <w:r w:rsidRPr="00CF099C">
        <w:rPr>
          <w:rFonts w:ascii="Times New Roman" w:hAnsi="Times New Roman" w:cs="Times New Roman"/>
          <w:color w:val="000000"/>
          <w:spacing w:val="11"/>
          <w:sz w:val="28"/>
          <w:szCs w:val="28"/>
        </w:rPr>
        <w:t>в моче 430-710 ммоль/сут</w:t>
      </w:r>
    </w:p>
    <w:p w:rsidR="00E50ADB" w:rsidRPr="008C036B" w:rsidRDefault="00E50ADB" w:rsidP="00CF099C">
      <w:pPr>
        <w:shd w:val="clear" w:color="auto" w:fill="FFFFFF"/>
        <w:spacing w:after="0" w:line="360" w:lineRule="auto"/>
        <w:ind w:right="19"/>
        <w:jc w:val="both"/>
        <w:outlineLvl w:val="0"/>
        <w:rPr>
          <w:rFonts w:ascii="Times New Roman" w:hAnsi="Times New Roman" w:cs="Times New Roman"/>
          <w:i/>
          <w:color w:val="000000"/>
          <w:spacing w:val="2"/>
        </w:rPr>
      </w:pPr>
      <w:r w:rsidRPr="008C036B">
        <w:rPr>
          <w:rFonts w:ascii="Times New Roman" w:hAnsi="Times New Roman" w:cs="Times New Roman"/>
          <w:b/>
          <w:i/>
          <w:color w:val="000000"/>
          <w:spacing w:val="4"/>
          <w:sz w:val="28"/>
          <w:szCs w:val="28"/>
        </w:rPr>
        <w:t>Диагностическое значение</w:t>
      </w:r>
    </w:p>
    <w:p w:rsidR="00E50ADB" w:rsidRPr="00CF099C" w:rsidRDefault="00E50ADB" w:rsidP="00CF099C">
      <w:pPr>
        <w:shd w:val="clear" w:color="auto" w:fill="FFFFFF"/>
        <w:spacing w:after="0" w:line="360" w:lineRule="auto"/>
        <w:jc w:val="both"/>
        <w:outlineLvl w:val="0"/>
        <w:rPr>
          <w:rFonts w:ascii="Times New Roman" w:hAnsi="Times New Roman" w:cs="Times New Roman"/>
          <w:b/>
          <w:color w:val="000000"/>
          <w:spacing w:val="4"/>
          <w:sz w:val="28"/>
          <w:szCs w:val="28"/>
        </w:rPr>
      </w:pPr>
      <w:r w:rsidRPr="00CF099C">
        <w:rPr>
          <w:rFonts w:ascii="Times New Roman" w:hAnsi="Times New Roman" w:cs="Times New Roman"/>
          <w:color w:val="000000"/>
          <w:spacing w:val="5"/>
          <w:sz w:val="28"/>
          <w:szCs w:val="28"/>
        </w:rPr>
        <w:t xml:space="preserve">      При патологии </w:t>
      </w:r>
      <w:r w:rsidRPr="00CF099C">
        <w:rPr>
          <w:rFonts w:ascii="Times New Roman" w:hAnsi="Times New Roman" w:cs="Times New Roman"/>
          <w:color w:val="000000"/>
          <w:spacing w:val="3"/>
          <w:sz w:val="28"/>
          <w:szCs w:val="28"/>
        </w:rPr>
        <w:t xml:space="preserve">сдвиги в уровне мочевины крови зависят от соотношения процессов мочевинообразования и ее выведения. </w:t>
      </w:r>
      <w:r w:rsidRPr="00CF099C">
        <w:rPr>
          <w:rFonts w:ascii="Times New Roman" w:hAnsi="Times New Roman" w:cs="Times New Roman"/>
          <w:color w:val="000000"/>
          <w:spacing w:val="2"/>
          <w:sz w:val="28"/>
          <w:szCs w:val="28"/>
        </w:rPr>
        <w:t>Повышение мочевины в крови наиболее часто возникает в результате нарушения выде</w:t>
      </w:r>
      <w:r w:rsidRPr="00CF099C">
        <w:rPr>
          <w:rFonts w:ascii="Times New Roman" w:hAnsi="Times New Roman" w:cs="Times New Roman"/>
          <w:color w:val="000000"/>
          <w:spacing w:val="2"/>
          <w:sz w:val="28"/>
          <w:szCs w:val="28"/>
        </w:rPr>
        <w:softHyphen/>
        <w:t>лительной функции почек.</w:t>
      </w:r>
      <w:r w:rsidRPr="00CF099C">
        <w:rPr>
          <w:rFonts w:ascii="Times New Roman" w:hAnsi="Times New Roman" w:cs="Times New Roman"/>
          <w:color w:val="000000"/>
          <w:spacing w:val="3"/>
          <w:sz w:val="28"/>
          <w:szCs w:val="28"/>
        </w:rPr>
        <w:t xml:space="preserve"> При развитии острой почечной недостаточности (ОПН) мочевина крови нередко дости</w:t>
      </w:r>
      <w:r w:rsidRPr="00CF099C">
        <w:rPr>
          <w:rFonts w:ascii="Times New Roman" w:hAnsi="Times New Roman" w:cs="Times New Roman"/>
          <w:color w:val="000000"/>
          <w:spacing w:val="3"/>
          <w:sz w:val="28"/>
          <w:szCs w:val="28"/>
        </w:rPr>
        <w:softHyphen/>
      </w:r>
      <w:r w:rsidRPr="00CF099C">
        <w:rPr>
          <w:rFonts w:ascii="Times New Roman" w:hAnsi="Times New Roman" w:cs="Times New Roman"/>
          <w:color w:val="000000"/>
          <w:spacing w:val="2"/>
          <w:sz w:val="28"/>
          <w:szCs w:val="28"/>
        </w:rPr>
        <w:t>гает очень высоких концентраций — 133,2—149,8 ммоль/л. Важным является величина на</w:t>
      </w:r>
      <w:r w:rsidRPr="00CF099C">
        <w:rPr>
          <w:rFonts w:ascii="Times New Roman" w:hAnsi="Times New Roman" w:cs="Times New Roman"/>
          <w:color w:val="000000"/>
          <w:spacing w:val="2"/>
          <w:sz w:val="28"/>
          <w:szCs w:val="28"/>
        </w:rPr>
        <w:softHyphen/>
      </w:r>
      <w:r w:rsidRPr="00CF099C">
        <w:rPr>
          <w:rFonts w:ascii="Times New Roman" w:hAnsi="Times New Roman" w:cs="Times New Roman"/>
          <w:color w:val="000000"/>
          <w:spacing w:val="3"/>
          <w:sz w:val="28"/>
          <w:szCs w:val="28"/>
        </w:rPr>
        <w:t>растания уровня мочевины у больных с ОПН.</w:t>
      </w:r>
    </w:p>
    <w:p w:rsidR="00E50ADB" w:rsidRPr="008C036B" w:rsidRDefault="00E50ADB" w:rsidP="00CF099C">
      <w:pPr>
        <w:shd w:val="clear" w:color="auto" w:fill="FFFFFF"/>
        <w:spacing w:after="0" w:line="360" w:lineRule="auto"/>
        <w:jc w:val="both"/>
        <w:outlineLvl w:val="0"/>
        <w:rPr>
          <w:rFonts w:ascii="Times New Roman" w:hAnsi="Times New Roman" w:cs="Times New Roman"/>
          <w:i/>
          <w:color w:val="000000"/>
          <w:spacing w:val="4"/>
          <w:sz w:val="28"/>
          <w:szCs w:val="28"/>
        </w:rPr>
      </w:pPr>
      <w:r w:rsidRPr="008C036B">
        <w:rPr>
          <w:rFonts w:ascii="Times New Roman" w:hAnsi="Times New Roman" w:cs="Times New Roman"/>
          <w:b/>
          <w:i/>
          <w:color w:val="000000"/>
          <w:spacing w:val="4"/>
          <w:sz w:val="28"/>
          <w:szCs w:val="28"/>
        </w:rPr>
        <w:t>Увеличение активности</w:t>
      </w:r>
    </w:p>
    <w:p w:rsidR="00E50ADB" w:rsidRPr="00CF099C" w:rsidRDefault="00E50ADB" w:rsidP="00646E02">
      <w:pPr>
        <w:pStyle w:val="a3"/>
        <w:numPr>
          <w:ilvl w:val="0"/>
          <w:numId w:val="6"/>
        </w:numPr>
        <w:shd w:val="clear" w:color="auto" w:fill="FFFFFF"/>
        <w:spacing w:after="0" w:line="360" w:lineRule="auto"/>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 xml:space="preserve">увеличенное образование (богатый белками рацион питания, чрезмерный метаболизм белка организма – высокая температура, интенсивная мышечная работа, инфекционные и воспалительные заболевания); </w:t>
      </w:r>
    </w:p>
    <w:p w:rsidR="00E50ADB" w:rsidRPr="00CF099C" w:rsidRDefault="00E50ADB" w:rsidP="00646E02">
      <w:pPr>
        <w:pStyle w:val="a3"/>
        <w:numPr>
          <w:ilvl w:val="0"/>
          <w:numId w:val="6"/>
        </w:numPr>
        <w:shd w:val="clear" w:color="auto" w:fill="FFFFFF"/>
        <w:spacing w:after="0" w:line="360" w:lineRule="auto"/>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уменьшенное выделение с мочой (ретенционная почечная азотемия – заболевание почек, ретенционная внепочечная азотемия, обезвоживание, сердечно-сосудистая декомпенсация).</w:t>
      </w:r>
    </w:p>
    <w:p w:rsidR="008C036B" w:rsidRPr="008C036B" w:rsidRDefault="00E50ADB" w:rsidP="00CF099C">
      <w:pPr>
        <w:shd w:val="clear" w:color="auto" w:fill="FFFFFF"/>
        <w:spacing w:after="0" w:line="360" w:lineRule="auto"/>
        <w:jc w:val="both"/>
        <w:outlineLvl w:val="0"/>
        <w:rPr>
          <w:rFonts w:ascii="Times New Roman" w:hAnsi="Times New Roman" w:cs="Times New Roman"/>
          <w:i/>
          <w:color w:val="000000"/>
          <w:spacing w:val="4"/>
          <w:sz w:val="28"/>
          <w:szCs w:val="28"/>
        </w:rPr>
      </w:pPr>
      <w:r w:rsidRPr="008C036B">
        <w:rPr>
          <w:rFonts w:ascii="Times New Roman" w:hAnsi="Times New Roman" w:cs="Times New Roman"/>
          <w:b/>
          <w:i/>
          <w:color w:val="000000"/>
          <w:spacing w:val="4"/>
          <w:sz w:val="28"/>
          <w:szCs w:val="28"/>
        </w:rPr>
        <w:t>Снижение активности</w:t>
      </w:r>
      <w:r w:rsidRPr="008C036B">
        <w:rPr>
          <w:rFonts w:ascii="Times New Roman" w:hAnsi="Times New Roman" w:cs="Times New Roman"/>
          <w:i/>
          <w:color w:val="000000"/>
          <w:spacing w:val="4"/>
          <w:sz w:val="28"/>
          <w:szCs w:val="28"/>
        </w:rPr>
        <w:t xml:space="preserve"> </w:t>
      </w:r>
    </w:p>
    <w:p w:rsidR="00E50ADB" w:rsidRPr="00CF099C" w:rsidRDefault="00E50ADB" w:rsidP="008C036B">
      <w:pPr>
        <w:shd w:val="clear" w:color="auto" w:fill="FFFFFF"/>
        <w:spacing w:after="0" w:line="360" w:lineRule="auto"/>
        <w:ind w:firstLine="708"/>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 xml:space="preserve">не имеет диагностического значения, может иметь место: </w:t>
      </w:r>
    </w:p>
    <w:p w:rsidR="00E50ADB" w:rsidRPr="00CF099C" w:rsidRDefault="00E50ADB" w:rsidP="00646E02">
      <w:pPr>
        <w:pStyle w:val="a3"/>
        <w:numPr>
          <w:ilvl w:val="0"/>
          <w:numId w:val="49"/>
        </w:numPr>
        <w:shd w:val="clear" w:color="auto" w:fill="FFFFFF"/>
        <w:spacing w:after="0" w:line="360" w:lineRule="auto"/>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 xml:space="preserve">после введения глюкозы; </w:t>
      </w:r>
    </w:p>
    <w:p w:rsidR="00E50ADB" w:rsidRPr="00CF099C" w:rsidRDefault="00E50ADB" w:rsidP="00646E02">
      <w:pPr>
        <w:pStyle w:val="a3"/>
        <w:numPr>
          <w:ilvl w:val="0"/>
          <w:numId w:val="49"/>
        </w:numPr>
        <w:shd w:val="clear" w:color="auto" w:fill="FFFFFF"/>
        <w:spacing w:after="0" w:line="360" w:lineRule="auto"/>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 xml:space="preserve">пониженный катаболизм белков, повышенный диурез; </w:t>
      </w:r>
    </w:p>
    <w:p w:rsidR="00E50ADB" w:rsidRPr="00CF099C" w:rsidRDefault="00E50ADB" w:rsidP="00646E02">
      <w:pPr>
        <w:pStyle w:val="a3"/>
        <w:numPr>
          <w:ilvl w:val="0"/>
          <w:numId w:val="49"/>
        </w:numPr>
        <w:shd w:val="clear" w:color="auto" w:fill="FFFFFF"/>
        <w:spacing w:after="0" w:line="360" w:lineRule="auto"/>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 xml:space="preserve">после гемодиализа; </w:t>
      </w:r>
    </w:p>
    <w:p w:rsidR="00E50ADB" w:rsidRPr="00CF099C" w:rsidRDefault="00E50ADB" w:rsidP="00646E02">
      <w:pPr>
        <w:pStyle w:val="a3"/>
        <w:numPr>
          <w:ilvl w:val="0"/>
          <w:numId w:val="49"/>
        </w:numPr>
        <w:shd w:val="clear" w:color="auto" w:fill="FFFFFF"/>
        <w:spacing w:after="0" w:line="360" w:lineRule="auto"/>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голодание.</w:t>
      </w:r>
    </w:p>
    <w:p w:rsidR="00E50ADB" w:rsidRDefault="00E50ADB" w:rsidP="00CF099C">
      <w:pPr>
        <w:shd w:val="clear" w:color="auto" w:fill="FFFFFF"/>
        <w:spacing w:after="0" w:line="360" w:lineRule="auto"/>
        <w:rPr>
          <w:sz w:val="28"/>
          <w:szCs w:val="28"/>
        </w:rPr>
      </w:pPr>
    </w:p>
    <w:p w:rsidR="00E50ADB" w:rsidRPr="008C036B" w:rsidRDefault="00E50ADB" w:rsidP="008C036B">
      <w:pPr>
        <w:pStyle w:val="a3"/>
        <w:numPr>
          <w:ilvl w:val="0"/>
          <w:numId w:val="37"/>
        </w:numPr>
        <w:shd w:val="clear" w:color="auto" w:fill="FFFFFF"/>
        <w:spacing w:after="0" w:line="360" w:lineRule="auto"/>
        <w:ind w:left="709"/>
        <w:rPr>
          <w:rFonts w:ascii="Times New Roman" w:hAnsi="Times New Roman" w:cs="Times New Roman"/>
          <w:b/>
          <w:sz w:val="28"/>
          <w:szCs w:val="28"/>
          <w:lang w:val="en-US"/>
        </w:rPr>
      </w:pPr>
      <w:r w:rsidRPr="008C036B">
        <w:rPr>
          <w:rFonts w:ascii="Times New Roman" w:hAnsi="Times New Roman" w:cs="Times New Roman"/>
          <w:b/>
          <w:sz w:val="28"/>
          <w:szCs w:val="28"/>
        </w:rPr>
        <w:lastRenderedPageBreak/>
        <w:t>М</w:t>
      </w:r>
      <w:r w:rsidR="008C036B">
        <w:rPr>
          <w:rFonts w:ascii="Times New Roman" w:hAnsi="Times New Roman" w:cs="Times New Roman"/>
          <w:b/>
          <w:sz w:val="28"/>
          <w:szCs w:val="28"/>
        </w:rPr>
        <w:t>очевая кислота, сыворотка</w:t>
      </w:r>
    </w:p>
    <w:p w:rsidR="00E50ADB" w:rsidRPr="00CF099C" w:rsidRDefault="00E50ADB" w:rsidP="00CF099C">
      <w:pPr>
        <w:shd w:val="clear" w:color="auto" w:fill="FFFFFF"/>
        <w:spacing w:after="0" w:line="360" w:lineRule="auto"/>
        <w:ind w:left="494"/>
        <w:rPr>
          <w:rFonts w:ascii="Times New Roman" w:hAnsi="Times New Roman" w:cs="Times New Roman"/>
          <w:b/>
          <w:i/>
          <w:sz w:val="28"/>
          <w:szCs w:val="28"/>
        </w:rPr>
      </w:pPr>
    </w:p>
    <w:p w:rsidR="00E50ADB" w:rsidRPr="00CF099C" w:rsidRDefault="00E50ADB" w:rsidP="00CF099C">
      <w:pPr>
        <w:shd w:val="clear" w:color="auto" w:fill="FFFFFF"/>
        <w:spacing w:after="0" w:line="360" w:lineRule="auto"/>
        <w:ind w:left="19" w:firstLine="461"/>
        <w:jc w:val="both"/>
        <w:rPr>
          <w:rFonts w:ascii="Times New Roman" w:hAnsi="Times New Roman" w:cs="Times New Roman"/>
          <w:sz w:val="28"/>
          <w:szCs w:val="28"/>
        </w:rPr>
      </w:pPr>
      <w:r w:rsidRPr="00CF099C">
        <w:rPr>
          <w:rFonts w:ascii="Times New Roman" w:hAnsi="Times New Roman" w:cs="Times New Roman"/>
          <w:color w:val="000000"/>
          <w:spacing w:val="3"/>
          <w:sz w:val="28"/>
          <w:szCs w:val="28"/>
        </w:rPr>
        <w:t xml:space="preserve">Мочевая кислота является продуктом обмена пуриновых оснований, входящих в состав </w:t>
      </w:r>
      <w:r w:rsidRPr="00CF099C">
        <w:rPr>
          <w:rFonts w:ascii="Times New Roman" w:hAnsi="Times New Roman" w:cs="Times New Roman"/>
          <w:color w:val="000000"/>
          <w:spacing w:val="2"/>
          <w:sz w:val="28"/>
          <w:szCs w:val="28"/>
        </w:rPr>
        <w:t xml:space="preserve">сложных белков — нуклеопротеидов. Образовавшаяся мочевая кислота выделяется почками. </w:t>
      </w:r>
      <w:r w:rsidRPr="00CF099C">
        <w:rPr>
          <w:rFonts w:ascii="Times New Roman" w:hAnsi="Times New Roman" w:cs="Times New Roman"/>
          <w:color w:val="000000"/>
          <w:spacing w:val="7"/>
          <w:sz w:val="28"/>
          <w:szCs w:val="28"/>
        </w:rPr>
        <w:t xml:space="preserve">Мочевая кислота во внеклеточной жидкости, в том числе и плазме, присутствует в виде </w:t>
      </w:r>
      <w:r w:rsidRPr="00CF099C">
        <w:rPr>
          <w:rFonts w:ascii="Times New Roman" w:hAnsi="Times New Roman" w:cs="Times New Roman"/>
          <w:color w:val="000000"/>
          <w:spacing w:val="3"/>
          <w:sz w:val="28"/>
          <w:szCs w:val="28"/>
        </w:rPr>
        <w:t>солей натрия (ураты) в концентрации, близкой к насыщению, поэтому существует возмож</w:t>
      </w:r>
      <w:r w:rsidRPr="00CF099C">
        <w:rPr>
          <w:rFonts w:ascii="Times New Roman" w:hAnsi="Times New Roman" w:cs="Times New Roman"/>
          <w:color w:val="000000"/>
          <w:spacing w:val="3"/>
          <w:sz w:val="28"/>
          <w:szCs w:val="28"/>
        </w:rPr>
        <w:softHyphen/>
      </w:r>
      <w:r w:rsidRPr="00CF099C">
        <w:rPr>
          <w:rFonts w:ascii="Times New Roman" w:hAnsi="Times New Roman" w:cs="Times New Roman"/>
          <w:color w:val="000000"/>
          <w:spacing w:val="5"/>
          <w:sz w:val="28"/>
          <w:szCs w:val="28"/>
        </w:rPr>
        <w:t>ность кристаллизации урата натрия, если концентрация мочевой кислоты превысит макси</w:t>
      </w:r>
      <w:r w:rsidRPr="00CF099C">
        <w:rPr>
          <w:rFonts w:ascii="Times New Roman" w:hAnsi="Times New Roman" w:cs="Times New Roman"/>
          <w:color w:val="000000"/>
          <w:spacing w:val="5"/>
          <w:sz w:val="28"/>
          <w:szCs w:val="28"/>
        </w:rPr>
        <w:softHyphen/>
      </w:r>
      <w:r w:rsidRPr="00CF099C">
        <w:rPr>
          <w:rFonts w:ascii="Times New Roman" w:hAnsi="Times New Roman" w:cs="Times New Roman"/>
          <w:color w:val="000000"/>
          <w:spacing w:val="4"/>
          <w:sz w:val="28"/>
          <w:szCs w:val="28"/>
        </w:rPr>
        <w:t>мум нормальных значений.</w:t>
      </w:r>
      <w:r w:rsidRPr="00CF099C">
        <w:rPr>
          <w:rFonts w:ascii="Times New Roman" w:hAnsi="Times New Roman" w:cs="Times New Roman"/>
          <w:color w:val="000000"/>
          <w:spacing w:val="3"/>
          <w:sz w:val="28"/>
          <w:szCs w:val="28"/>
        </w:rPr>
        <w:t>.</w:t>
      </w:r>
    </w:p>
    <w:p w:rsidR="00E50ADB" w:rsidRPr="008C036B" w:rsidRDefault="008C036B" w:rsidP="00CF099C">
      <w:pPr>
        <w:shd w:val="clear" w:color="auto" w:fill="FFFFFF"/>
        <w:spacing w:after="0" w:line="360" w:lineRule="auto"/>
        <w:jc w:val="both"/>
        <w:outlineLvl w:val="0"/>
        <w:rPr>
          <w:rFonts w:ascii="Times New Roman" w:hAnsi="Times New Roman" w:cs="Times New Roman"/>
          <w:b/>
          <w:i/>
          <w:color w:val="000000"/>
          <w:spacing w:val="4"/>
          <w:sz w:val="28"/>
          <w:szCs w:val="28"/>
        </w:rPr>
      </w:pPr>
      <w:r>
        <w:rPr>
          <w:rFonts w:ascii="Times New Roman" w:hAnsi="Times New Roman" w:cs="Times New Roman"/>
          <w:b/>
          <w:i/>
          <w:color w:val="000000"/>
          <w:spacing w:val="4"/>
          <w:sz w:val="28"/>
          <w:szCs w:val="28"/>
        </w:rPr>
        <w:t>Нормальные значения</w:t>
      </w:r>
    </w:p>
    <w:p w:rsidR="00E50ADB" w:rsidRPr="00CF099C" w:rsidRDefault="00E50ADB" w:rsidP="00646E02">
      <w:pPr>
        <w:pStyle w:val="a3"/>
        <w:widowControl w:val="0"/>
        <w:numPr>
          <w:ilvl w:val="0"/>
          <w:numId w:val="6"/>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pacing w:val="4"/>
          <w:sz w:val="28"/>
          <w:szCs w:val="28"/>
          <w:lang w:eastAsia="ru-RU"/>
        </w:rPr>
      </w:pPr>
      <w:r w:rsidRPr="00CF099C">
        <w:rPr>
          <w:rFonts w:ascii="Times New Roman" w:eastAsia="Times New Roman" w:hAnsi="Times New Roman" w:cs="Times New Roman"/>
          <w:color w:val="000000"/>
          <w:spacing w:val="4"/>
          <w:sz w:val="28"/>
          <w:szCs w:val="28"/>
          <w:lang w:eastAsia="ru-RU"/>
        </w:rPr>
        <w:t>Мужчины – 0,21-0,42 ммоль/л</w:t>
      </w:r>
    </w:p>
    <w:p w:rsidR="00E50ADB" w:rsidRPr="00CF099C" w:rsidRDefault="00E50ADB" w:rsidP="00646E02">
      <w:pPr>
        <w:pStyle w:val="a3"/>
        <w:widowControl w:val="0"/>
        <w:numPr>
          <w:ilvl w:val="0"/>
          <w:numId w:val="6"/>
        </w:numPr>
        <w:shd w:val="clear" w:color="auto" w:fill="FFFFFF"/>
        <w:autoSpaceDE w:val="0"/>
        <w:autoSpaceDN w:val="0"/>
        <w:adjustRightInd w:val="0"/>
        <w:spacing w:after="0" w:line="360" w:lineRule="auto"/>
        <w:ind w:right="19"/>
        <w:jc w:val="both"/>
        <w:rPr>
          <w:rFonts w:ascii="Times New Roman" w:eastAsia="Times New Roman" w:hAnsi="Times New Roman" w:cs="Times New Roman"/>
          <w:color w:val="000000"/>
          <w:spacing w:val="4"/>
          <w:sz w:val="28"/>
          <w:szCs w:val="28"/>
          <w:lang w:eastAsia="ru-RU"/>
        </w:rPr>
      </w:pPr>
      <w:r w:rsidRPr="00CF099C">
        <w:rPr>
          <w:rFonts w:ascii="Times New Roman" w:eastAsia="Times New Roman" w:hAnsi="Times New Roman" w:cs="Times New Roman"/>
          <w:color w:val="000000"/>
          <w:spacing w:val="4"/>
          <w:sz w:val="28"/>
          <w:szCs w:val="28"/>
          <w:lang w:eastAsia="ru-RU"/>
        </w:rPr>
        <w:t>Женщины – 0,15-0,35 ммоль/л</w:t>
      </w:r>
    </w:p>
    <w:p w:rsidR="00E50ADB" w:rsidRPr="00CF099C" w:rsidRDefault="00E50ADB" w:rsidP="00646E02">
      <w:pPr>
        <w:pStyle w:val="a3"/>
        <w:widowControl w:val="0"/>
        <w:numPr>
          <w:ilvl w:val="0"/>
          <w:numId w:val="6"/>
        </w:numPr>
        <w:shd w:val="clear" w:color="auto" w:fill="FFFFFF"/>
        <w:autoSpaceDE w:val="0"/>
        <w:autoSpaceDN w:val="0"/>
        <w:adjustRightInd w:val="0"/>
        <w:spacing w:after="0" w:line="360" w:lineRule="auto"/>
        <w:ind w:right="19"/>
        <w:jc w:val="both"/>
        <w:rPr>
          <w:rFonts w:ascii="Times New Roman" w:eastAsia="Times New Roman" w:hAnsi="Times New Roman" w:cs="Times New Roman"/>
          <w:color w:val="000000"/>
          <w:spacing w:val="4"/>
          <w:sz w:val="28"/>
          <w:szCs w:val="28"/>
          <w:lang w:eastAsia="ru-RU"/>
        </w:rPr>
      </w:pPr>
      <w:r w:rsidRPr="00CF099C">
        <w:rPr>
          <w:rFonts w:ascii="Times New Roman" w:eastAsia="Times New Roman" w:hAnsi="Times New Roman" w:cs="Times New Roman"/>
          <w:color w:val="000000"/>
          <w:spacing w:val="4"/>
          <w:sz w:val="28"/>
          <w:szCs w:val="28"/>
          <w:lang w:eastAsia="ru-RU"/>
        </w:rPr>
        <w:t>Дети – 0,12-0,32 ммоль/л</w:t>
      </w:r>
    </w:p>
    <w:p w:rsidR="00E50ADB" w:rsidRPr="008C036B" w:rsidRDefault="00E50ADB" w:rsidP="00CF099C">
      <w:pPr>
        <w:shd w:val="clear" w:color="auto" w:fill="FFFFFF"/>
        <w:spacing w:after="0" w:line="360" w:lineRule="auto"/>
        <w:ind w:right="34"/>
        <w:jc w:val="both"/>
        <w:rPr>
          <w:rFonts w:ascii="Times New Roman" w:hAnsi="Times New Roman" w:cs="Times New Roman"/>
          <w:i/>
          <w:color w:val="000000"/>
          <w:spacing w:val="6"/>
        </w:rPr>
      </w:pPr>
      <w:r w:rsidRPr="008C036B">
        <w:rPr>
          <w:rFonts w:ascii="Times New Roman" w:hAnsi="Times New Roman" w:cs="Times New Roman"/>
          <w:b/>
          <w:i/>
          <w:color w:val="000000"/>
          <w:spacing w:val="4"/>
          <w:sz w:val="28"/>
          <w:szCs w:val="28"/>
        </w:rPr>
        <w:t>Диагностическое значение</w:t>
      </w:r>
    </w:p>
    <w:p w:rsidR="00E50ADB" w:rsidRPr="00CF099C" w:rsidRDefault="00E50ADB" w:rsidP="00CF099C">
      <w:pPr>
        <w:shd w:val="clear" w:color="auto" w:fill="FFFFFF"/>
        <w:spacing w:after="0" w:line="360" w:lineRule="auto"/>
        <w:ind w:firstLine="456"/>
        <w:jc w:val="both"/>
        <w:rPr>
          <w:rFonts w:ascii="Times New Roman" w:hAnsi="Times New Roman" w:cs="Times New Roman"/>
          <w:sz w:val="28"/>
          <w:szCs w:val="28"/>
        </w:rPr>
      </w:pPr>
      <w:r w:rsidRPr="00CF099C">
        <w:rPr>
          <w:rFonts w:ascii="Times New Roman" w:hAnsi="Times New Roman" w:cs="Times New Roman"/>
          <w:color w:val="000000"/>
          <w:spacing w:val="6"/>
          <w:sz w:val="28"/>
          <w:szCs w:val="28"/>
        </w:rPr>
        <w:t>Повышение уровня мочевой кислоты в крови (гиперурикемия) имеет большое значе</w:t>
      </w:r>
      <w:r w:rsidRPr="00CF099C">
        <w:rPr>
          <w:rFonts w:ascii="Times New Roman" w:hAnsi="Times New Roman" w:cs="Times New Roman"/>
          <w:color w:val="000000"/>
          <w:spacing w:val="6"/>
          <w:sz w:val="28"/>
          <w:szCs w:val="28"/>
        </w:rPr>
        <w:softHyphen/>
      </w:r>
      <w:r w:rsidRPr="00CF099C">
        <w:rPr>
          <w:rFonts w:ascii="Times New Roman" w:hAnsi="Times New Roman" w:cs="Times New Roman"/>
          <w:color w:val="000000"/>
          <w:spacing w:val="4"/>
          <w:sz w:val="28"/>
          <w:szCs w:val="28"/>
        </w:rPr>
        <w:t xml:space="preserve">ние для диагностики подагры. Различают первичную подагру, когда накопление мочевой </w:t>
      </w:r>
      <w:r w:rsidRPr="00CF099C">
        <w:rPr>
          <w:rFonts w:ascii="Times New Roman" w:hAnsi="Times New Roman" w:cs="Times New Roman"/>
          <w:color w:val="000000"/>
          <w:spacing w:val="7"/>
          <w:sz w:val="28"/>
          <w:szCs w:val="28"/>
        </w:rPr>
        <w:t>кислоты в крови не вызвано каким-либо другим заболеванием, и вторичную, которая мо</w:t>
      </w:r>
      <w:r w:rsidRPr="00CF099C">
        <w:rPr>
          <w:rFonts w:ascii="Times New Roman" w:hAnsi="Times New Roman" w:cs="Times New Roman"/>
          <w:color w:val="000000"/>
          <w:spacing w:val="7"/>
          <w:sz w:val="28"/>
          <w:szCs w:val="28"/>
        </w:rPr>
        <w:softHyphen/>
      </w:r>
      <w:r w:rsidRPr="00CF099C">
        <w:rPr>
          <w:rFonts w:ascii="Times New Roman" w:hAnsi="Times New Roman" w:cs="Times New Roman"/>
          <w:color w:val="000000"/>
          <w:spacing w:val="4"/>
          <w:sz w:val="28"/>
          <w:szCs w:val="28"/>
        </w:rPr>
        <w:t>жет быть следствием нарушения работы почек, повышенного образования пуринов при ге</w:t>
      </w:r>
      <w:r w:rsidRPr="00CF099C">
        <w:rPr>
          <w:rFonts w:ascii="Times New Roman" w:hAnsi="Times New Roman" w:cs="Times New Roman"/>
          <w:color w:val="000000"/>
          <w:spacing w:val="3"/>
          <w:sz w:val="28"/>
          <w:szCs w:val="28"/>
        </w:rPr>
        <w:t xml:space="preserve">матологических заболеваниях, когда распадается много ядерных клеток, после облучения </w:t>
      </w:r>
      <w:r w:rsidRPr="00CF099C">
        <w:rPr>
          <w:rFonts w:ascii="Times New Roman" w:hAnsi="Times New Roman" w:cs="Times New Roman"/>
          <w:color w:val="000000"/>
          <w:spacing w:val="6"/>
          <w:sz w:val="28"/>
          <w:szCs w:val="28"/>
        </w:rPr>
        <w:t>рентгеновскими лучами, при злокачественных новообразованиях, сердечной декомпенса</w:t>
      </w:r>
      <w:r w:rsidRPr="00CF099C">
        <w:rPr>
          <w:rFonts w:ascii="Times New Roman" w:hAnsi="Times New Roman" w:cs="Times New Roman"/>
          <w:color w:val="000000"/>
          <w:spacing w:val="6"/>
          <w:sz w:val="28"/>
          <w:szCs w:val="28"/>
        </w:rPr>
        <w:softHyphen/>
      </w:r>
      <w:r w:rsidRPr="00CF099C">
        <w:rPr>
          <w:rFonts w:ascii="Times New Roman" w:hAnsi="Times New Roman" w:cs="Times New Roman"/>
          <w:color w:val="000000"/>
          <w:spacing w:val="3"/>
          <w:sz w:val="28"/>
          <w:szCs w:val="28"/>
        </w:rPr>
        <w:t>ции, разрушении тканей при голодании и других случаях. Таким образом, первичная и вто</w:t>
      </w:r>
      <w:r w:rsidRPr="00CF099C">
        <w:rPr>
          <w:rFonts w:ascii="Times New Roman" w:hAnsi="Times New Roman" w:cs="Times New Roman"/>
          <w:color w:val="000000"/>
          <w:spacing w:val="3"/>
          <w:sz w:val="28"/>
          <w:szCs w:val="28"/>
        </w:rPr>
        <w:softHyphen/>
      </w:r>
      <w:r w:rsidRPr="00CF099C">
        <w:rPr>
          <w:rFonts w:ascii="Times New Roman" w:hAnsi="Times New Roman" w:cs="Times New Roman"/>
          <w:color w:val="000000"/>
          <w:spacing w:val="5"/>
          <w:sz w:val="28"/>
          <w:szCs w:val="28"/>
        </w:rPr>
        <w:t>ричная подагра возникает вследствие нарушения экскреции мочевой кислоты или ее избы</w:t>
      </w:r>
      <w:r w:rsidRPr="00CF099C">
        <w:rPr>
          <w:rFonts w:ascii="Times New Roman" w:hAnsi="Times New Roman" w:cs="Times New Roman"/>
          <w:color w:val="000000"/>
          <w:spacing w:val="5"/>
          <w:sz w:val="28"/>
          <w:szCs w:val="28"/>
        </w:rPr>
        <w:softHyphen/>
      </w:r>
      <w:r w:rsidRPr="00CF099C">
        <w:rPr>
          <w:rFonts w:ascii="Times New Roman" w:hAnsi="Times New Roman" w:cs="Times New Roman"/>
          <w:color w:val="000000"/>
          <w:spacing w:val="6"/>
          <w:sz w:val="28"/>
          <w:szCs w:val="28"/>
        </w:rPr>
        <w:t>точной продукции.</w:t>
      </w:r>
    </w:p>
    <w:p w:rsidR="00E50ADB" w:rsidRPr="008C036B" w:rsidRDefault="008C036B" w:rsidP="00CF099C">
      <w:pPr>
        <w:shd w:val="clear" w:color="auto" w:fill="FFFFFF"/>
        <w:spacing w:after="0" w:line="360" w:lineRule="auto"/>
        <w:jc w:val="both"/>
        <w:outlineLvl w:val="0"/>
        <w:rPr>
          <w:rFonts w:ascii="Times New Roman" w:hAnsi="Times New Roman" w:cs="Times New Roman"/>
          <w:b/>
          <w:i/>
          <w:color w:val="000000"/>
          <w:spacing w:val="4"/>
          <w:sz w:val="28"/>
          <w:szCs w:val="28"/>
        </w:rPr>
      </w:pPr>
      <w:r>
        <w:rPr>
          <w:rFonts w:ascii="Times New Roman" w:hAnsi="Times New Roman" w:cs="Times New Roman"/>
          <w:b/>
          <w:i/>
          <w:color w:val="000000"/>
          <w:spacing w:val="4"/>
          <w:sz w:val="28"/>
          <w:szCs w:val="28"/>
        </w:rPr>
        <w:t>Увеличение активности</w:t>
      </w:r>
    </w:p>
    <w:p w:rsidR="00E50ADB" w:rsidRPr="00CF099C" w:rsidRDefault="00E50ADB" w:rsidP="00646E02">
      <w:pPr>
        <w:pStyle w:val="a3"/>
        <w:numPr>
          <w:ilvl w:val="0"/>
          <w:numId w:val="50"/>
        </w:numPr>
        <w:shd w:val="clear" w:color="auto" w:fill="FFFFFF"/>
        <w:spacing w:after="0" w:line="360" w:lineRule="auto"/>
        <w:ind w:right="19"/>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 xml:space="preserve">повышенное образование мочевой кислоты (подагра, тканевая гипоксия, лейкозы, лечение цитостатиками, синдром Леша-Нихана, сильное повреждение тканей); </w:t>
      </w:r>
    </w:p>
    <w:p w:rsidR="00E50ADB" w:rsidRPr="00CF099C" w:rsidRDefault="00E50ADB" w:rsidP="00646E02">
      <w:pPr>
        <w:pStyle w:val="a3"/>
        <w:numPr>
          <w:ilvl w:val="0"/>
          <w:numId w:val="50"/>
        </w:numPr>
        <w:shd w:val="clear" w:color="auto" w:fill="FFFFFF"/>
        <w:spacing w:after="0" w:line="360" w:lineRule="auto"/>
        <w:ind w:right="19"/>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lastRenderedPageBreak/>
        <w:t>пониженное выделение с мочой (почечная недостаточность, повышенная реабсорбция и /или пониженная секреция, тиазидовые диуретики, салицилаты, отравление свинцом, алкоголизм, идиопатическая семейная гипоурикемия).</w:t>
      </w:r>
    </w:p>
    <w:p w:rsidR="00E50ADB" w:rsidRPr="008C036B" w:rsidRDefault="008C036B" w:rsidP="00CF099C">
      <w:pPr>
        <w:shd w:val="clear" w:color="auto" w:fill="FFFFFF"/>
        <w:spacing w:after="0" w:line="360" w:lineRule="auto"/>
        <w:ind w:right="19"/>
        <w:jc w:val="both"/>
        <w:outlineLvl w:val="0"/>
        <w:rPr>
          <w:rFonts w:ascii="Times New Roman" w:hAnsi="Times New Roman" w:cs="Times New Roman"/>
          <w:b/>
          <w:i/>
          <w:color w:val="000000"/>
          <w:spacing w:val="4"/>
          <w:sz w:val="28"/>
          <w:szCs w:val="28"/>
        </w:rPr>
      </w:pPr>
      <w:r>
        <w:rPr>
          <w:rFonts w:ascii="Times New Roman" w:hAnsi="Times New Roman" w:cs="Times New Roman"/>
          <w:b/>
          <w:i/>
          <w:color w:val="000000"/>
          <w:spacing w:val="4"/>
          <w:sz w:val="28"/>
          <w:szCs w:val="28"/>
        </w:rPr>
        <w:t>Снижение активности</w:t>
      </w:r>
    </w:p>
    <w:p w:rsidR="00E50ADB" w:rsidRPr="00CF099C" w:rsidRDefault="00E50ADB" w:rsidP="00646E02">
      <w:pPr>
        <w:pStyle w:val="a3"/>
        <w:numPr>
          <w:ilvl w:val="0"/>
          <w:numId w:val="51"/>
        </w:numPr>
        <w:shd w:val="clear" w:color="auto" w:fill="FFFFFF"/>
        <w:spacing w:after="0" w:line="360" w:lineRule="auto"/>
        <w:ind w:right="19"/>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снижение канальцевой реабсорбции.</w:t>
      </w:r>
    </w:p>
    <w:p w:rsidR="00E50ADB" w:rsidRPr="00BB4D2B" w:rsidRDefault="00E50ADB" w:rsidP="00BB4D2B">
      <w:pPr>
        <w:shd w:val="clear" w:color="auto" w:fill="FFFFFF"/>
        <w:spacing w:after="0" w:line="360" w:lineRule="auto"/>
        <w:ind w:right="19"/>
        <w:jc w:val="both"/>
        <w:outlineLvl w:val="0"/>
        <w:rPr>
          <w:rFonts w:ascii="Times New Roman" w:hAnsi="Times New Roman" w:cs="Times New Roman"/>
          <w:color w:val="000000"/>
          <w:spacing w:val="4"/>
          <w:sz w:val="28"/>
          <w:szCs w:val="28"/>
        </w:rPr>
      </w:pPr>
    </w:p>
    <w:p w:rsidR="00E50ADB" w:rsidRPr="00A60EEC" w:rsidRDefault="00BB4D2B" w:rsidP="00A60EEC">
      <w:pPr>
        <w:shd w:val="clear" w:color="auto" w:fill="FFFFFF"/>
        <w:spacing w:after="0" w:line="360" w:lineRule="auto"/>
        <w:ind w:left="142"/>
        <w:jc w:val="both"/>
        <w:outlineLvl w:val="0"/>
        <w:rPr>
          <w:rFonts w:ascii="Times New Roman" w:hAnsi="Times New Roman" w:cs="Times New Roman"/>
          <w:b/>
          <w:color w:val="000000"/>
          <w:spacing w:val="4"/>
          <w:sz w:val="28"/>
          <w:szCs w:val="28"/>
        </w:rPr>
      </w:pPr>
      <w:r>
        <w:rPr>
          <w:rFonts w:ascii="Times New Roman" w:hAnsi="Times New Roman" w:cs="Times New Roman"/>
          <w:b/>
          <w:color w:val="000000"/>
          <w:spacing w:val="4"/>
          <w:sz w:val="28"/>
          <w:szCs w:val="28"/>
          <w:lang w:val="en-US"/>
        </w:rPr>
        <w:t>X</w:t>
      </w:r>
      <w:r w:rsidR="00A60EEC">
        <w:rPr>
          <w:rFonts w:ascii="Times New Roman" w:hAnsi="Times New Roman" w:cs="Times New Roman"/>
          <w:b/>
          <w:color w:val="000000"/>
          <w:spacing w:val="4"/>
          <w:sz w:val="28"/>
          <w:szCs w:val="28"/>
          <w:lang w:val="en-US"/>
        </w:rPr>
        <w:t>III</w:t>
      </w:r>
      <w:r w:rsidR="00A60EEC" w:rsidRPr="00A60EEC">
        <w:rPr>
          <w:rFonts w:ascii="Times New Roman" w:hAnsi="Times New Roman" w:cs="Times New Roman"/>
          <w:b/>
          <w:color w:val="000000"/>
          <w:spacing w:val="4"/>
          <w:sz w:val="28"/>
          <w:szCs w:val="28"/>
        </w:rPr>
        <w:t xml:space="preserve">. </w:t>
      </w:r>
      <w:r w:rsidR="00E50ADB" w:rsidRPr="00A60EEC">
        <w:rPr>
          <w:rFonts w:ascii="Times New Roman" w:hAnsi="Times New Roman" w:cs="Times New Roman"/>
          <w:b/>
          <w:color w:val="000000"/>
          <w:spacing w:val="4"/>
          <w:sz w:val="28"/>
          <w:szCs w:val="28"/>
        </w:rPr>
        <w:t>Х</w:t>
      </w:r>
      <w:r w:rsidR="00A60EEC" w:rsidRPr="00A60EEC">
        <w:rPr>
          <w:rFonts w:ascii="Times New Roman" w:hAnsi="Times New Roman" w:cs="Times New Roman"/>
          <w:b/>
          <w:color w:val="000000"/>
          <w:spacing w:val="4"/>
          <w:sz w:val="28"/>
          <w:szCs w:val="28"/>
        </w:rPr>
        <w:t>олестерин</w:t>
      </w:r>
      <w:r w:rsidR="00E50ADB" w:rsidRPr="00A60EEC">
        <w:rPr>
          <w:rFonts w:ascii="Times New Roman" w:hAnsi="Times New Roman" w:cs="Times New Roman"/>
          <w:b/>
          <w:color w:val="000000"/>
          <w:spacing w:val="4"/>
          <w:sz w:val="28"/>
          <w:szCs w:val="28"/>
        </w:rPr>
        <w:t xml:space="preserve"> (ХС), плазма, сыворотка.</w:t>
      </w:r>
    </w:p>
    <w:p w:rsidR="00E50ADB" w:rsidRPr="00CF099C" w:rsidRDefault="00E50ADB" w:rsidP="00CF099C">
      <w:pPr>
        <w:shd w:val="clear" w:color="auto" w:fill="FFFFFF"/>
        <w:spacing w:after="0" w:line="360" w:lineRule="auto"/>
        <w:ind w:left="494"/>
        <w:jc w:val="both"/>
        <w:outlineLvl w:val="0"/>
        <w:rPr>
          <w:rFonts w:ascii="Times New Roman" w:hAnsi="Times New Roman" w:cs="Times New Roman"/>
          <w:b/>
          <w:i/>
          <w:color w:val="000000"/>
          <w:spacing w:val="4"/>
          <w:sz w:val="28"/>
          <w:szCs w:val="28"/>
        </w:rPr>
      </w:pPr>
    </w:p>
    <w:p w:rsidR="00E50ADB" w:rsidRPr="00CF099C" w:rsidRDefault="00E50ADB" w:rsidP="00CF099C">
      <w:pPr>
        <w:shd w:val="clear" w:color="auto" w:fill="FFFFFF"/>
        <w:spacing w:after="0" w:line="360" w:lineRule="auto"/>
        <w:ind w:left="34" w:firstLine="442"/>
        <w:jc w:val="both"/>
        <w:rPr>
          <w:rFonts w:ascii="Times New Roman" w:hAnsi="Times New Roman" w:cs="Times New Roman"/>
          <w:sz w:val="28"/>
          <w:szCs w:val="28"/>
        </w:rPr>
      </w:pPr>
      <w:r w:rsidRPr="00CF099C">
        <w:rPr>
          <w:rFonts w:ascii="Times New Roman" w:hAnsi="Times New Roman" w:cs="Times New Roman"/>
          <w:color w:val="000000"/>
          <w:spacing w:val="4"/>
          <w:sz w:val="28"/>
          <w:szCs w:val="28"/>
        </w:rPr>
        <w:t>Холестерин (ХС) является вторичным одноатомным циклическим спиртом. ХС посту</w:t>
      </w:r>
      <w:r w:rsidRPr="00CF099C">
        <w:rPr>
          <w:rFonts w:ascii="Times New Roman" w:hAnsi="Times New Roman" w:cs="Times New Roman"/>
          <w:color w:val="000000"/>
          <w:spacing w:val="4"/>
          <w:sz w:val="28"/>
          <w:szCs w:val="28"/>
        </w:rPr>
        <w:softHyphen/>
      </w:r>
      <w:r w:rsidRPr="00CF099C">
        <w:rPr>
          <w:rFonts w:ascii="Times New Roman" w:hAnsi="Times New Roman" w:cs="Times New Roman"/>
          <w:color w:val="000000"/>
          <w:spacing w:val="3"/>
          <w:sz w:val="28"/>
          <w:szCs w:val="28"/>
        </w:rPr>
        <w:t>пает в организм с пищей, но большая часть его образуется эндогенно (синтезируется в пече</w:t>
      </w:r>
      <w:r w:rsidRPr="00CF099C">
        <w:rPr>
          <w:rFonts w:ascii="Times New Roman" w:hAnsi="Times New Roman" w:cs="Times New Roman"/>
          <w:color w:val="000000"/>
          <w:spacing w:val="3"/>
          <w:sz w:val="28"/>
          <w:szCs w:val="28"/>
        </w:rPr>
        <w:softHyphen/>
        <w:t xml:space="preserve">ни). Холестерин является компонентом клеточных мембран, предшественником стероидных </w:t>
      </w:r>
      <w:r w:rsidRPr="00CF099C">
        <w:rPr>
          <w:rFonts w:ascii="Times New Roman" w:hAnsi="Times New Roman" w:cs="Times New Roman"/>
          <w:color w:val="000000"/>
          <w:spacing w:val="4"/>
          <w:sz w:val="28"/>
          <w:szCs w:val="28"/>
        </w:rPr>
        <w:t xml:space="preserve">гормонов и желчных кислот. </w:t>
      </w:r>
    </w:p>
    <w:p w:rsidR="00E50ADB" w:rsidRPr="00A60EEC" w:rsidRDefault="00A60EEC" w:rsidP="00CF099C">
      <w:pPr>
        <w:shd w:val="clear" w:color="auto" w:fill="FFFFFF"/>
        <w:spacing w:after="0" w:line="360" w:lineRule="auto"/>
        <w:ind w:right="19"/>
        <w:jc w:val="both"/>
        <w:outlineLvl w:val="0"/>
        <w:rPr>
          <w:rFonts w:ascii="Times New Roman" w:hAnsi="Times New Roman" w:cs="Times New Roman"/>
          <w:b/>
          <w:i/>
          <w:color w:val="000000"/>
          <w:spacing w:val="4"/>
          <w:sz w:val="28"/>
          <w:szCs w:val="28"/>
          <w:lang w:val="en-US"/>
        </w:rPr>
      </w:pPr>
      <w:r>
        <w:rPr>
          <w:rFonts w:ascii="Times New Roman" w:hAnsi="Times New Roman" w:cs="Times New Roman"/>
          <w:b/>
          <w:i/>
          <w:color w:val="000000"/>
          <w:spacing w:val="4"/>
          <w:sz w:val="28"/>
          <w:szCs w:val="28"/>
        </w:rPr>
        <w:t>Нормальные значения</w:t>
      </w:r>
    </w:p>
    <w:p w:rsidR="00E50ADB" w:rsidRPr="00CF099C" w:rsidRDefault="00E50ADB" w:rsidP="00646E02">
      <w:pPr>
        <w:pStyle w:val="a3"/>
        <w:widowControl w:val="0"/>
        <w:numPr>
          <w:ilvl w:val="0"/>
          <w:numId w:val="6"/>
        </w:numPr>
        <w:shd w:val="clear" w:color="auto" w:fill="FFFFFF"/>
        <w:autoSpaceDE w:val="0"/>
        <w:autoSpaceDN w:val="0"/>
        <w:adjustRightInd w:val="0"/>
        <w:spacing w:after="0" w:line="360" w:lineRule="auto"/>
        <w:ind w:right="19"/>
        <w:jc w:val="both"/>
        <w:rPr>
          <w:rFonts w:ascii="Times New Roman" w:eastAsia="Times New Roman" w:hAnsi="Times New Roman" w:cs="Times New Roman"/>
          <w:color w:val="000000"/>
          <w:spacing w:val="4"/>
          <w:sz w:val="28"/>
          <w:szCs w:val="28"/>
          <w:lang w:eastAsia="ru-RU"/>
        </w:rPr>
      </w:pPr>
      <w:r w:rsidRPr="00CF099C">
        <w:rPr>
          <w:rFonts w:ascii="Times New Roman" w:eastAsia="Times New Roman" w:hAnsi="Times New Roman" w:cs="Times New Roman"/>
          <w:color w:val="000000"/>
          <w:spacing w:val="4"/>
          <w:sz w:val="28"/>
          <w:szCs w:val="28"/>
          <w:lang w:eastAsia="ru-RU"/>
        </w:rPr>
        <w:t>в сыворотке 3-6 ммоль/л</w:t>
      </w:r>
    </w:p>
    <w:p w:rsidR="00E50ADB" w:rsidRPr="00A60EEC" w:rsidRDefault="00E50ADB" w:rsidP="00CF099C">
      <w:pPr>
        <w:shd w:val="clear" w:color="auto" w:fill="FFFFFF"/>
        <w:spacing w:after="0" w:line="360" w:lineRule="auto"/>
        <w:jc w:val="both"/>
        <w:outlineLvl w:val="0"/>
        <w:rPr>
          <w:rFonts w:ascii="Times New Roman" w:hAnsi="Times New Roman" w:cs="Times New Roman"/>
          <w:i/>
          <w:color w:val="000000"/>
          <w:spacing w:val="1"/>
          <w:lang w:val="en-US"/>
        </w:rPr>
      </w:pPr>
      <w:r w:rsidRPr="00A60EEC">
        <w:rPr>
          <w:rFonts w:ascii="Times New Roman" w:hAnsi="Times New Roman" w:cs="Times New Roman"/>
          <w:b/>
          <w:i/>
          <w:color w:val="000000"/>
          <w:spacing w:val="4"/>
          <w:sz w:val="28"/>
          <w:szCs w:val="28"/>
        </w:rPr>
        <w:t>Диагностическое значение</w:t>
      </w:r>
    </w:p>
    <w:p w:rsidR="00E50ADB" w:rsidRPr="00CF099C" w:rsidRDefault="00E50ADB" w:rsidP="00CF099C">
      <w:pPr>
        <w:shd w:val="clear" w:color="auto" w:fill="FFFFFF"/>
        <w:spacing w:after="0" w:line="360" w:lineRule="auto"/>
        <w:jc w:val="both"/>
        <w:outlineLvl w:val="0"/>
        <w:rPr>
          <w:rFonts w:ascii="Times New Roman" w:hAnsi="Times New Roman" w:cs="Times New Roman"/>
          <w:b/>
          <w:color w:val="000000"/>
          <w:spacing w:val="4"/>
          <w:sz w:val="28"/>
          <w:szCs w:val="28"/>
        </w:rPr>
      </w:pPr>
      <w:r w:rsidRPr="00CF099C">
        <w:rPr>
          <w:rFonts w:ascii="Times New Roman" w:hAnsi="Times New Roman" w:cs="Times New Roman"/>
          <w:color w:val="000000"/>
          <w:spacing w:val="1"/>
        </w:rPr>
        <w:t xml:space="preserve">      </w:t>
      </w:r>
      <w:r w:rsidRPr="00CF099C">
        <w:rPr>
          <w:rFonts w:ascii="Times New Roman" w:hAnsi="Times New Roman" w:cs="Times New Roman"/>
          <w:color w:val="000000"/>
          <w:spacing w:val="1"/>
          <w:sz w:val="28"/>
          <w:szCs w:val="28"/>
        </w:rPr>
        <w:t>Уровни в крови ХС и ТГ являются наиболее важными показателями состояния липидного обмена у больных. Они дают важную информацию для дальнейшей тактики диагностики нару</w:t>
      </w:r>
      <w:r w:rsidRPr="00CF099C">
        <w:rPr>
          <w:rFonts w:ascii="Times New Roman" w:hAnsi="Times New Roman" w:cs="Times New Roman"/>
          <w:color w:val="000000"/>
          <w:spacing w:val="1"/>
          <w:sz w:val="28"/>
          <w:szCs w:val="28"/>
        </w:rPr>
        <w:softHyphen/>
        <w:t>шений липидного обмена, решения вопроса о госпитализации, выбора метода лечения и оцен</w:t>
      </w:r>
      <w:r w:rsidRPr="00CF099C">
        <w:rPr>
          <w:rFonts w:ascii="Times New Roman" w:hAnsi="Times New Roman" w:cs="Times New Roman"/>
          <w:color w:val="000000"/>
          <w:spacing w:val="1"/>
          <w:sz w:val="28"/>
          <w:szCs w:val="28"/>
        </w:rPr>
        <w:softHyphen/>
      </w:r>
      <w:r w:rsidRPr="00CF099C">
        <w:rPr>
          <w:rFonts w:ascii="Times New Roman" w:hAnsi="Times New Roman" w:cs="Times New Roman"/>
          <w:color w:val="000000"/>
          <w:spacing w:val="3"/>
          <w:sz w:val="28"/>
          <w:szCs w:val="28"/>
        </w:rPr>
        <w:t>ки его эффективности.</w:t>
      </w:r>
    </w:p>
    <w:p w:rsidR="00E50ADB" w:rsidRPr="00A60EEC" w:rsidRDefault="00A60EEC" w:rsidP="00CF099C">
      <w:pPr>
        <w:shd w:val="clear" w:color="auto" w:fill="FFFFFF"/>
        <w:spacing w:after="0" w:line="360" w:lineRule="auto"/>
        <w:ind w:right="19"/>
        <w:jc w:val="both"/>
        <w:outlineLvl w:val="0"/>
        <w:rPr>
          <w:rFonts w:ascii="Times New Roman" w:hAnsi="Times New Roman" w:cs="Times New Roman"/>
          <w:b/>
          <w:i/>
          <w:color w:val="000000"/>
          <w:spacing w:val="4"/>
          <w:sz w:val="28"/>
          <w:szCs w:val="28"/>
          <w:lang w:val="en-US"/>
        </w:rPr>
      </w:pPr>
      <w:r>
        <w:rPr>
          <w:rFonts w:ascii="Times New Roman" w:hAnsi="Times New Roman" w:cs="Times New Roman"/>
          <w:b/>
          <w:i/>
          <w:color w:val="000000"/>
          <w:spacing w:val="4"/>
          <w:sz w:val="28"/>
          <w:szCs w:val="28"/>
        </w:rPr>
        <w:t>Увеличение активности</w:t>
      </w:r>
    </w:p>
    <w:p w:rsidR="00E50ADB" w:rsidRPr="00CF099C" w:rsidRDefault="00E50ADB" w:rsidP="00646E02">
      <w:pPr>
        <w:pStyle w:val="a3"/>
        <w:numPr>
          <w:ilvl w:val="0"/>
          <w:numId w:val="6"/>
        </w:numPr>
        <w:shd w:val="clear" w:color="auto" w:fill="FFFFFF"/>
        <w:spacing w:after="0" w:line="360" w:lineRule="auto"/>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 xml:space="preserve">первичные гиперлипидемии; </w:t>
      </w:r>
    </w:p>
    <w:p w:rsidR="00E50ADB" w:rsidRPr="00CF099C" w:rsidRDefault="00E50ADB" w:rsidP="00646E02">
      <w:pPr>
        <w:pStyle w:val="a3"/>
        <w:numPr>
          <w:ilvl w:val="0"/>
          <w:numId w:val="6"/>
        </w:numPr>
        <w:shd w:val="clear" w:color="auto" w:fill="FFFFFF"/>
        <w:spacing w:after="0" w:line="360" w:lineRule="auto"/>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 xml:space="preserve">вторичные гиперлипидемии; </w:t>
      </w:r>
    </w:p>
    <w:p w:rsidR="00E50ADB" w:rsidRPr="00CF099C" w:rsidRDefault="00E50ADB" w:rsidP="00646E02">
      <w:pPr>
        <w:pStyle w:val="a3"/>
        <w:numPr>
          <w:ilvl w:val="0"/>
          <w:numId w:val="6"/>
        </w:numPr>
        <w:shd w:val="clear" w:color="auto" w:fill="FFFFFF"/>
        <w:spacing w:after="0" w:line="360" w:lineRule="auto"/>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 xml:space="preserve">болезни печени (внепеченочные желтухи, гепатит, первичный билиарный цирроз, болезнь Гирке), болезни почек (нефротический синдром, ХПН); </w:t>
      </w:r>
    </w:p>
    <w:p w:rsidR="00E50ADB" w:rsidRPr="00CF099C" w:rsidRDefault="00E50ADB" w:rsidP="00646E02">
      <w:pPr>
        <w:pStyle w:val="a3"/>
        <w:numPr>
          <w:ilvl w:val="0"/>
          <w:numId w:val="6"/>
        </w:numPr>
        <w:shd w:val="clear" w:color="auto" w:fill="FFFFFF"/>
        <w:spacing w:after="0" w:line="360" w:lineRule="auto"/>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lastRenderedPageBreak/>
        <w:t xml:space="preserve">болезни поджелудочной железы (хронический панкреатит, опухоли); </w:t>
      </w:r>
    </w:p>
    <w:p w:rsidR="00E50ADB" w:rsidRPr="00CF099C" w:rsidRDefault="00E50ADB" w:rsidP="00646E02">
      <w:pPr>
        <w:pStyle w:val="a3"/>
        <w:numPr>
          <w:ilvl w:val="0"/>
          <w:numId w:val="6"/>
        </w:numPr>
        <w:shd w:val="clear" w:color="auto" w:fill="FFFFFF"/>
        <w:spacing w:after="0" w:line="360" w:lineRule="auto"/>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 xml:space="preserve">сахарный диабет, гипофункция щитовидной железы, ожирение, беременность; </w:t>
      </w:r>
    </w:p>
    <w:p w:rsidR="00E50ADB" w:rsidRPr="00CF099C" w:rsidRDefault="00E50ADB" w:rsidP="00646E02">
      <w:pPr>
        <w:pStyle w:val="a3"/>
        <w:numPr>
          <w:ilvl w:val="0"/>
          <w:numId w:val="6"/>
        </w:numPr>
        <w:shd w:val="clear" w:color="auto" w:fill="FFFFFF"/>
        <w:spacing w:after="0" w:line="360" w:lineRule="auto"/>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лекарственные препараты (бетаблокаторы, тиазидовые диуретики, оральные контрацептивы, кортикостероиды, андрогены).</w:t>
      </w:r>
    </w:p>
    <w:p w:rsidR="00E50ADB" w:rsidRPr="00A60EEC" w:rsidRDefault="00E50ADB" w:rsidP="00CF099C">
      <w:pPr>
        <w:shd w:val="clear" w:color="auto" w:fill="FFFFFF"/>
        <w:spacing w:after="0" w:line="360" w:lineRule="auto"/>
        <w:jc w:val="both"/>
        <w:outlineLvl w:val="0"/>
        <w:rPr>
          <w:rFonts w:ascii="Times New Roman" w:hAnsi="Times New Roman" w:cs="Times New Roman"/>
          <w:b/>
          <w:i/>
          <w:color w:val="000000"/>
          <w:spacing w:val="4"/>
          <w:sz w:val="28"/>
          <w:szCs w:val="28"/>
          <w:lang w:val="en-US"/>
        </w:rPr>
      </w:pPr>
      <w:r w:rsidRPr="00A60EEC">
        <w:rPr>
          <w:rFonts w:ascii="Times New Roman" w:hAnsi="Times New Roman" w:cs="Times New Roman"/>
          <w:b/>
          <w:i/>
          <w:color w:val="000000"/>
          <w:spacing w:val="4"/>
          <w:sz w:val="28"/>
          <w:szCs w:val="28"/>
        </w:rPr>
        <w:t>Снижение</w:t>
      </w:r>
      <w:r w:rsidR="00A60EEC">
        <w:rPr>
          <w:rFonts w:ascii="Times New Roman" w:hAnsi="Times New Roman" w:cs="Times New Roman"/>
          <w:b/>
          <w:i/>
          <w:color w:val="000000"/>
          <w:spacing w:val="4"/>
          <w:sz w:val="28"/>
          <w:szCs w:val="28"/>
        </w:rPr>
        <w:t xml:space="preserve"> активности</w:t>
      </w:r>
    </w:p>
    <w:p w:rsidR="00E50ADB" w:rsidRPr="00CF099C" w:rsidRDefault="00E50ADB" w:rsidP="00646E02">
      <w:pPr>
        <w:pStyle w:val="a3"/>
        <w:numPr>
          <w:ilvl w:val="0"/>
          <w:numId w:val="54"/>
        </w:numPr>
        <w:shd w:val="clear" w:color="auto" w:fill="FFFFFF"/>
        <w:spacing w:after="0" w:line="360" w:lineRule="auto"/>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 xml:space="preserve">болезни печени (цирроз печени в поздней стадии, острая дистрофия печени, инфекции, связанные с повреждением печени); </w:t>
      </w:r>
    </w:p>
    <w:p w:rsidR="00E50ADB" w:rsidRPr="00CF099C" w:rsidRDefault="00E50ADB" w:rsidP="00646E02">
      <w:pPr>
        <w:pStyle w:val="a3"/>
        <w:numPr>
          <w:ilvl w:val="0"/>
          <w:numId w:val="54"/>
        </w:numPr>
        <w:shd w:val="clear" w:color="auto" w:fill="FFFFFF"/>
        <w:spacing w:after="0" w:line="360" w:lineRule="auto"/>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 xml:space="preserve">сепсис; </w:t>
      </w:r>
    </w:p>
    <w:p w:rsidR="00E50ADB" w:rsidRPr="00CF099C" w:rsidRDefault="00E50ADB" w:rsidP="00646E02">
      <w:pPr>
        <w:pStyle w:val="a3"/>
        <w:numPr>
          <w:ilvl w:val="0"/>
          <w:numId w:val="54"/>
        </w:numPr>
        <w:shd w:val="clear" w:color="auto" w:fill="FFFFFF"/>
        <w:spacing w:after="0" w:line="360" w:lineRule="auto"/>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лекарственные препараты (неомицин, хлортетрациклин, колхицин, галоперидол);</w:t>
      </w:r>
    </w:p>
    <w:p w:rsidR="00E50ADB" w:rsidRPr="00CF099C" w:rsidRDefault="00E50ADB" w:rsidP="00646E02">
      <w:pPr>
        <w:pStyle w:val="a3"/>
        <w:numPr>
          <w:ilvl w:val="0"/>
          <w:numId w:val="54"/>
        </w:numPr>
        <w:shd w:val="clear" w:color="auto" w:fill="FFFFFF"/>
        <w:spacing w:after="0" w:line="360" w:lineRule="auto"/>
        <w:jc w:val="both"/>
        <w:outlineLvl w:val="0"/>
        <w:rPr>
          <w:rFonts w:ascii="Times New Roman" w:hAnsi="Times New Roman" w:cs="Times New Roman"/>
          <w:color w:val="000000"/>
          <w:spacing w:val="4"/>
          <w:sz w:val="28"/>
          <w:szCs w:val="28"/>
        </w:rPr>
      </w:pPr>
      <w:r w:rsidRPr="00CF099C">
        <w:rPr>
          <w:rFonts w:ascii="Times New Roman" w:hAnsi="Times New Roman" w:cs="Times New Roman"/>
          <w:color w:val="000000"/>
          <w:spacing w:val="4"/>
          <w:sz w:val="28"/>
          <w:szCs w:val="28"/>
        </w:rPr>
        <w:t>гиперфункция щитовидной железы.</w:t>
      </w:r>
    </w:p>
    <w:p w:rsidR="00CF099C" w:rsidRPr="00CF099C" w:rsidRDefault="00CF099C" w:rsidP="000E2001">
      <w:pPr>
        <w:shd w:val="clear" w:color="auto" w:fill="FFFFFF"/>
        <w:spacing w:after="0" w:line="360" w:lineRule="auto"/>
        <w:ind w:right="19"/>
        <w:jc w:val="both"/>
        <w:outlineLvl w:val="0"/>
        <w:rPr>
          <w:rFonts w:ascii="Times New Roman" w:hAnsi="Times New Roman" w:cs="Times New Roman"/>
          <w:color w:val="000000"/>
          <w:spacing w:val="4"/>
          <w:sz w:val="28"/>
          <w:szCs w:val="28"/>
        </w:rPr>
      </w:pPr>
    </w:p>
    <w:p w:rsidR="00EA61D5" w:rsidRPr="004E7F37" w:rsidRDefault="00EA61D5" w:rsidP="000E2001">
      <w:pPr>
        <w:shd w:val="clear" w:color="auto" w:fill="FFFFFF"/>
        <w:spacing w:after="0" w:line="360" w:lineRule="auto"/>
        <w:jc w:val="center"/>
        <w:rPr>
          <w:b/>
          <w:sz w:val="24"/>
          <w:szCs w:val="24"/>
          <w:u w:val="single"/>
        </w:rPr>
      </w:pPr>
      <w:r w:rsidRPr="004E7F37">
        <w:rPr>
          <w:b/>
          <w:sz w:val="24"/>
          <w:szCs w:val="24"/>
          <w:u w:val="single"/>
        </w:rPr>
        <w:t>НЕОРГАНИЧЕСКИЕ ВЕЩЕСТВА</w:t>
      </w:r>
    </w:p>
    <w:p w:rsidR="000E2001" w:rsidRPr="000E2001" w:rsidRDefault="000E2001" w:rsidP="000E2001">
      <w:pPr>
        <w:shd w:val="clear" w:color="auto" w:fill="FFFFFF"/>
        <w:spacing w:after="0" w:line="360" w:lineRule="auto"/>
        <w:jc w:val="center"/>
        <w:rPr>
          <w:b/>
          <w:i/>
          <w:sz w:val="28"/>
          <w:szCs w:val="28"/>
          <w:u w:val="single"/>
        </w:rPr>
      </w:pPr>
    </w:p>
    <w:p w:rsidR="00EA61D5" w:rsidRPr="00A60EEC" w:rsidRDefault="00A60EEC" w:rsidP="00A60EEC">
      <w:pPr>
        <w:shd w:val="clear" w:color="auto" w:fill="FFFFFF"/>
        <w:spacing w:after="0" w:line="360" w:lineRule="auto"/>
        <w:ind w:right="19"/>
        <w:jc w:val="both"/>
        <w:rPr>
          <w:rFonts w:ascii="Times New Roman" w:hAnsi="Times New Roman" w:cs="Times New Roman"/>
          <w:b/>
          <w:color w:val="000000"/>
          <w:spacing w:val="4"/>
          <w:sz w:val="28"/>
          <w:szCs w:val="28"/>
        </w:rPr>
      </w:pPr>
      <w:r>
        <w:rPr>
          <w:rFonts w:ascii="Times New Roman" w:hAnsi="Times New Roman" w:cs="Times New Roman"/>
          <w:b/>
          <w:color w:val="000000"/>
          <w:spacing w:val="4"/>
          <w:sz w:val="28"/>
          <w:szCs w:val="28"/>
          <w:lang w:val="en-US"/>
        </w:rPr>
        <w:t>I</w:t>
      </w:r>
      <w:r w:rsidRPr="00BB4D2B">
        <w:rPr>
          <w:rFonts w:ascii="Times New Roman" w:hAnsi="Times New Roman" w:cs="Times New Roman"/>
          <w:b/>
          <w:color w:val="000000"/>
          <w:spacing w:val="4"/>
          <w:sz w:val="28"/>
          <w:szCs w:val="28"/>
        </w:rPr>
        <w:t xml:space="preserve">. </w:t>
      </w:r>
      <w:r>
        <w:rPr>
          <w:rFonts w:ascii="Times New Roman" w:hAnsi="Times New Roman" w:cs="Times New Roman"/>
          <w:b/>
          <w:color w:val="000000"/>
          <w:spacing w:val="4"/>
          <w:sz w:val="28"/>
          <w:szCs w:val="28"/>
        </w:rPr>
        <w:t xml:space="preserve">  </w:t>
      </w:r>
      <w:r w:rsidR="00EA61D5" w:rsidRPr="00A60EEC">
        <w:rPr>
          <w:rFonts w:ascii="Times New Roman" w:hAnsi="Times New Roman" w:cs="Times New Roman"/>
          <w:b/>
          <w:color w:val="000000"/>
          <w:spacing w:val="4"/>
          <w:sz w:val="28"/>
          <w:szCs w:val="28"/>
        </w:rPr>
        <w:t>Ж</w:t>
      </w:r>
      <w:r>
        <w:rPr>
          <w:rFonts w:ascii="Times New Roman" w:hAnsi="Times New Roman" w:cs="Times New Roman"/>
          <w:b/>
          <w:color w:val="000000"/>
          <w:spacing w:val="4"/>
          <w:sz w:val="28"/>
          <w:szCs w:val="28"/>
        </w:rPr>
        <w:t>елезо</w:t>
      </w:r>
      <w:r w:rsidR="00EA61D5" w:rsidRPr="00A60EEC">
        <w:rPr>
          <w:rFonts w:ascii="Times New Roman" w:hAnsi="Times New Roman" w:cs="Times New Roman"/>
          <w:b/>
          <w:color w:val="000000"/>
          <w:spacing w:val="4"/>
          <w:sz w:val="28"/>
          <w:szCs w:val="28"/>
        </w:rPr>
        <w:t>, сывор</w:t>
      </w:r>
      <w:r>
        <w:rPr>
          <w:rFonts w:ascii="Times New Roman" w:hAnsi="Times New Roman" w:cs="Times New Roman"/>
          <w:b/>
          <w:color w:val="000000"/>
          <w:spacing w:val="4"/>
          <w:sz w:val="28"/>
          <w:szCs w:val="28"/>
        </w:rPr>
        <w:t>отка</w:t>
      </w:r>
    </w:p>
    <w:p w:rsidR="00EA61D5" w:rsidRPr="000E2001" w:rsidRDefault="00EA61D5" w:rsidP="000E2001">
      <w:pPr>
        <w:pStyle w:val="a3"/>
        <w:shd w:val="clear" w:color="auto" w:fill="FFFFFF"/>
        <w:spacing w:after="0" w:line="360" w:lineRule="auto"/>
        <w:ind w:left="1214" w:right="19"/>
        <w:jc w:val="both"/>
        <w:rPr>
          <w:rFonts w:ascii="Times New Roman" w:hAnsi="Times New Roman" w:cs="Times New Roman"/>
          <w:b/>
          <w:i/>
          <w:color w:val="000000"/>
          <w:spacing w:val="4"/>
          <w:sz w:val="28"/>
          <w:szCs w:val="28"/>
        </w:rPr>
      </w:pPr>
    </w:p>
    <w:p w:rsidR="00EA61D5" w:rsidRPr="000E2001" w:rsidRDefault="00EA61D5" w:rsidP="000E2001">
      <w:pPr>
        <w:shd w:val="clear" w:color="auto" w:fill="FFFFFF"/>
        <w:spacing w:after="0" w:line="360" w:lineRule="auto"/>
        <w:ind w:firstLine="446"/>
        <w:jc w:val="both"/>
        <w:rPr>
          <w:rFonts w:ascii="Times New Roman" w:hAnsi="Times New Roman" w:cs="Times New Roman"/>
          <w:sz w:val="28"/>
          <w:szCs w:val="28"/>
        </w:rPr>
      </w:pPr>
      <w:r w:rsidRPr="000E2001">
        <w:rPr>
          <w:rFonts w:ascii="Times New Roman" w:hAnsi="Times New Roman" w:cs="Times New Roman"/>
          <w:color w:val="000000"/>
          <w:spacing w:val="2"/>
          <w:sz w:val="28"/>
          <w:szCs w:val="28"/>
        </w:rPr>
        <w:t xml:space="preserve">Общее содержание железа в организме «стандартного» человека составляет около 4,2 г. </w:t>
      </w:r>
      <w:r w:rsidRPr="000E2001">
        <w:rPr>
          <w:rFonts w:ascii="Times New Roman" w:hAnsi="Times New Roman" w:cs="Times New Roman"/>
          <w:color w:val="000000"/>
          <w:sz w:val="28"/>
          <w:szCs w:val="28"/>
        </w:rPr>
        <w:t xml:space="preserve">Примерно 75—80 </w:t>
      </w:r>
      <w:r w:rsidRPr="000E2001">
        <w:rPr>
          <w:rFonts w:ascii="Times New Roman" w:hAnsi="Times New Roman" w:cs="Times New Roman"/>
          <w:i/>
          <w:iCs/>
          <w:color w:val="000000"/>
          <w:sz w:val="28"/>
          <w:szCs w:val="28"/>
        </w:rPr>
        <w:t xml:space="preserve">% </w:t>
      </w:r>
      <w:r w:rsidRPr="000E2001">
        <w:rPr>
          <w:rFonts w:ascii="Times New Roman" w:hAnsi="Times New Roman" w:cs="Times New Roman"/>
          <w:color w:val="000000"/>
          <w:sz w:val="28"/>
          <w:szCs w:val="28"/>
        </w:rPr>
        <w:t>его общего количества входит в состав гемоглобина, 20—25 % железа яв</w:t>
      </w:r>
      <w:r w:rsidRPr="000E2001">
        <w:rPr>
          <w:rFonts w:ascii="Times New Roman" w:hAnsi="Times New Roman" w:cs="Times New Roman"/>
          <w:color w:val="000000"/>
          <w:sz w:val="28"/>
          <w:szCs w:val="28"/>
        </w:rPr>
        <w:softHyphen/>
      </w:r>
      <w:r w:rsidRPr="000E2001">
        <w:rPr>
          <w:rFonts w:ascii="Times New Roman" w:hAnsi="Times New Roman" w:cs="Times New Roman"/>
          <w:color w:val="000000"/>
          <w:spacing w:val="2"/>
          <w:sz w:val="28"/>
          <w:szCs w:val="28"/>
        </w:rPr>
        <w:t>ляются резервными, 5—10 % входят в состав миоглобина, около 1 % содержится в дыхатель</w:t>
      </w:r>
      <w:r w:rsidRPr="000E2001">
        <w:rPr>
          <w:rFonts w:ascii="Times New Roman" w:hAnsi="Times New Roman" w:cs="Times New Roman"/>
          <w:color w:val="000000"/>
          <w:spacing w:val="2"/>
          <w:sz w:val="28"/>
          <w:szCs w:val="28"/>
        </w:rPr>
        <w:softHyphen/>
      </w:r>
      <w:r w:rsidRPr="000E2001">
        <w:rPr>
          <w:rFonts w:ascii="Times New Roman" w:hAnsi="Times New Roman" w:cs="Times New Roman"/>
          <w:color w:val="000000"/>
          <w:spacing w:val="5"/>
          <w:sz w:val="28"/>
          <w:szCs w:val="28"/>
        </w:rPr>
        <w:t>ных ферментах, катализирующих процессы дыхания в клетках и тканях.</w:t>
      </w:r>
      <w:r w:rsidRPr="000E2001">
        <w:rPr>
          <w:rFonts w:ascii="Times New Roman" w:hAnsi="Times New Roman" w:cs="Times New Roman"/>
          <w:color w:val="000000"/>
          <w:spacing w:val="9"/>
          <w:sz w:val="28"/>
          <w:szCs w:val="28"/>
        </w:rPr>
        <w:t xml:space="preserve"> </w:t>
      </w:r>
      <w:r w:rsidRPr="000E2001">
        <w:rPr>
          <w:rFonts w:ascii="Times New Roman" w:hAnsi="Times New Roman" w:cs="Times New Roman"/>
          <w:color w:val="000000"/>
          <w:spacing w:val="3"/>
          <w:sz w:val="28"/>
          <w:szCs w:val="28"/>
        </w:rPr>
        <w:t xml:space="preserve">Железо осуществляет свою биологическую функцию главным образом в составе </w:t>
      </w:r>
      <w:r w:rsidRPr="000E2001">
        <w:rPr>
          <w:rFonts w:ascii="Times New Roman" w:hAnsi="Times New Roman" w:cs="Times New Roman"/>
          <w:color w:val="000000"/>
          <w:spacing w:val="4"/>
          <w:sz w:val="28"/>
          <w:szCs w:val="28"/>
        </w:rPr>
        <w:t>других биологически активных соединений, преимущественно ферментов. Железосодержа</w:t>
      </w:r>
      <w:r w:rsidRPr="000E2001">
        <w:rPr>
          <w:rFonts w:ascii="Times New Roman" w:hAnsi="Times New Roman" w:cs="Times New Roman"/>
          <w:color w:val="000000"/>
          <w:spacing w:val="4"/>
          <w:sz w:val="28"/>
          <w:szCs w:val="28"/>
        </w:rPr>
        <w:softHyphen/>
      </w:r>
      <w:r w:rsidRPr="000E2001">
        <w:rPr>
          <w:rFonts w:ascii="Times New Roman" w:hAnsi="Times New Roman" w:cs="Times New Roman"/>
          <w:color w:val="000000"/>
          <w:spacing w:val="5"/>
          <w:sz w:val="28"/>
          <w:szCs w:val="28"/>
        </w:rPr>
        <w:t>щие ферменты выполняют четыре основные функции:</w:t>
      </w:r>
    </w:p>
    <w:p w:rsidR="00EA61D5" w:rsidRPr="000E2001" w:rsidRDefault="00EA61D5" w:rsidP="00646E02">
      <w:pPr>
        <w:pStyle w:val="a3"/>
        <w:numPr>
          <w:ilvl w:val="0"/>
          <w:numId w:val="28"/>
        </w:numPr>
        <w:shd w:val="clear" w:color="auto" w:fill="FFFFFF"/>
        <w:tabs>
          <w:tab w:val="left" w:pos="1134"/>
        </w:tabs>
        <w:spacing w:after="0" w:line="360" w:lineRule="auto"/>
        <w:ind w:left="993"/>
        <w:jc w:val="both"/>
        <w:rPr>
          <w:rFonts w:ascii="Times New Roman" w:hAnsi="Times New Roman" w:cs="Times New Roman"/>
          <w:color w:val="000000"/>
          <w:sz w:val="28"/>
          <w:szCs w:val="28"/>
        </w:rPr>
      </w:pPr>
      <w:r w:rsidRPr="000E2001">
        <w:rPr>
          <w:rFonts w:ascii="Times New Roman" w:hAnsi="Times New Roman" w:cs="Times New Roman"/>
          <w:color w:val="000000"/>
          <w:spacing w:val="3"/>
          <w:sz w:val="28"/>
          <w:szCs w:val="28"/>
        </w:rPr>
        <w:t>транспорт электронов (цитохромы, железосеропротеиды);</w:t>
      </w:r>
    </w:p>
    <w:p w:rsidR="00EA61D5" w:rsidRPr="000E2001" w:rsidRDefault="00EA61D5" w:rsidP="00646E02">
      <w:pPr>
        <w:pStyle w:val="a3"/>
        <w:numPr>
          <w:ilvl w:val="0"/>
          <w:numId w:val="28"/>
        </w:numPr>
        <w:shd w:val="clear" w:color="auto" w:fill="FFFFFF"/>
        <w:tabs>
          <w:tab w:val="left" w:pos="1134"/>
        </w:tabs>
        <w:spacing w:after="0" w:line="360" w:lineRule="auto"/>
        <w:ind w:left="993"/>
        <w:jc w:val="both"/>
        <w:rPr>
          <w:rFonts w:ascii="Times New Roman" w:hAnsi="Times New Roman" w:cs="Times New Roman"/>
          <w:color w:val="000000"/>
          <w:sz w:val="28"/>
          <w:szCs w:val="28"/>
        </w:rPr>
      </w:pPr>
      <w:r w:rsidRPr="000E2001">
        <w:rPr>
          <w:rFonts w:ascii="Times New Roman" w:hAnsi="Times New Roman" w:cs="Times New Roman"/>
          <w:color w:val="000000"/>
          <w:spacing w:val="4"/>
          <w:sz w:val="28"/>
          <w:szCs w:val="28"/>
        </w:rPr>
        <w:t>транспорт и депонирование кислорода (гемоглобин, миоглобин);</w:t>
      </w:r>
    </w:p>
    <w:p w:rsidR="00EA61D5" w:rsidRPr="000E2001" w:rsidRDefault="00EA61D5" w:rsidP="00646E02">
      <w:pPr>
        <w:pStyle w:val="a3"/>
        <w:numPr>
          <w:ilvl w:val="0"/>
          <w:numId w:val="28"/>
        </w:numPr>
        <w:shd w:val="clear" w:color="auto" w:fill="FFFFFF"/>
        <w:tabs>
          <w:tab w:val="left" w:pos="1134"/>
        </w:tabs>
        <w:spacing w:after="0" w:line="360" w:lineRule="auto"/>
        <w:ind w:left="993"/>
        <w:jc w:val="both"/>
        <w:rPr>
          <w:rFonts w:ascii="Times New Roman" w:hAnsi="Times New Roman" w:cs="Times New Roman"/>
          <w:color w:val="000000"/>
          <w:sz w:val="28"/>
          <w:szCs w:val="28"/>
        </w:rPr>
      </w:pPr>
      <w:r w:rsidRPr="000E2001">
        <w:rPr>
          <w:rFonts w:ascii="Times New Roman" w:hAnsi="Times New Roman" w:cs="Times New Roman"/>
          <w:color w:val="000000"/>
          <w:spacing w:val="3"/>
          <w:sz w:val="28"/>
          <w:szCs w:val="28"/>
        </w:rPr>
        <w:lastRenderedPageBreak/>
        <w:t>участие в формировании активных центров окислительно-восстановительных фермен</w:t>
      </w:r>
      <w:r w:rsidRPr="000E2001">
        <w:rPr>
          <w:rFonts w:ascii="Times New Roman" w:hAnsi="Times New Roman" w:cs="Times New Roman"/>
          <w:color w:val="000000"/>
          <w:spacing w:val="3"/>
          <w:sz w:val="28"/>
          <w:szCs w:val="28"/>
        </w:rPr>
        <w:softHyphen/>
      </w:r>
      <w:r w:rsidRPr="000E2001">
        <w:rPr>
          <w:rFonts w:ascii="Times New Roman" w:hAnsi="Times New Roman" w:cs="Times New Roman"/>
          <w:color w:val="000000"/>
          <w:spacing w:val="4"/>
          <w:sz w:val="28"/>
          <w:szCs w:val="28"/>
        </w:rPr>
        <w:t>тов (оксидазы, гидроксилазы, СОД и др.);</w:t>
      </w:r>
    </w:p>
    <w:p w:rsidR="00EA61D5" w:rsidRPr="000E2001" w:rsidRDefault="00EA61D5" w:rsidP="00646E02">
      <w:pPr>
        <w:pStyle w:val="a3"/>
        <w:numPr>
          <w:ilvl w:val="0"/>
          <w:numId w:val="28"/>
        </w:numPr>
        <w:shd w:val="clear" w:color="auto" w:fill="FFFFFF"/>
        <w:tabs>
          <w:tab w:val="left" w:pos="1134"/>
        </w:tabs>
        <w:spacing w:after="0" w:line="360" w:lineRule="auto"/>
        <w:ind w:left="993"/>
        <w:jc w:val="both"/>
        <w:rPr>
          <w:rFonts w:ascii="Times New Roman" w:hAnsi="Times New Roman" w:cs="Times New Roman"/>
          <w:color w:val="000000"/>
          <w:sz w:val="28"/>
          <w:szCs w:val="28"/>
        </w:rPr>
      </w:pPr>
      <w:r w:rsidRPr="000E2001">
        <w:rPr>
          <w:rFonts w:ascii="Times New Roman" w:hAnsi="Times New Roman" w:cs="Times New Roman"/>
          <w:color w:val="000000"/>
          <w:spacing w:val="4"/>
          <w:sz w:val="28"/>
          <w:szCs w:val="28"/>
        </w:rPr>
        <w:t>транспорт и депонирование железа (трансферрин, гемосидерин, ферритин).</w:t>
      </w:r>
    </w:p>
    <w:p w:rsidR="00EA61D5" w:rsidRPr="00A60EEC" w:rsidRDefault="00A60EEC" w:rsidP="000E2001">
      <w:pPr>
        <w:shd w:val="clear" w:color="auto" w:fill="FFFFFF"/>
        <w:spacing w:after="0" w:line="360" w:lineRule="auto"/>
        <w:jc w:val="both"/>
        <w:outlineLvl w:val="0"/>
        <w:rPr>
          <w:rFonts w:ascii="Times New Roman" w:hAnsi="Times New Roman" w:cs="Times New Roman"/>
          <w:b/>
          <w:i/>
          <w:color w:val="000000"/>
          <w:spacing w:val="4"/>
          <w:sz w:val="28"/>
          <w:szCs w:val="28"/>
        </w:rPr>
      </w:pPr>
      <w:r>
        <w:rPr>
          <w:rFonts w:ascii="Times New Roman" w:hAnsi="Times New Roman" w:cs="Times New Roman"/>
          <w:b/>
          <w:i/>
          <w:color w:val="000000"/>
          <w:spacing w:val="4"/>
          <w:sz w:val="28"/>
          <w:szCs w:val="28"/>
        </w:rPr>
        <w:t>Нормальные значения</w:t>
      </w:r>
    </w:p>
    <w:p w:rsidR="00EA61D5" w:rsidRPr="000E2001" w:rsidRDefault="00EA61D5" w:rsidP="00646E02">
      <w:pPr>
        <w:pStyle w:val="a3"/>
        <w:widowControl w:val="0"/>
        <w:numPr>
          <w:ilvl w:val="0"/>
          <w:numId w:val="6"/>
        </w:numPr>
        <w:shd w:val="clear" w:color="auto" w:fill="FFFFFF"/>
        <w:autoSpaceDE w:val="0"/>
        <w:autoSpaceDN w:val="0"/>
        <w:adjustRightInd w:val="0"/>
        <w:spacing w:after="0" w:line="360" w:lineRule="auto"/>
        <w:ind w:left="993"/>
        <w:jc w:val="both"/>
        <w:rPr>
          <w:rFonts w:ascii="Times New Roman" w:eastAsia="Times New Roman" w:hAnsi="Times New Roman" w:cs="Times New Roman"/>
          <w:b/>
          <w:color w:val="000000"/>
          <w:spacing w:val="4"/>
          <w:sz w:val="28"/>
          <w:szCs w:val="28"/>
          <w:lang w:eastAsia="ru-RU"/>
        </w:rPr>
      </w:pPr>
      <w:r w:rsidRPr="000E2001">
        <w:rPr>
          <w:rFonts w:ascii="Times New Roman" w:eastAsia="Times New Roman" w:hAnsi="Times New Roman" w:cs="Times New Roman"/>
          <w:color w:val="000000"/>
          <w:spacing w:val="4"/>
          <w:sz w:val="28"/>
          <w:szCs w:val="28"/>
          <w:lang w:eastAsia="ru-RU"/>
        </w:rPr>
        <w:t>в сыворотке 8,9-31,2 мкмоль/л</w:t>
      </w:r>
    </w:p>
    <w:p w:rsidR="00EA61D5" w:rsidRPr="00A60EEC" w:rsidRDefault="00EA61D5" w:rsidP="000E2001">
      <w:pPr>
        <w:shd w:val="clear" w:color="auto" w:fill="FFFFFF"/>
        <w:spacing w:after="0" w:line="360" w:lineRule="auto"/>
        <w:jc w:val="both"/>
        <w:rPr>
          <w:rFonts w:ascii="Times New Roman" w:hAnsi="Times New Roman" w:cs="Times New Roman"/>
          <w:i/>
          <w:color w:val="000000"/>
          <w:spacing w:val="4"/>
          <w:sz w:val="28"/>
          <w:szCs w:val="28"/>
        </w:rPr>
      </w:pPr>
      <w:r w:rsidRPr="00A60EEC">
        <w:rPr>
          <w:rFonts w:ascii="Times New Roman" w:hAnsi="Times New Roman" w:cs="Times New Roman"/>
          <w:b/>
          <w:i/>
          <w:color w:val="000000"/>
          <w:spacing w:val="4"/>
          <w:sz w:val="28"/>
          <w:szCs w:val="28"/>
        </w:rPr>
        <w:t>Диагностическое значение</w:t>
      </w:r>
    </w:p>
    <w:p w:rsidR="00EA61D5" w:rsidRPr="000E2001" w:rsidRDefault="00EA61D5" w:rsidP="000E2001">
      <w:pPr>
        <w:shd w:val="clear" w:color="auto" w:fill="FFFFFF"/>
        <w:spacing w:after="0" w:line="360" w:lineRule="auto"/>
        <w:jc w:val="both"/>
        <w:rPr>
          <w:rFonts w:ascii="Times New Roman" w:hAnsi="Times New Roman" w:cs="Times New Roman"/>
          <w:sz w:val="28"/>
          <w:szCs w:val="28"/>
        </w:rPr>
      </w:pPr>
      <w:r w:rsidRPr="000E2001">
        <w:rPr>
          <w:rFonts w:ascii="Times New Roman" w:hAnsi="Times New Roman" w:cs="Times New Roman"/>
          <w:color w:val="000000"/>
          <w:spacing w:val="4"/>
          <w:sz w:val="28"/>
          <w:szCs w:val="28"/>
        </w:rPr>
        <w:t xml:space="preserve">      Концентрация железа в сыворотке зависит от резорбции в желудочно-</w:t>
      </w:r>
      <w:r w:rsidRPr="000E2001">
        <w:rPr>
          <w:rFonts w:ascii="Times New Roman" w:hAnsi="Times New Roman" w:cs="Times New Roman"/>
          <w:color w:val="000000"/>
          <w:spacing w:val="5"/>
          <w:sz w:val="28"/>
          <w:szCs w:val="28"/>
        </w:rPr>
        <w:t>кишечном тракте, накопления в кишечнике, селезенке и костном мозге, от синтеза и распа</w:t>
      </w:r>
      <w:r w:rsidRPr="000E2001">
        <w:rPr>
          <w:rFonts w:ascii="Times New Roman" w:hAnsi="Times New Roman" w:cs="Times New Roman"/>
          <w:color w:val="000000"/>
          <w:spacing w:val="5"/>
          <w:sz w:val="28"/>
          <w:szCs w:val="28"/>
        </w:rPr>
        <w:softHyphen/>
        <w:t>да гемоглобина и его потери организмом.</w:t>
      </w:r>
    </w:p>
    <w:p w:rsidR="00EA61D5" w:rsidRPr="000E2001" w:rsidRDefault="00EA61D5" w:rsidP="000E2001">
      <w:pPr>
        <w:shd w:val="clear" w:color="auto" w:fill="FFFFFF"/>
        <w:spacing w:after="0" w:line="360" w:lineRule="auto"/>
        <w:jc w:val="both"/>
        <w:outlineLvl w:val="0"/>
        <w:rPr>
          <w:rFonts w:ascii="Times New Roman" w:hAnsi="Times New Roman" w:cs="Times New Roman"/>
          <w:color w:val="000000"/>
          <w:spacing w:val="9"/>
          <w:sz w:val="28"/>
          <w:szCs w:val="28"/>
        </w:rPr>
      </w:pPr>
      <w:r w:rsidRPr="000E2001">
        <w:rPr>
          <w:rFonts w:ascii="Times New Roman" w:hAnsi="Times New Roman" w:cs="Times New Roman"/>
          <w:color w:val="000000"/>
          <w:spacing w:val="5"/>
          <w:sz w:val="28"/>
          <w:szCs w:val="28"/>
        </w:rPr>
        <w:t xml:space="preserve">      Железодефицитные состояния (гипосидероз) — одно из наиболее распространенных заболеваний человека. Формы их клинических проявлений разнообразны и варьируют от латентных состояний до тяжелых прогрессирующих заболеваний, способных привести к </w:t>
      </w:r>
      <w:r w:rsidRPr="000E2001">
        <w:rPr>
          <w:rFonts w:ascii="Times New Roman" w:hAnsi="Times New Roman" w:cs="Times New Roman"/>
          <w:color w:val="000000"/>
          <w:spacing w:val="9"/>
          <w:sz w:val="28"/>
          <w:szCs w:val="28"/>
        </w:rPr>
        <w:t>типичным органным и тканевым повреждениям и, даже к летальному исходу.</w:t>
      </w:r>
    </w:p>
    <w:p w:rsidR="00EA61D5" w:rsidRPr="000E2001" w:rsidRDefault="00EA61D5" w:rsidP="000E2001">
      <w:pPr>
        <w:shd w:val="clear" w:color="auto" w:fill="FFFFFF"/>
        <w:spacing w:after="0" w:line="360" w:lineRule="auto"/>
        <w:jc w:val="both"/>
        <w:outlineLvl w:val="0"/>
        <w:rPr>
          <w:rFonts w:ascii="Times New Roman" w:hAnsi="Times New Roman" w:cs="Times New Roman"/>
          <w:color w:val="000000"/>
          <w:spacing w:val="3"/>
          <w:sz w:val="28"/>
          <w:szCs w:val="28"/>
        </w:rPr>
      </w:pPr>
      <w:r w:rsidRPr="000E2001">
        <w:rPr>
          <w:rFonts w:ascii="Times New Roman" w:hAnsi="Times New Roman" w:cs="Times New Roman"/>
          <w:color w:val="000000"/>
          <w:spacing w:val="3"/>
          <w:sz w:val="28"/>
          <w:szCs w:val="28"/>
        </w:rPr>
        <w:t xml:space="preserve">      Избыточное содержание железа в организме называют «сидерозом» или «гиперсидеро</w:t>
      </w:r>
      <w:r w:rsidRPr="000E2001">
        <w:rPr>
          <w:rFonts w:ascii="Times New Roman" w:hAnsi="Times New Roman" w:cs="Times New Roman"/>
          <w:color w:val="000000"/>
          <w:spacing w:val="3"/>
          <w:sz w:val="28"/>
          <w:szCs w:val="28"/>
        </w:rPr>
        <w:softHyphen/>
      </w:r>
      <w:r w:rsidRPr="000E2001">
        <w:rPr>
          <w:rFonts w:ascii="Times New Roman" w:hAnsi="Times New Roman" w:cs="Times New Roman"/>
          <w:color w:val="000000"/>
          <w:spacing w:val="4"/>
          <w:sz w:val="28"/>
          <w:szCs w:val="28"/>
        </w:rPr>
        <w:t>зом». Он может иметь местный и генерализованный характер. Различают экзогенный и эн</w:t>
      </w:r>
      <w:r w:rsidRPr="000E2001">
        <w:rPr>
          <w:rFonts w:ascii="Times New Roman" w:hAnsi="Times New Roman" w:cs="Times New Roman"/>
          <w:color w:val="000000"/>
          <w:spacing w:val="4"/>
          <w:sz w:val="28"/>
          <w:szCs w:val="28"/>
        </w:rPr>
        <w:softHyphen/>
      </w:r>
      <w:r w:rsidRPr="000E2001">
        <w:rPr>
          <w:rFonts w:ascii="Times New Roman" w:hAnsi="Times New Roman" w:cs="Times New Roman"/>
          <w:color w:val="000000"/>
          <w:spacing w:val="3"/>
          <w:sz w:val="28"/>
          <w:szCs w:val="28"/>
        </w:rPr>
        <w:t>догенный сидероз. Экзогенный нередко наблюдается у шахтеров, участвующих в разработке красных железных руд, у электросварщиков. Сидероз шахтеров может выражаться в массив</w:t>
      </w:r>
      <w:r w:rsidRPr="000E2001">
        <w:rPr>
          <w:rFonts w:ascii="Times New Roman" w:hAnsi="Times New Roman" w:cs="Times New Roman"/>
          <w:color w:val="000000"/>
          <w:spacing w:val="3"/>
          <w:sz w:val="28"/>
          <w:szCs w:val="28"/>
        </w:rPr>
        <w:softHyphen/>
      </w:r>
      <w:r w:rsidRPr="000E2001">
        <w:rPr>
          <w:rFonts w:ascii="Times New Roman" w:hAnsi="Times New Roman" w:cs="Times New Roman"/>
          <w:color w:val="000000"/>
          <w:spacing w:val="8"/>
          <w:sz w:val="28"/>
          <w:szCs w:val="28"/>
        </w:rPr>
        <w:t xml:space="preserve">ных отложениях железа в ткани легких. Местный сидероз встречается при попадании </w:t>
      </w:r>
      <w:r w:rsidRPr="000E2001">
        <w:rPr>
          <w:rFonts w:ascii="Times New Roman" w:hAnsi="Times New Roman" w:cs="Times New Roman"/>
          <w:b/>
          <w:bCs/>
          <w:color w:val="000000"/>
          <w:spacing w:val="8"/>
          <w:sz w:val="28"/>
          <w:szCs w:val="28"/>
        </w:rPr>
        <w:t xml:space="preserve">в </w:t>
      </w:r>
      <w:r w:rsidRPr="000E2001">
        <w:rPr>
          <w:rFonts w:ascii="Times New Roman" w:hAnsi="Times New Roman" w:cs="Times New Roman"/>
          <w:color w:val="000000"/>
          <w:spacing w:val="3"/>
          <w:sz w:val="28"/>
          <w:szCs w:val="28"/>
        </w:rPr>
        <w:t xml:space="preserve">ткани железных осколков. </w:t>
      </w:r>
      <w:r w:rsidRPr="000E2001">
        <w:rPr>
          <w:rFonts w:ascii="Times New Roman" w:hAnsi="Times New Roman" w:cs="Times New Roman"/>
          <w:color w:val="000000"/>
          <w:spacing w:val="4"/>
          <w:sz w:val="28"/>
          <w:szCs w:val="28"/>
        </w:rPr>
        <w:t xml:space="preserve">Эндогенный сидероз чаще всего имеет гемоглобиновое происхождение и возникает в </w:t>
      </w:r>
      <w:r w:rsidRPr="000E2001">
        <w:rPr>
          <w:rFonts w:ascii="Times New Roman" w:hAnsi="Times New Roman" w:cs="Times New Roman"/>
          <w:color w:val="000000"/>
          <w:spacing w:val="5"/>
          <w:sz w:val="28"/>
          <w:szCs w:val="28"/>
        </w:rPr>
        <w:t>результате повышенного разрушения этого пигмента крови в организме.</w:t>
      </w:r>
    </w:p>
    <w:p w:rsidR="00EA61D5" w:rsidRPr="00A60EEC" w:rsidRDefault="00EA61D5" w:rsidP="000E2001">
      <w:pPr>
        <w:shd w:val="clear" w:color="auto" w:fill="FFFFFF"/>
        <w:spacing w:after="0" w:line="360" w:lineRule="auto"/>
        <w:jc w:val="both"/>
        <w:outlineLvl w:val="0"/>
        <w:rPr>
          <w:rFonts w:ascii="Times New Roman" w:hAnsi="Times New Roman" w:cs="Times New Roman"/>
          <w:i/>
          <w:color w:val="000000"/>
          <w:spacing w:val="1"/>
          <w:sz w:val="28"/>
          <w:szCs w:val="28"/>
        </w:rPr>
      </w:pPr>
      <w:r w:rsidRPr="00A60EEC">
        <w:rPr>
          <w:rFonts w:ascii="Times New Roman" w:hAnsi="Times New Roman" w:cs="Times New Roman"/>
          <w:b/>
          <w:i/>
          <w:color w:val="000000"/>
          <w:spacing w:val="4"/>
          <w:sz w:val="28"/>
          <w:szCs w:val="28"/>
        </w:rPr>
        <w:t>Увеличение активности</w:t>
      </w:r>
    </w:p>
    <w:p w:rsidR="00EA61D5" w:rsidRPr="000E2001" w:rsidRDefault="00EA61D5" w:rsidP="00646E02">
      <w:pPr>
        <w:pStyle w:val="a3"/>
        <w:numPr>
          <w:ilvl w:val="0"/>
          <w:numId w:val="6"/>
        </w:numPr>
        <w:shd w:val="clear" w:color="auto" w:fill="FFFFFF"/>
        <w:spacing w:after="0" w:line="360" w:lineRule="auto"/>
        <w:ind w:left="993"/>
        <w:jc w:val="both"/>
        <w:outlineLvl w:val="0"/>
        <w:rPr>
          <w:rFonts w:ascii="Times New Roman" w:hAnsi="Times New Roman" w:cs="Times New Roman"/>
          <w:color w:val="000000"/>
          <w:spacing w:val="3"/>
          <w:sz w:val="28"/>
          <w:szCs w:val="28"/>
        </w:rPr>
      </w:pPr>
      <w:r w:rsidRPr="000E2001">
        <w:rPr>
          <w:rFonts w:ascii="Times New Roman" w:hAnsi="Times New Roman" w:cs="Times New Roman"/>
          <w:color w:val="000000"/>
          <w:spacing w:val="1"/>
          <w:sz w:val="28"/>
          <w:szCs w:val="28"/>
        </w:rPr>
        <w:t xml:space="preserve">наследственный гемохроматоз; </w:t>
      </w:r>
    </w:p>
    <w:p w:rsidR="00EA61D5" w:rsidRPr="000E2001" w:rsidRDefault="00EA61D5" w:rsidP="00646E02">
      <w:pPr>
        <w:pStyle w:val="a3"/>
        <w:numPr>
          <w:ilvl w:val="0"/>
          <w:numId w:val="6"/>
        </w:numPr>
        <w:shd w:val="clear" w:color="auto" w:fill="FFFFFF"/>
        <w:spacing w:after="0" w:line="360" w:lineRule="auto"/>
        <w:ind w:left="993"/>
        <w:jc w:val="both"/>
        <w:outlineLvl w:val="0"/>
        <w:rPr>
          <w:rFonts w:ascii="Times New Roman" w:hAnsi="Times New Roman" w:cs="Times New Roman"/>
          <w:color w:val="000000"/>
          <w:spacing w:val="3"/>
          <w:sz w:val="28"/>
          <w:szCs w:val="28"/>
        </w:rPr>
      </w:pPr>
      <w:r w:rsidRPr="000E2001">
        <w:rPr>
          <w:rFonts w:ascii="Times New Roman" w:hAnsi="Times New Roman" w:cs="Times New Roman"/>
          <w:color w:val="000000"/>
          <w:spacing w:val="2"/>
          <w:sz w:val="28"/>
          <w:szCs w:val="28"/>
        </w:rPr>
        <w:t xml:space="preserve">миокардиопатия с гиперэластозом эндокарда </w:t>
      </w:r>
      <w:r w:rsidRPr="000E2001">
        <w:rPr>
          <w:rFonts w:ascii="Times New Roman" w:hAnsi="Times New Roman" w:cs="Times New Roman"/>
          <w:color w:val="000000"/>
          <w:sz w:val="28"/>
          <w:szCs w:val="28"/>
        </w:rPr>
        <w:t xml:space="preserve">(сидероз сердца); </w:t>
      </w:r>
    </w:p>
    <w:p w:rsidR="00EA61D5" w:rsidRPr="000E2001" w:rsidRDefault="00EA61D5" w:rsidP="00646E02">
      <w:pPr>
        <w:pStyle w:val="a3"/>
        <w:numPr>
          <w:ilvl w:val="0"/>
          <w:numId w:val="6"/>
        </w:numPr>
        <w:shd w:val="clear" w:color="auto" w:fill="FFFFFF"/>
        <w:spacing w:after="0" w:line="360" w:lineRule="auto"/>
        <w:ind w:left="993"/>
        <w:jc w:val="both"/>
        <w:outlineLvl w:val="0"/>
        <w:rPr>
          <w:rFonts w:ascii="Times New Roman" w:hAnsi="Times New Roman" w:cs="Times New Roman"/>
          <w:color w:val="000000"/>
          <w:spacing w:val="3"/>
          <w:sz w:val="28"/>
          <w:szCs w:val="28"/>
        </w:rPr>
      </w:pPr>
      <w:r w:rsidRPr="000E2001">
        <w:rPr>
          <w:rFonts w:ascii="Times New Roman" w:hAnsi="Times New Roman" w:cs="Times New Roman"/>
          <w:color w:val="000000"/>
          <w:sz w:val="28"/>
          <w:szCs w:val="28"/>
        </w:rPr>
        <w:t>гемолитические анемии;</w:t>
      </w:r>
    </w:p>
    <w:p w:rsidR="00EA61D5" w:rsidRPr="000E2001" w:rsidRDefault="00EA61D5" w:rsidP="00646E02">
      <w:pPr>
        <w:pStyle w:val="a3"/>
        <w:numPr>
          <w:ilvl w:val="0"/>
          <w:numId w:val="6"/>
        </w:numPr>
        <w:shd w:val="clear" w:color="auto" w:fill="FFFFFF"/>
        <w:spacing w:after="0" w:line="360" w:lineRule="auto"/>
        <w:ind w:left="993"/>
        <w:jc w:val="both"/>
        <w:outlineLvl w:val="0"/>
        <w:rPr>
          <w:rFonts w:ascii="Times New Roman" w:hAnsi="Times New Roman" w:cs="Times New Roman"/>
          <w:color w:val="000000"/>
          <w:spacing w:val="3"/>
          <w:sz w:val="28"/>
          <w:szCs w:val="28"/>
        </w:rPr>
      </w:pPr>
      <w:r w:rsidRPr="000E2001">
        <w:rPr>
          <w:rFonts w:ascii="Times New Roman" w:hAnsi="Times New Roman" w:cs="Times New Roman"/>
          <w:color w:val="000000"/>
          <w:sz w:val="28"/>
          <w:szCs w:val="28"/>
        </w:rPr>
        <w:lastRenderedPageBreak/>
        <w:t>гипопластические анемии;</w:t>
      </w:r>
    </w:p>
    <w:p w:rsidR="00EA61D5" w:rsidRPr="000E2001" w:rsidRDefault="00EA61D5" w:rsidP="00646E02">
      <w:pPr>
        <w:pStyle w:val="a3"/>
        <w:numPr>
          <w:ilvl w:val="0"/>
          <w:numId w:val="6"/>
        </w:numPr>
        <w:shd w:val="clear" w:color="auto" w:fill="FFFFFF"/>
        <w:spacing w:after="0" w:line="360" w:lineRule="auto"/>
        <w:ind w:left="993"/>
        <w:jc w:val="both"/>
        <w:outlineLvl w:val="0"/>
        <w:rPr>
          <w:rFonts w:ascii="Times New Roman" w:hAnsi="Times New Roman" w:cs="Times New Roman"/>
          <w:color w:val="000000"/>
          <w:spacing w:val="3"/>
          <w:sz w:val="28"/>
          <w:szCs w:val="28"/>
        </w:rPr>
      </w:pPr>
      <w:r w:rsidRPr="000E2001">
        <w:rPr>
          <w:rFonts w:ascii="Times New Roman" w:hAnsi="Times New Roman" w:cs="Times New Roman"/>
          <w:color w:val="000000"/>
          <w:spacing w:val="2"/>
          <w:sz w:val="28"/>
          <w:szCs w:val="28"/>
        </w:rPr>
        <w:t xml:space="preserve">гепатоз с пигментным циррозом; </w:t>
      </w:r>
    </w:p>
    <w:p w:rsidR="00EA61D5" w:rsidRPr="000E2001" w:rsidRDefault="00EA61D5" w:rsidP="00646E02">
      <w:pPr>
        <w:pStyle w:val="a3"/>
        <w:numPr>
          <w:ilvl w:val="0"/>
          <w:numId w:val="6"/>
        </w:numPr>
        <w:shd w:val="clear" w:color="auto" w:fill="FFFFFF"/>
        <w:spacing w:after="0" w:line="360" w:lineRule="auto"/>
        <w:ind w:left="993"/>
        <w:jc w:val="both"/>
        <w:outlineLvl w:val="0"/>
        <w:rPr>
          <w:rFonts w:ascii="Times New Roman" w:hAnsi="Times New Roman" w:cs="Times New Roman"/>
          <w:color w:val="000000"/>
          <w:spacing w:val="3"/>
          <w:sz w:val="28"/>
          <w:szCs w:val="28"/>
        </w:rPr>
      </w:pPr>
      <w:r w:rsidRPr="000E2001">
        <w:rPr>
          <w:rFonts w:ascii="Times New Roman" w:hAnsi="Times New Roman" w:cs="Times New Roman"/>
          <w:color w:val="000000"/>
          <w:spacing w:val="2"/>
          <w:sz w:val="28"/>
          <w:szCs w:val="28"/>
        </w:rPr>
        <w:t xml:space="preserve">бронзовый диабет; </w:t>
      </w:r>
    </w:p>
    <w:p w:rsidR="00EA61D5" w:rsidRPr="000E2001" w:rsidRDefault="00EA61D5" w:rsidP="00646E02">
      <w:pPr>
        <w:pStyle w:val="a3"/>
        <w:numPr>
          <w:ilvl w:val="0"/>
          <w:numId w:val="6"/>
        </w:numPr>
        <w:shd w:val="clear" w:color="auto" w:fill="FFFFFF"/>
        <w:spacing w:after="0" w:line="360" w:lineRule="auto"/>
        <w:ind w:left="993"/>
        <w:jc w:val="both"/>
        <w:outlineLvl w:val="0"/>
        <w:rPr>
          <w:rFonts w:ascii="Times New Roman" w:hAnsi="Times New Roman" w:cs="Times New Roman"/>
          <w:color w:val="000000"/>
          <w:spacing w:val="3"/>
          <w:sz w:val="28"/>
          <w:szCs w:val="28"/>
        </w:rPr>
      </w:pPr>
      <w:r w:rsidRPr="000E2001">
        <w:rPr>
          <w:rFonts w:ascii="Times New Roman" w:hAnsi="Times New Roman" w:cs="Times New Roman"/>
          <w:color w:val="000000"/>
          <w:spacing w:val="1"/>
          <w:sz w:val="28"/>
          <w:szCs w:val="28"/>
        </w:rPr>
        <w:t xml:space="preserve">спленомегалия; </w:t>
      </w:r>
    </w:p>
    <w:p w:rsidR="00EA61D5" w:rsidRPr="000E2001" w:rsidRDefault="00EA61D5" w:rsidP="00646E02">
      <w:pPr>
        <w:pStyle w:val="a3"/>
        <w:numPr>
          <w:ilvl w:val="0"/>
          <w:numId w:val="6"/>
        </w:numPr>
        <w:shd w:val="clear" w:color="auto" w:fill="FFFFFF"/>
        <w:spacing w:after="0" w:line="360" w:lineRule="auto"/>
        <w:ind w:left="993"/>
        <w:jc w:val="both"/>
        <w:outlineLvl w:val="0"/>
        <w:rPr>
          <w:rFonts w:ascii="Times New Roman" w:hAnsi="Times New Roman" w:cs="Times New Roman"/>
          <w:color w:val="000000"/>
          <w:spacing w:val="3"/>
          <w:sz w:val="28"/>
          <w:szCs w:val="28"/>
        </w:rPr>
      </w:pPr>
      <w:r w:rsidRPr="000E2001">
        <w:rPr>
          <w:rFonts w:ascii="Times New Roman" w:hAnsi="Times New Roman" w:cs="Times New Roman"/>
          <w:color w:val="000000"/>
          <w:spacing w:val="2"/>
          <w:sz w:val="28"/>
          <w:szCs w:val="28"/>
        </w:rPr>
        <w:t xml:space="preserve">профессиональный сидероз легких и сидероз </w:t>
      </w:r>
      <w:r w:rsidRPr="000E2001">
        <w:rPr>
          <w:rFonts w:ascii="Times New Roman" w:hAnsi="Times New Roman" w:cs="Times New Roman"/>
          <w:color w:val="000000"/>
          <w:spacing w:val="-2"/>
          <w:sz w:val="28"/>
          <w:szCs w:val="28"/>
        </w:rPr>
        <w:t xml:space="preserve">глаза; </w:t>
      </w:r>
    </w:p>
    <w:p w:rsidR="00EA61D5" w:rsidRPr="000E2001" w:rsidRDefault="00EA61D5" w:rsidP="00646E02">
      <w:pPr>
        <w:pStyle w:val="a3"/>
        <w:numPr>
          <w:ilvl w:val="0"/>
          <w:numId w:val="6"/>
        </w:numPr>
        <w:shd w:val="clear" w:color="auto" w:fill="FFFFFF"/>
        <w:spacing w:after="0" w:line="360" w:lineRule="auto"/>
        <w:ind w:left="993"/>
        <w:jc w:val="both"/>
        <w:outlineLvl w:val="0"/>
        <w:rPr>
          <w:rFonts w:ascii="Times New Roman" w:hAnsi="Times New Roman" w:cs="Times New Roman"/>
          <w:color w:val="000000"/>
          <w:spacing w:val="3"/>
          <w:sz w:val="28"/>
          <w:szCs w:val="28"/>
        </w:rPr>
      </w:pPr>
      <w:r w:rsidRPr="000E2001">
        <w:rPr>
          <w:rFonts w:ascii="Times New Roman" w:hAnsi="Times New Roman" w:cs="Times New Roman"/>
          <w:color w:val="000000"/>
          <w:spacing w:val="3"/>
          <w:sz w:val="28"/>
          <w:szCs w:val="28"/>
        </w:rPr>
        <w:t xml:space="preserve">ятрогенный трансфузионный сидероз; </w:t>
      </w:r>
    </w:p>
    <w:p w:rsidR="00EA61D5" w:rsidRPr="000E2001" w:rsidRDefault="00EA61D5" w:rsidP="00646E02">
      <w:pPr>
        <w:pStyle w:val="a3"/>
        <w:numPr>
          <w:ilvl w:val="0"/>
          <w:numId w:val="6"/>
        </w:numPr>
        <w:shd w:val="clear" w:color="auto" w:fill="FFFFFF"/>
        <w:spacing w:after="0" w:line="360" w:lineRule="auto"/>
        <w:ind w:left="993"/>
        <w:jc w:val="both"/>
        <w:outlineLvl w:val="0"/>
        <w:rPr>
          <w:rFonts w:ascii="Times New Roman" w:hAnsi="Times New Roman" w:cs="Times New Roman"/>
          <w:color w:val="000000"/>
          <w:spacing w:val="3"/>
          <w:sz w:val="28"/>
          <w:szCs w:val="28"/>
        </w:rPr>
      </w:pPr>
      <w:r w:rsidRPr="000E2001">
        <w:rPr>
          <w:rFonts w:ascii="Times New Roman" w:hAnsi="Times New Roman" w:cs="Times New Roman"/>
          <w:color w:val="000000"/>
          <w:sz w:val="28"/>
          <w:szCs w:val="28"/>
        </w:rPr>
        <w:t xml:space="preserve">аллергическая пурпура; </w:t>
      </w:r>
    </w:p>
    <w:p w:rsidR="00EA61D5" w:rsidRPr="000E2001" w:rsidRDefault="00EA61D5" w:rsidP="00646E02">
      <w:pPr>
        <w:pStyle w:val="a3"/>
        <w:numPr>
          <w:ilvl w:val="0"/>
          <w:numId w:val="6"/>
        </w:numPr>
        <w:shd w:val="clear" w:color="auto" w:fill="FFFFFF"/>
        <w:spacing w:after="0" w:line="360" w:lineRule="auto"/>
        <w:ind w:left="993"/>
        <w:jc w:val="both"/>
        <w:outlineLvl w:val="0"/>
        <w:rPr>
          <w:rFonts w:ascii="Times New Roman" w:hAnsi="Times New Roman" w:cs="Times New Roman"/>
          <w:color w:val="000000"/>
          <w:spacing w:val="3"/>
          <w:sz w:val="28"/>
          <w:szCs w:val="28"/>
        </w:rPr>
      </w:pPr>
      <w:r w:rsidRPr="000E2001">
        <w:rPr>
          <w:rFonts w:ascii="Times New Roman" w:hAnsi="Times New Roman" w:cs="Times New Roman"/>
          <w:color w:val="000000"/>
          <w:spacing w:val="2"/>
          <w:sz w:val="28"/>
          <w:szCs w:val="28"/>
        </w:rPr>
        <w:t>локальная липомиодистрофия на месте внут</w:t>
      </w:r>
      <w:r w:rsidRPr="000E2001">
        <w:rPr>
          <w:rFonts w:ascii="Times New Roman" w:hAnsi="Times New Roman" w:cs="Times New Roman"/>
          <w:color w:val="000000"/>
          <w:spacing w:val="2"/>
          <w:sz w:val="28"/>
          <w:szCs w:val="28"/>
        </w:rPr>
        <w:softHyphen/>
      </w:r>
      <w:r w:rsidRPr="000E2001">
        <w:rPr>
          <w:rFonts w:ascii="Times New Roman" w:hAnsi="Times New Roman" w:cs="Times New Roman"/>
          <w:color w:val="000000"/>
          <w:spacing w:val="3"/>
          <w:sz w:val="28"/>
          <w:szCs w:val="28"/>
        </w:rPr>
        <w:t>римышечных инъекций препаратов железа.</w:t>
      </w:r>
    </w:p>
    <w:p w:rsidR="00EA61D5" w:rsidRPr="00A60EEC" w:rsidRDefault="00EA61D5" w:rsidP="000E2001">
      <w:pPr>
        <w:shd w:val="clear" w:color="auto" w:fill="FFFFFF"/>
        <w:spacing w:after="0" w:line="360" w:lineRule="auto"/>
        <w:jc w:val="both"/>
        <w:outlineLvl w:val="0"/>
        <w:rPr>
          <w:rFonts w:ascii="Times New Roman" w:hAnsi="Times New Roman" w:cs="Times New Roman"/>
          <w:color w:val="000000"/>
          <w:spacing w:val="2"/>
          <w:sz w:val="28"/>
          <w:szCs w:val="28"/>
        </w:rPr>
      </w:pPr>
      <w:r w:rsidRPr="00A60EEC">
        <w:rPr>
          <w:rFonts w:ascii="Times New Roman" w:hAnsi="Times New Roman" w:cs="Times New Roman"/>
          <w:b/>
          <w:i/>
          <w:color w:val="000000"/>
          <w:spacing w:val="4"/>
          <w:sz w:val="28"/>
          <w:szCs w:val="28"/>
        </w:rPr>
        <w:t>Снижение активности</w:t>
      </w:r>
      <w:r w:rsidRPr="00A60EEC">
        <w:rPr>
          <w:rFonts w:ascii="Times New Roman" w:hAnsi="Times New Roman" w:cs="Times New Roman"/>
          <w:color w:val="000000"/>
          <w:spacing w:val="2"/>
          <w:sz w:val="28"/>
          <w:szCs w:val="28"/>
        </w:rPr>
        <w:t xml:space="preserve"> </w:t>
      </w:r>
    </w:p>
    <w:p w:rsidR="00EA61D5" w:rsidRPr="000E2001" w:rsidRDefault="00EA61D5" w:rsidP="00646E02">
      <w:pPr>
        <w:pStyle w:val="a3"/>
        <w:numPr>
          <w:ilvl w:val="0"/>
          <w:numId w:val="27"/>
        </w:numPr>
        <w:shd w:val="clear" w:color="auto" w:fill="FFFFFF"/>
        <w:spacing w:after="0" w:line="360" w:lineRule="auto"/>
        <w:ind w:left="993"/>
        <w:jc w:val="both"/>
        <w:outlineLvl w:val="0"/>
        <w:rPr>
          <w:rFonts w:ascii="Times New Roman" w:hAnsi="Times New Roman" w:cs="Times New Roman"/>
          <w:b/>
          <w:color w:val="000000"/>
          <w:spacing w:val="4"/>
          <w:sz w:val="28"/>
          <w:szCs w:val="28"/>
        </w:rPr>
      </w:pPr>
      <w:r w:rsidRPr="000E2001">
        <w:rPr>
          <w:rFonts w:ascii="Times New Roman" w:hAnsi="Times New Roman" w:cs="Times New Roman"/>
          <w:color w:val="000000"/>
          <w:spacing w:val="2"/>
          <w:sz w:val="28"/>
          <w:szCs w:val="28"/>
        </w:rPr>
        <w:t xml:space="preserve">гипохромная анемия; </w:t>
      </w:r>
    </w:p>
    <w:p w:rsidR="00EA61D5" w:rsidRPr="000E2001" w:rsidRDefault="00EA61D5" w:rsidP="00646E02">
      <w:pPr>
        <w:pStyle w:val="a3"/>
        <w:numPr>
          <w:ilvl w:val="0"/>
          <w:numId w:val="27"/>
        </w:numPr>
        <w:shd w:val="clear" w:color="auto" w:fill="FFFFFF"/>
        <w:spacing w:after="0" w:line="360" w:lineRule="auto"/>
        <w:ind w:left="993"/>
        <w:jc w:val="both"/>
        <w:outlineLvl w:val="0"/>
        <w:rPr>
          <w:rFonts w:ascii="Times New Roman" w:hAnsi="Times New Roman" w:cs="Times New Roman"/>
          <w:b/>
          <w:color w:val="000000"/>
          <w:spacing w:val="4"/>
          <w:sz w:val="28"/>
          <w:szCs w:val="28"/>
        </w:rPr>
      </w:pPr>
      <w:r w:rsidRPr="000E2001">
        <w:rPr>
          <w:rFonts w:ascii="Times New Roman" w:hAnsi="Times New Roman" w:cs="Times New Roman"/>
          <w:color w:val="000000"/>
          <w:spacing w:val="3"/>
          <w:sz w:val="28"/>
          <w:szCs w:val="28"/>
        </w:rPr>
        <w:t xml:space="preserve">наследственная и врожденная сидеропеническая </w:t>
      </w:r>
      <w:r w:rsidRPr="000E2001">
        <w:rPr>
          <w:rFonts w:ascii="Times New Roman" w:hAnsi="Times New Roman" w:cs="Times New Roman"/>
          <w:color w:val="000000"/>
          <w:spacing w:val="4"/>
          <w:sz w:val="28"/>
          <w:szCs w:val="28"/>
        </w:rPr>
        <w:t xml:space="preserve">атрофия слизистой оболочки носа; зловонный </w:t>
      </w:r>
      <w:r w:rsidRPr="000E2001">
        <w:rPr>
          <w:rFonts w:ascii="Times New Roman" w:hAnsi="Times New Roman" w:cs="Times New Roman"/>
          <w:color w:val="000000"/>
          <w:spacing w:val="3"/>
          <w:sz w:val="28"/>
          <w:szCs w:val="28"/>
        </w:rPr>
        <w:t xml:space="preserve">насморк (озена); </w:t>
      </w:r>
      <w:r w:rsidRPr="000E2001">
        <w:rPr>
          <w:rFonts w:ascii="Times New Roman" w:hAnsi="Times New Roman" w:cs="Times New Roman"/>
          <w:color w:val="000000"/>
          <w:spacing w:val="4"/>
          <w:sz w:val="28"/>
          <w:szCs w:val="28"/>
        </w:rPr>
        <w:t xml:space="preserve">железодефицитная эзофагопатия </w:t>
      </w:r>
      <w:r w:rsidRPr="000E2001">
        <w:rPr>
          <w:rFonts w:ascii="Times New Roman" w:hAnsi="Times New Roman" w:cs="Times New Roman"/>
          <w:color w:val="000000"/>
          <w:sz w:val="28"/>
          <w:szCs w:val="28"/>
        </w:rPr>
        <w:t xml:space="preserve">(в 5—20 % дисфагия); </w:t>
      </w:r>
    </w:p>
    <w:p w:rsidR="00EA61D5" w:rsidRPr="000E2001" w:rsidRDefault="00EA61D5" w:rsidP="00646E02">
      <w:pPr>
        <w:pStyle w:val="a3"/>
        <w:numPr>
          <w:ilvl w:val="0"/>
          <w:numId w:val="27"/>
        </w:numPr>
        <w:shd w:val="clear" w:color="auto" w:fill="FFFFFF"/>
        <w:spacing w:after="0" w:line="360" w:lineRule="auto"/>
        <w:ind w:left="993"/>
        <w:jc w:val="both"/>
        <w:outlineLvl w:val="0"/>
        <w:rPr>
          <w:rFonts w:ascii="Times New Roman" w:hAnsi="Times New Roman" w:cs="Times New Roman"/>
          <w:b/>
          <w:color w:val="000000"/>
          <w:spacing w:val="4"/>
          <w:sz w:val="28"/>
          <w:szCs w:val="28"/>
        </w:rPr>
      </w:pPr>
      <w:r w:rsidRPr="000E2001">
        <w:rPr>
          <w:rFonts w:ascii="Times New Roman" w:hAnsi="Times New Roman" w:cs="Times New Roman"/>
          <w:color w:val="000000"/>
          <w:spacing w:val="1"/>
          <w:sz w:val="28"/>
          <w:szCs w:val="28"/>
        </w:rPr>
        <w:t xml:space="preserve">синдром Пламмера—Винсона (в 4—16 % случаев </w:t>
      </w:r>
      <w:r w:rsidRPr="000E2001">
        <w:rPr>
          <w:rFonts w:ascii="Times New Roman" w:hAnsi="Times New Roman" w:cs="Times New Roman"/>
          <w:color w:val="000000"/>
          <w:spacing w:val="3"/>
          <w:sz w:val="28"/>
          <w:szCs w:val="28"/>
        </w:rPr>
        <w:t xml:space="preserve">предрак и рак пищевода); </w:t>
      </w:r>
    </w:p>
    <w:p w:rsidR="00EA61D5" w:rsidRPr="000E2001" w:rsidRDefault="00EA61D5" w:rsidP="00646E02">
      <w:pPr>
        <w:pStyle w:val="a3"/>
        <w:numPr>
          <w:ilvl w:val="0"/>
          <w:numId w:val="27"/>
        </w:numPr>
        <w:shd w:val="clear" w:color="auto" w:fill="FFFFFF"/>
        <w:spacing w:after="0" w:line="360" w:lineRule="auto"/>
        <w:ind w:left="993"/>
        <w:jc w:val="both"/>
        <w:outlineLvl w:val="0"/>
        <w:rPr>
          <w:rFonts w:ascii="Times New Roman" w:hAnsi="Times New Roman" w:cs="Times New Roman"/>
          <w:b/>
          <w:color w:val="000000"/>
          <w:spacing w:val="4"/>
          <w:sz w:val="28"/>
          <w:szCs w:val="28"/>
        </w:rPr>
      </w:pPr>
      <w:r w:rsidRPr="000E2001">
        <w:rPr>
          <w:rFonts w:ascii="Times New Roman" w:hAnsi="Times New Roman" w:cs="Times New Roman"/>
          <w:color w:val="000000"/>
          <w:spacing w:val="2"/>
          <w:sz w:val="28"/>
          <w:szCs w:val="28"/>
        </w:rPr>
        <w:t xml:space="preserve">атрофический гастрит; </w:t>
      </w:r>
    </w:p>
    <w:p w:rsidR="00EA61D5" w:rsidRPr="000E2001" w:rsidRDefault="00EA61D5" w:rsidP="00646E02">
      <w:pPr>
        <w:pStyle w:val="a3"/>
        <w:numPr>
          <w:ilvl w:val="0"/>
          <w:numId w:val="27"/>
        </w:numPr>
        <w:shd w:val="clear" w:color="auto" w:fill="FFFFFF"/>
        <w:spacing w:after="0" w:line="360" w:lineRule="auto"/>
        <w:ind w:left="993"/>
        <w:jc w:val="both"/>
        <w:outlineLvl w:val="0"/>
        <w:rPr>
          <w:rFonts w:ascii="Times New Roman" w:hAnsi="Times New Roman" w:cs="Times New Roman"/>
          <w:sz w:val="28"/>
          <w:szCs w:val="28"/>
        </w:rPr>
      </w:pPr>
      <w:r w:rsidRPr="000E2001">
        <w:rPr>
          <w:rFonts w:ascii="Times New Roman" w:hAnsi="Times New Roman" w:cs="Times New Roman"/>
          <w:color w:val="000000"/>
          <w:spacing w:val="3"/>
          <w:sz w:val="28"/>
          <w:szCs w:val="28"/>
        </w:rPr>
        <w:t xml:space="preserve">миоглобиндефицитная атония скелетных мышц; </w:t>
      </w:r>
    </w:p>
    <w:p w:rsidR="00EA61D5" w:rsidRPr="000E2001" w:rsidRDefault="00EA61D5" w:rsidP="00646E02">
      <w:pPr>
        <w:pStyle w:val="a3"/>
        <w:numPr>
          <w:ilvl w:val="0"/>
          <w:numId w:val="27"/>
        </w:numPr>
        <w:shd w:val="clear" w:color="auto" w:fill="FFFFFF"/>
        <w:spacing w:after="0" w:line="360" w:lineRule="auto"/>
        <w:ind w:left="993"/>
        <w:jc w:val="both"/>
        <w:outlineLvl w:val="0"/>
        <w:rPr>
          <w:rFonts w:ascii="Times New Roman" w:hAnsi="Times New Roman" w:cs="Times New Roman"/>
          <w:sz w:val="28"/>
          <w:szCs w:val="28"/>
        </w:rPr>
      </w:pPr>
      <w:r w:rsidRPr="000E2001">
        <w:rPr>
          <w:rFonts w:ascii="Times New Roman" w:hAnsi="Times New Roman" w:cs="Times New Roman"/>
          <w:sz w:val="28"/>
          <w:szCs w:val="28"/>
        </w:rPr>
        <w:t>рак  печени;</w:t>
      </w:r>
    </w:p>
    <w:p w:rsidR="00EA61D5" w:rsidRPr="000E2001" w:rsidRDefault="00EA61D5" w:rsidP="00646E02">
      <w:pPr>
        <w:pStyle w:val="a3"/>
        <w:numPr>
          <w:ilvl w:val="0"/>
          <w:numId w:val="27"/>
        </w:numPr>
        <w:shd w:val="clear" w:color="auto" w:fill="FFFFFF"/>
        <w:spacing w:after="0" w:line="360" w:lineRule="auto"/>
        <w:ind w:left="993"/>
        <w:jc w:val="both"/>
        <w:outlineLvl w:val="0"/>
        <w:rPr>
          <w:rFonts w:ascii="Times New Roman" w:hAnsi="Times New Roman" w:cs="Times New Roman"/>
          <w:sz w:val="28"/>
          <w:szCs w:val="28"/>
        </w:rPr>
      </w:pPr>
      <w:r w:rsidRPr="000E2001">
        <w:rPr>
          <w:rFonts w:ascii="Times New Roman" w:hAnsi="Times New Roman" w:cs="Times New Roman"/>
          <w:sz w:val="28"/>
          <w:szCs w:val="28"/>
        </w:rPr>
        <w:t>дефицит витамина С;</w:t>
      </w:r>
    </w:p>
    <w:p w:rsidR="00EA61D5" w:rsidRPr="000E2001" w:rsidRDefault="00EA61D5" w:rsidP="00646E02">
      <w:pPr>
        <w:pStyle w:val="a3"/>
        <w:numPr>
          <w:ilvl w:val="0"/>
          <w:numId w:val="27"/>
        </w:numPr>
        <w:shd w:val="clear" w:color="auto" w:fill="FFFFFF"/>
        <w:spacing w:after="0" w:line="360" w:lineRule="auto"/>
        <w:ind w:left="993"/>
        <w:jc w:val="both"/>
        <w:outlineLvl w:val="0"/>
        <w:rPr>
          <w:rFonts w:ascii="Times New Roman" w:hAnsi="Times New Roman" w:cs="Times New Roman"/>
          <w:sz w:val="28"/>
          <w:szCs w:val="28"/>
        </w:rPr>
      </w:pPr>
      <w:r w:rsidRPr="000E2001">
        <w:rPr>
          <w:rFonts w:ascii="Times New Roman" w:hAnsi="Times New Roman" w:cs="Times New Roman"/>
          <w:sz w:val="28"/>
          <w:szCs w:val="28"/>
        </w:rPr>
        <w:t>миома матки;</w:t>
      </w:r>
    </w:p>
    <w:p w:rsidR="00EA61D5" w:rsidRPr="000E2001" w:rsidRDefault="00EA61D5" w:rsidP="00646E02">
      <w:pPr>
        <w:pStyle w:val="a3"/>
        <w:numPr>
          <w:ilvl w:val="0"/>
          <w:numId w:val="27"/>
        </w:numPr>
        <w:shd w:val="clear" w:color="auto" w:fill="FFFFFF"/>
        <w:spacing w:after="0" w:line="360" w:lineRule="auto"/>
        <w:ind w:left="993"/>
        <w:jc w:val="both"/>
        <w:outlineLvl w:val="0"/>
        <w:rPr>
          <w:rFonts w:ascii="Times New Roman" w:hAnsi="Times New Roman" w:cs="Times New Roman"/>
          <w:sz w:val="28"/>
          <w:szCs w:val="28"/>
        </w:rPr>
      </w:pPr>
      <w:r w:rsidRPr="000E2001">
        <w:rPr>
          <w:rFonts w:ascii="Times New Roman" w:hAnsi="Times New Roman" w:cs="Times New Roman"/>
          <w:sz w:val="28"/>
          <w:szCs w:val="28"/>
        </w:rPr>
        <w:t>болезни почек.</w:t>
      </w:r>
    </w:p>
    <w:p w:rsidR="00EA61D5" w:rsidRDefault="00EA61D5" w:rsidP="000E2001">
      <w:pPr>
        <w:shd w:val="clear" w:color="auto" w:fill="FFFFFF"/>
        <w:spacing w:after="0" w:line="360" w:lineRule="auto"/>
        <w:jc w:val="both"/>
        <w:outlineLvl w:val="0"/>
        <w:rPr>
          <w:sz w:val="28"/>
          <w:szCs w:val="28"/>
        </w:rPr>
      </w:pPr>
    </w:p>
    <w:p w:rsidR="00EA61D5" w:rsidRPr="00A60EEC" w:rsidRDefault="00A60EEC" w:rsidP="00A60EEC">
      <w:pPr>
        <w:shd w:val="clear" w:color="auto" w:fill="FFFFFF"/>
        <w:spacing w:after="0" w:line="360" w:lineRule="auto"/>
        <w:jc w:val="both"/>
        <w:outlineLvl w:val="0"/>
        <w:rPr>
          <w:rFonts w:ascii="Times New Roman" w:hAnsi="Times New Roman" w:cs="Times New Roman"/>
          <w:b/>
          <w:i/>
          <w:sz w:val="28"/>
          <w:szCs w:val="28"/>
        </w:rPr>
      </w:pPr>
      <w:r>
        <w:rPr>
          <w:rFonts w:ascii="Times New Roman" w:hAnsi="Times New Roman" w:cs="Times New Roman"/>
          <w:b/>
          <w:sz w:val="28"/>
          <w:szCs w:val="28"/>
          <w:lang w:val="en-US"/>
        </w:rPr>
        <w:t xml:space="preserve">II. </w:t>
      </w:r>
      <w:r>
        <w:rPr>
          <w:rFonts w:ascii="Times New Roman" w:hAnsi="Times New Roman" w:cs="Times New Roman"/>
          <w:b/>
          <w:sz w:val="28"/>
          <w:szCs w:val="28"/>
        </w:rPr>
        <w:t>Калий, сыворотка плазма</w:t>
      </w:r>
    </w:p>
    <w:p w:rsidR="000E2001" w:rsidRPr="002974A5" w:rsidRDefault="000E2001" w:rsidP="000E2001">
      <w:pPr>
        <w:pStyle w:val="a3"/>
        <w:shd w:val="clear" w:color="auto" w:fill="FFFFFF"/>
        <w:spacing w:after="0" w:line="360" w:lineRule="auto"/>
        <w:ind w:left="1214"/>
        <w:jc w:val="both"/>
        <w:outlineLvl w:val="0"/>
        <w:rPr>
          <w:rFonts w:ascii="Times New Roman" w:hAnsi="Times New Roman" w:cs="Times New Roman"/>
          <w:b/>
          <w:i/>
          <w:sz w:val="28"/>
          <w:szCs w:val="28"/>
        </w:rPr>
      </w:pPr>
    </w:p>
    <w:p w:rsidR="00EA61D5" w:rsidRPr="000E2001" w:rsidRDefault="00EA61D5" w:rsidP="000E2001">
      <w:pPr>
        <w:shd w:val="clear" w:color="auto" w:fill="FFFFFF"/>
        <w:spacing w:after="0" w:line="360" w:lineRule="auto"/>
        <w:ind w:firstLine="451"/>
        <w:jc w:val="both"/>
        <w:rPr>
          <w:rFonts w:ascii="Times New Roman" w:hAnsi="Times New Roman" w:cs="Times New Roman"/>
          <w:sz w:val="28"/>
          <w:szCs w:val="28"/>
        </w:rPr>
      </w:pPr>
      <w:r w:rsidRPr="000E2001">
        <w:rPr>
          <w:rFonts w:ascii="Times New Roman" w:hAnsi="Times New Roman" w:cs="Times New Roman"/>
          <w:bCs/>
          <w:color w:val="000000"/>
          <w:spacing w:val="2"/>
          <w:sz w:val="28"/>
          <w:szCs w:val="28"/>
        </w:rPr>
        <w:t>В</w:t>
      </w:r>
      <w:r w:rsidRPr="000E2001">
        <w:rPr>
          <w:rFonts w:ascii="Times New Roman" w:hAnsi="Times New Roman" w:cs="Times New Roman"/>
          <w:b/>
          <w:bCs/>
          <w:color w:val="000000"/>
          <w:spacing w:val="2"/>
          <w:sz w:val="28"/>
          <w:szCs w:val="28"/>
        </w:rPr>
        <w:t xml:space="preserve"> </w:t>
      </w:r>
      <w:r w:rsidRPr="000E2001">
        <w:rPr>
          <w:rFonts w:ascii="Times New Roman" w:hAnsi="Times New Roman" w:cs="Times New Roman"/>
          <w:color w:val="000000"/>
          <w:spacing w:val="2"/>
          <w:sz w:val="28"/>
          <w:szCs w:val="28"/>
        </w:rPr>
        <w:t xml:space="preserve">организме здорового человека с массой тела около 70 кг содержится 3150 ммоль калия (45 ммоль/кг у мужчин и около 35 ммоль/кг у женщин). Всего 50—60 ммоль калия находится </w:t>
      </w:r>
      <w:r w:rsidRPr="000E2001">
        <w:rPr>
          <w:rFonts w:ascii="Times New Roman" w:hAnsi="Times New Roman" w:cs="Times New Roman"/>
          <w:color w:val="000000"/>
          <w:spacing w:val="3"/>
          <w:sz w:val="28"/>
          <w:szCs w:val="28"/>
        </w:rPr>
        <w:t>во внеклеточном пространстве, остальное его количество распределено в клеточном про</w:t>
      </w:r>
      <w:r w:rsidRPr="000E2001">
        <w:rPr>
          <w:rFonts w:ascii="Times New Roman" w:hAnsi="Times New Roman" w:cs="Times New Roman"/>
          <w:color w:val="000000"/>
          <w:spacing w:val="3"/>
          <w:sz w:val="28"/>
          <w:szCs w:val="28"/>
        </w:rPr>
        <w:softHyphen/>
      </w:r>
      <w:r w:rsidRPr="000E2001">
        <w:rPr>
          <w:rFonts w:ascii="Times New Roman" w:hAnsi="Times New Roman" w:cs="Times New Roman"/>
          <w:color w:val="000000"/>
          <w:spacing w:val="2"/>
          <w:sz w:val="28"/>
          <w:szCs w:val="28"/>
        </w:rPr>
        <w:t xml:space="preserve">странстве. </w:t>
      </w:r>
      <w:r w:rsidRPr="000E2001">
        <w:rPr>
          <w:rFonts w:ascii="Times New Roman" w:hAnsi="Times New Roman" w:cs="Times New Roman"/>
          <w:color w:val="000000"/>
          <w:spacing w:val="2"/>
          <w:sz w:val="28"/>
          <w:szCs w:val="28"/>
        </w:rPr>
        <w:lastRenderedPageBreak/>
        <w:t xml:space="preserve">Суточное потребление калия составляет 60—100 ммоль. Почти </w:t>
      </w:r>
      <w:r w:rsidRPr="000E2001">
        <w:rPr>
          <w:rFonts w:ascii="Times New Roman" w:hAnsi="Times New Roman" w:cs="Times New Roman"/>
          <w:color w:val="000000"/>
          <w:spacing w:val="4"/>
          <w:sz w:val="28"/>
          <w:szCs w:val="28"/>
        </w:rPr>
        <w:t>столько же выделяется с мочой и лишь немного (около 2 %) выводится с каловыми массами</w:t>
      </w:r>
      <w:r w:rsidRPr="000E2001">
        <w:rPr>
          <w:rFonts w:ascii="Times New Roman" w:hAnsi="Times New Roman" w:cs="Times New Roman"/>
          <w:color w:val="000000"/>
          <w:spacing w:val="3"/>
          <w:sz w:val="28"/>
          <w:szCs w:val="28"/>
        </w:rPr>
        <w:t xml:space="preserve">. </w:t>
      </w:r>
    </w:p>
    <w:p w:rsidR="00EA61D5" w:rsidRPr="000E2001" w:rsidRDefault="00EA61D5" w:rsidP="000E2001">
      <w:pPr>
        <w:shd w:val="clear" w:color="auto" w:fill="FFFFFF"/>
        <w:spacing w:after="0" w:line="360" w:lineRule="auto"/>
        <w:ind w:firstLine="456"/>
        <w:jc w:val="both"/>
        <w:rPr>
          <w:rFonts w:ascii="Times New Roman" w:hAnsi="Times New Roman" w:cs="Times New Roman"/>
          <w:sz w:val="28"/>
          <w:szCs w:val="28"/>
        </w:rPr>
      </w:pPr>
      <w:r w:rsidRPr="000E2001">
        <w:rPr>
          <w:rFonts w:ascii="Times New Roman" w:hAnsi="Times New Roman" w:cs="Times New Roman"/>
          <w:color w:val="000000"/>
          <w:spacing w:val="3"/>
          <w:sz w:val="28"/>
          <w:szCs w:val="28"/>
        </w:rPr>
        <w:t>Калий играет важную роль в физиологических процессах сокращения мышц, в функци</w:t>
      </w:r>
      <w:r w:rsidRPr="000E2001">
        <w:rPr>
          <w:rFonts w:ascii="Times New Roman" w:hAnsi="Times New Roman" w:cs="Times New Roman"/>
          <w:color w:val="000000"/>
          <w:spacing w:val="3"/>
          <w:sz w:val="28"/>
          <w:szCs w:val="28"/>
        </w:rPr>
        <w:softHyphen/>
      </w:r>
      <w:r w:rsidRPr="000E2001">
        <w:rPr>
          <w:rFonts w:ascii="Times New Roman" w:hAnsi="Times New Roman" w:cs="Times New Roman"/>
          <w:color w:val="000000"/>
          <w:spacing w:val="2"/>
          <w:sz w:val="28"/>
          <w:szCs w:val="28"/>
        </w:rPr>
        <w:t xml:space="preserve">ональной деятельности сердца, в проведении нервных импульсов, ферментных процессах и в </w:t>
      </w:r>
      <w:r w:rsidRPr="000E2001">
        <w:rPr>
          <w:rFonts w:ascii="Times New Roman" w:hAnsi="Times New Roman" w:cs="Times New Roman"/>
          <w:color w:val="000000"/>
          <w:spacing w:val="3"/>
          <w:sz w:val="28"/>
          <w:szCs w:val="28"/>
        </w:rPr>
        <w:t>обмене веществ.</w:t>
      </w:r>
    </w:p>
    <w:p w:rsidR="00EA61D5" w:rsidRPr="00A60EEC" w:rsidRDefault="00A60EEC" w:rsidP="000E2001">
      <w:pPr>
        <w:shd w:val="clear" w:color="auto" w:fill="FFFFFF"/>
        <w:spacing w:after="0" w:line="360" w:lineRule="auto"/>
        <w:jc w:val="both"/>
        <w:outlineLvl w:val="0"/>
        <w:rPr>
          <w:rFonts w:ascii="Times New Roman" w:hAnsi="Times New Roman" w:cs="Times New Roman"/>
          <w:b/>
          <w:i/>
          <w:color w:val="000000"/>
          <w:spacing w:val="4"/>
          <w:sz w:val="28"/>
          <w:szCs w:val="28"/>
        </w:rPr>
      </w:pPr>
      <w:r>
        <w:rPr>
          <w:rFonts w:ascii="Times New Roman" w:hAnsi="Times New Roman" w:cs="Times New Roman"/>
          <w:b/>
          <w:i/>
          <w:color w:val="000000"/>
          <w:spacing w:val="4"/>
          <w:sz w:val="28"/>
          <w:szCs w:val="28"/>
        </w:rPr>
        <w:t>Нормальные значения</w:t>
      </w:r>
    </w:p>
    <w:p w:rsidR="00EA61D5" w:rsidRPr="000E2001" w:rsidRDefault="00EA61D5" w:rsidP="00646E02">
      <w:pPr>
        <w:pStyle w:val="a3"/>
        <w:widowControl w:val="0"/>
        <w:numPr>
          <w:ilvl w:val="0"/>
          <w:numId w:val="6"/>
        </w:numPr>
        <w:shd w:val="clear" w:color="auto" w:fill="FFFFFF"/>
        <w:autoSpaceDE w:val="0"/>
        <w:autoSpaceDN w:val="0"/>
        <w:adjustRightInd w:val="0"/>
        <w:spacing w:after="0" w:line="360" w:lineRule="auto"/>
        <w:ind w:left="993"/>
        <w:jc w:val="both"/>
        <w:rPr>
          <w:rFonts w:ascii="Times New Roman" w:eastAsia="Times New Roman" w:hAnsi="Times New Roman" w:cs="Times New Roman"/>
          <w:color w:val="000000"/>
          <w:spacing w:val="4"/>
          <w:sz w:val="28"/>
          <w:szCs w:val="28"/>
          <w:lang w:eastAsia="ru-RU"/>
        </w:rPr>
      </w:pPr>
      <w:r w:rsidRPr="000E2001">
        <w:rPr>
          <w:rFonts w:ascii="Times New Roman" w:hAnsi="Times New Roman" w:cs="Times New Roman"/>
          <w:bCs/>
          <w:color w:val="000000"/>
          <w:spacing w:val="-3"/>
          <w:sz w:val="28"/>
          <w:szCs w:val="28"/>
        </w:rPr>
        <w:t>в сыворотке в норме 3,5—5,0 ммоль/л</w:t>
      </w:r>
    </w:p>
    <w:p w:rsidR="00EA61D5" w:rsidRPr="00A60EEC" w:rsidRDefault="00EA61D5" w:rsidP="000E2001">
      <w:pPr>
        <w:shd w:val="clear" w:color="auto" w:fill="FFFFFF"/>
        <w:spacing w:after="0" w:line="360" w:lineRule="auto"/>
        <w:jc w:val="both"/>
        <w:rPr>
          <w:rFonts w:ascii="Times New Roman" w:hAnsi="Times New Roman" w:cs="Times New Roman"/>
          <w:color w:val="000000"/>
          <w:spacing w:val="2"/>
          <w:sz w:val="28"/>
          <w:szCs w:val="28"/>
        </w:rPr>
      </w:pPr>
      <w:r w:rsidRPr="00A60EEC">
        <w:rPr>
          <w:rFonts w:ascii="Times New Roman" w:hAnsi="Times New Roman" w:cs="Times New Roman"/>
          <w:b/>
          <w:color w:val="000000"/>
          <w:spacing w:val="4"/>
          <w:sz w:val="28"/>
          <w:szCs w:val="28"/>
        </w:rPr>
        <w:t>Диагностическое значение</w:t>
      </w:r>
    </w:p>
    <w:p w:rsidR="00EA61D5" w:rsidRPr="000E2001" w:rsidRDefault="00EA61D5" w:rsidP="000E2001">
      <w:pPr>
        <w:shd w:val="clear" w:color="auto" w:fill="FFFFFF"/>
        <w:spacing w:after="0" w:line="360" w:lineRule="auto"/>
        <w:jc w:val="both"/>
        <w:rPr>
          <w:rFonts w:ascii="Times New Roman" w:hAnsi="Times New Roman" w:cs="Times New Roman"/>
          <w:color w:val="000000"/>
          <w:spacing w:val="7"/>
          <w:sz w:val="28"/>
          <w:szCs w:val="28"/>
        </w:rPr>
      </w:pPr>
      <w:r w:rsidRPr="000E2001">
        <w:rPr>
          <w:rFonts w:ascii="Times New Roman" w:hAnsi="Times New Roman" w:cs="Times New Roman"/>
          <w:color w:val="000000"/>
          <w:spacing w:val="2"/>
          <w:sz w:val="28"/>
          <w:szCs w:val="28"/>
        </w:rPr>
        <w:t xml:space="preserve">     В основе всех причин гипокалиемии лежат четыре основных механизма: </w:t>
      </w:r>
      <w:r w:rsidRPr="000E2001">
        <w:rPr>
          <w:rFonts w:ascii="Times New Roman" w:hAnsi="Times New Roman" w:cs="Times New Roman"/>
          <w:color w:val="000000"/>
          <w:spacing w:val="7"/>
          <w:sz w:val="28"/>
          <w:szCs w:val="28"/>
        </w:rPr>
        <w:t xml:space="preserve">уменьшенное потребление калия, усиленный переход калия из внеклеточной жидкости </w:t>
      </w:r>
      <w:r w:rsidRPr="000E2001">
        <w:rPr>
          <w:rFonts w:ascii="Times New Roman" w:hAnsi="Times New Roman" w:cs="Times New Roman"/>
          <w:color w:val="000000"/>
          <w:spacing w:val="2"/>
          <w:sz w:val="28"/>
          <w:szCs w:val="28"/>
        </w:rPr>
        <w:t xml:space="preserve">внутрь клетки, уменьшенный выход калия из клетки и увеличенная потеря калия. Основной - </w:t>
      </w:r>
      <w:r w:rsidRPr="000E2001">
        <w:rPr>
          <w:rFonts w:ascii="Times New Roman" w:hAnsi="Times New Roman" w:cs="Times New Roman"/>
          <w:color w:val="000000"/>
          <w:spacing w:val="5"/>
          <w:sz w:val="28"/>
          <w:szCs w:val="28"/>
        </w:rPr>
        <w:t>повышенная потеря калия.</w:t>
      </w:r>
      <w:r w:rsidRPr="000E2001">
        <w:rPr>
          <w:rFonts w:ascii="Times New Roman" w:hAnsi="Times New Roman" w:cs="Times New Roman"/>
          <w:color w:val="000000"/>
          <w:spacing w:val="1"/>
          <w:sz w:val="28"/>
          <w:szCs w:val="28"/>
        </w:rPr>
        <w:t xml:space="preserve"> Существует два главных пути потери калия — желудочно-кишечный тракт и почки (ги</w:t>
      </w:r>
      <w:r w:rsidRPr="000E2001">
        <w:rPr>
          <w:rFonts w:ascii="Times New Roman" w:hAnsi="Times New Roman" w:cs="Times New Roman"/>
          <w:color w:val="000000"/>
          <w:spacing w:val="1"/>
          <w:sz w:val="28"/>
          <w:szCs w:val="28"/>
        </w:rPr>
        <w:softHyphen/>
      </w:r>
      <w:r w:rsidRPr="000E2001">
        <w:rPr>
          <w:rFonts w:ascii="Times New Roman" w:hAnsi="Times New Roman" w:cs="Times New Roman"/>
          <w:color w:val="000000"/>
          <w:spacing w:val="7"/>
          <w:sz w:val="28"/>
          <w:szCs w:val="28"/>
        </w:rPr>
        <w:t>покалиемия "истощения").</w:t>
      </w:r>
    </w:p>
    <w:p w:rsidR="00EA61D5" w:rsidRPr="000E2001" w:rsidRDefault="00EA61D5" w:rsidP="000E2001">
      <w:pPr>
        <w:shd w:val="clear" w:color="auto" w:fill="FFFFFF"/>
        <w:spacing w:after="0" w:line="360" w:lineRule="auto"/>
        <w:ind w:firstLine="461"/>
        <w:jc w:val="both"/>
        <w:rPr>
          <w:rFonts w:ascii="Times New Roman" w:hAnsi="Times New Roman" w:cs="Times New Roman"/>
          <w:sz w:val="28"/>
          <w:szCs w:val="28"/>
        </w:rPr>
      </w:pPr>
      <w:r w:rsidRPr="000E2001">
        <w:rPr>
          <w:rFonts w:ascii="Times New Roman" w:hAnsi="Times New Roman" w:cs="Times New Roman"/>
          <w:color w:val="000000"/>
          <w:spacing w:val="8"/>
          <w:sz w:val="28"/>
          <w:szCs w:val="28"/>
        </w:rPr>
        <w:t xml:space="preserve">Симптомы недостаточности калия у человека — тошнота, рвота, мышечная слабость </w:t>
      </w:r>
      <w:r w:rsidRPr="000E2001">
        <w:rPr>
          <w:rFonts w:ascii="Times New Roman" w:hAnsi="Times New Roman" w:cs="Times New Roman"/>
          <w:color w:val="000000"/>
          <w:spacing w:val="2"/>
          <w:sz w:val="28"/>
          <w:szCs w:val="28"/>
        </w:rPr>
        <w:t>(в том числе слабость дыхательной мускулатуры — поверхностное дыхание), атония кишеч</w:t>
      </w:r>
      <w:r w:rsidRPr="000E2001">
        <w:rPr>
          <w:rFonts w:ascii="Times New Roman" w:hAnsi="Times New Roman" w:cs="Times New Roman"/>
          <w:color w:val="000000"/>
          <w:spacing w:val="2"/>
          <w:sz w:val="28"/>
          <w:szCs w:val="28"/>
        </w:rPr>
        <w:softHyphen/>
      </w:r>
      <w:r w:rsidRPr="000E2001">
        <w:rPr>
          <w:rFonts w:ascii="Times New Roman" w:hAnsi="Times New Roman" w:cs="Times New Roman"/>
          <w:color w:val="000000"/>
          <w:spacing w:val="5"/>
          <w:sz w:val="28"/>
          <w:szCs w:val="28"/>
        </w:rPr>
        <w:t xml:space="preserve">ника и мочевого пузыря, сердечная слабость. При концентрации калия в сыворотке крови </w:t>
      </w:r>
      <w:r w:rsidRPr="000E2001">
        <w:rPr>
          <w:rFonts w:ascii="Times New Roman" w:hAnsi="Times New Roman" w:cs="Times New Roman"/>
          <w:color w:val="000000"/>
          <w:spacing w:val="3"/>
          <w:sz w:val="28"/>
          <w:szCs w:val="28"/>
        </w:rPr>
        <w:t>ниже 3 ммоль/л на ЭКГ отмечаются изменения, свидетельствующие о нарушении и ослабле</w:t>
      </w:r>
      <w:r w:rsidRPr="000E2001">
        <w:rPr>
          <w:rFonts w:ascii="Times New Roman" w:hAnsi="Times New Roman" w:cs="Times New Roman"/>
          <w:color w:val="000000"/>
          <w:spacing w:val="3"/>
          <w:sz w:val="28"/>
          <w:szCs w:val="28"/>
        </w:rPr>
        <w:softHyphen/>
      </w:r>
      <w:r w:rsidRPr="000E2001">
        <w:rPr>
          <w:rFonts w:ascii="Times New Roman" w:hAnsi="Times New Roman" w:cs="Times New Roman"/>
          <w:color w:val="000000"/>
          <w:spacing w:val="5"/>
          <w:sz w:val="28"/>
          <w:szCs w:val="28"/>
        </w:rPr>
        <w:t>нии возбудимости и проводимости в сердечной мышце.</w:t>
      </w:r>
    </w:p>
    <w:p w:rsidR="00EA61D5" w:rsidRPr="000E2001" w:rsidRDefault="00EA61D5" w:rsidP="000E2001">
      <w:pPr>
        <w:shd w:val="clear" w:color="auto" w:fill="FFFFFF"/>
        <w:spacing w:after="0" w:line="360" w:lineRule="auto"/>
        <w:ind w:firstLine="461"/>
        <w:jc w:val="both"/>
        <w:rPr>
          <w:rFonts w:ascii="Times New Roman" w:hAnsi="Times New Roman" w:cs="Times New Roman"/>
          <w:sz w:val="28"/>
          <w:szCs w:val="28"/>
        </w:rPr>
      </w:pPr>
      <w:r w:rsidRPr="000E2001">
        <w:rPr>
          <w:rFonts w:ascii="Times New Roman" w:hAnsi="Times New Roman" w:cs="Times New Roman"/>
          <w:color w:val="000000"/>
          <w:spacing w:val="4"/>
          <w:sz w:val="28"/>
          <w:szCs w:val="28"/>
        </w:rPr>
        <w:t>В основе причин гиперкалиемии лежат три основных механизма: усилен</w:t>
      </w:r>
      <w:r w:rsidRPr="000E2001">
        <w:rPr>
          <w:rFonts w:ascii="Times New Roman" w:hAnsi="Times New Roman" w:cs="Times New Roman"/>
          <w:color w:val="000000"/>
          <w:spacing w:val="4"/>
          <w:sz w:val="28"/>
          <w:szCs w:val="28"/>
        </w:rPr>
        <w:softHyphen/>
      </w:r>
      <w:r w:rsidRPr="000E2001">
        <w:rPr>
          <w:rFonts w:ascii="Times New Roman" w:hAnsi="Times New Roman" w:cs="Times New Roman"/>
          <w:color w:val="000000"/>
          <w:spacing w:val="3"/>
          <w:sz w:val="28"/>
          <w:szCs w:val="28"/>
        </w:rPr>
        <w:t xml:space="preserve">ное потребление калия, переход калия из внутриклеточного во внеклеточное пространство и </w:t>
      </w:r>
      <w:r w:rsidRPr="000E2001">
        <w:rPr>
          <w:rFonts w:ascii="Times New Roman" w:hAnsi="Times New Roman" w:cs="Times New Roman"/>
          <w:color w:val="000000"/>
          <w:spacing w:val="5"/>
          <w:sz w:val="28"/>
          <w:szCs w:val="28"/>
        </w:rPr>
        <w:t>сниженная его потеря.</w:t>
      </w:r>
    </w:p>
    <w:p w:rsidR="00EA61D5" w:rsidRPr="000E2001" w:rsidRDefault="00EA61D5" w:rsidP="000E2001">
      <w:pPr>
        <w:shd w:val="clear" w:color="auto" w:fill="FFFFFF"/>
        <w:spacing w:after="0" w:line="360" w:lineRule="auto"/>
        <w:ind w:firstLine="442"/>
        <w:jc w:val="both"/>
        <w:rPr>
          <w:rFonts w:ascii="Times New Roman" w:hAnsi="Times New Roman" w:cs="Times New Roman"/>
          <w:sz w:val="28"/>
          <w:szCs w:val="28"/>
        </w:rPr>
      </w:pPr>
      <w:r w:rsidRPr="000E2001">
        <w:rPr>
          <w:rFonts w:ascii="Times New Roman" w:hAnsi="Times New Roman" w:cs="Times New Roman"/>
          <w:color w:val="000000"/>
          <w:spacing w:val="4"/>
          <w:sz w:val="28"/>
          <w:szCs w:val="28"/>
        </w:rPr>
        <w:t xml:space="preserve">Усиленное потребление калия обычно только способствует развитию гиперкалиемии. </w:t>
      </w:r>
      <w:r w:rsidRPr="000E2001">
        <w:rPr>
          <w:rFonts w:ascii="Times New Roman" w:hAnsi="Times New Roman" w:cs="Times New Roman"/>
          <w:color w:val="000000"/>
          <w:spacing w:val="3"/>
          <w:sz w:val="28"/>
          <w:szCs w:val="28"/>
        </w:rPr>
        <w:t>Наиболее часто это носит ятрогенный характер и встречается у пациентов, получающих внутривенные вливания растворов с высоким содержанием калия, и/или у пациентов с нару</w:t>
      </w:r>
      <w:r w:rsidRPr="000E2001">
        <w:rPr>
          <w:rFonts w:ascii="Times New Roman" w:hAnsi="Times New Roman" w:cs="Times New Roman"/>
          <w:color w:val="000000"/>
          <w:spacing w:val="3"/>
          <w:sz w:val="28"/>
          <w:szCs w:val="28"/>
        </w:rPr>
        <w:softHyphen/>
      </w:r>
      <w:r w:rsidRPr="000E2001">
        <w:rPr>
          <w:rFonts w:ascii="Times New Roman" w:hAnsi="Times New Roman" w:cs="Times New Roman"/>
          <w:color w:val="000000"/>
          <w:spacing w:val="5"/>
          <w:sz w:val="28"/>
          <w:szCs w:val="28"/>
        </w:rPr>
        <w:t xml:space="preserve">шениями функции почек. К этой группе причин относятся диета с высоким содержанием </w:t>
      </w:r>
      <w:r w:rsidRPr="000E2001">
        <w:rPr>
          <w:rFonts w:ascii="Times New Roman" w:hAnsi="Times New Roman" w:cs="Times New Roman"/>
          <w:color w:val="000000"/>
          <w:spacing w:val="4"/>
          <w:sz w:val="28"/>
          <w:szCs w:val="28"/>
        </w:rPr>
        <w:lastRenderedPageBreak/>
        <w:t>калия, бесконтрольное применение калиевой соли пенициллина в больших дозах, перелива</w:t>
      </w:r>
      <w:r w:rsidRPr="000E2001">
        <w:rPr>
          <w:rFonts w:ascii="Times New Roman" w:hAnsi="Times New Roman" w:cs="Times New Roman"/>
          <w:color w:val="000000"/>
          <w:spacing w:val="4"/>
          <w:sz w:val="28"/>
          <w:szCs w:val="28"/>
        </w:rPr>
        <w:softHyphen/>
      </w:r>
      <w:r w:rsidRPr="000E2001">
        <w:rPr>
          <w:rFonts w:ascii="Times New Roman" w:hAnsi="Times New Roman" w:cs="Times New Roman"/>
          <w:color w:val="000000"/>
          <w:spacing w:val="5"/>
          <w:sz w:val="28"/>
          <w:szCs w:val="28"/>
        </w:rPr>
        <w:t>ние длительно хранившейся крови.</w:t>
      </w:r>
    </w:p>
    <w:p w:rsidR="00EA61D5" w:rsidRPr="000E2001" w:rsidRDefault="00EA61D5" w:rsidP="000E2001">
      <w:pPr>
        <w:shd w:val="clear" w:color="auto" w:fill="FFFFFF"/>
        <w:spacing w:after="0" w:line="360" w:lineRule="auto"/>
        <w:jc w:val="both"/>
        <w:outlineLvl w:val="0"/>
        <w:rPr>
          <w:rFonts w:ascii="Times New Roman" w:hAnsi="Times New Roman" w:cs="Times New Roman"/>
          <w:b/>
          <w:color w:val="000000"/>
          <w:spacing w:val="4"/>
          <w:sz w:val="28"/>
          <w:szCs w:val="28"/>
        </w:rPr>
      </w:pPr>
      <w:r w:rsidRPr="000E2001">
        <w:rPr>
          <w:rFonts w:ascii="Times New Roman" w:hAnsi="Times New Roman" w:cs="Times New Roman"/>
          <w:color w:val="000000"/>
          <w:spacing w:val="4"/>
          <w:sz w:val="28"/>
          <w:szCs w:val="28"/>
        </w:rPr>
        <w:t xml:space="preserve">     Гиперкалиемия клинически проявляется парестезиями, сердечными аритмиями. Угро</w:t>
      </w:r>
      <w:r w:rsidRPr="000E2001">
        <w:rPr>
          <w:rFonts w:ascii="Times New Roman" w:hAnsi="Times New Roman" w:cs="Times New Roman"/>
          <w:color w:val="000000"/>
          <w:spacing w:val="4"/>
          <w:sz w:val="28"/>
          <w:szCs w:val="28"/>
        </w:rPr>
        <w:softHyphen/>
      </w:r>
      <w:r w:rsidRPr="000E2001">
        <w:rPr>
          <w:rFonts w:ascii="Times New Roman" w:hAnsi="Times New Roman" w:cs="Times New Roman"/>
          <w:color w:val="000000"/>
          <w:spacing w:val="3"/>
          <w:sz w:val="28"/>
          <w:szCs w:val="28"/>
        </w:rPr>
        <w:t xml:space="preserve">жающими симптомами калиевой интоксикации являются коллапс, брадикардия, помрачение </w:t>
      </w:r>
      <w:r w:rsidRPr="000E2001">
        <w:rPr>
          <w:rFonts w:ascii="Times New Roman" w:hAnsi="Times New Roman" w:cs="Times New Roman"/>
          <w:color w:val="000000"/>
          <w:spacing w:val="4"/>
          <w:sz w:val="28"/>
          <w:szCs w:val="28"/>
        </w:rPr>
        <w:t xml:space="preserve">сознания. Изменения на ЭКГ наступают при концентрации калия выше 7 ммоль/л, а при </w:t>
      </w:r>
      <w:r w:rsidRPr="000E2001">
        <w:rPr>
          <w:rFonts w:ascii="Times New Roman" w:hAnsi="Times New Roman" w:cs="Times New Roman"/>
          <w:color w:val="000000"/>
          <w:spacing w:val="3"/>
          <w:sz w:val="28"/>
          <w:szCs w:val="28"/>
        </w:rPr>
        <w:t>увеличении концентрации его до 10 ммоль/л наступает внутрижелудочковая блокада с мер</w:t>
      </w:r>
      <w:r w:rsidRPr="000E2001">
        <w:rPr>
          <w:rFonts w:ascii="Times New Roman" w:hAnsi="Times New Roman" w:cs="Times New Roman"/>
          <w:color w:val="000000"/>
          <w:spacing w:val="3"/>
          <w:sz w:val="28"/>
          <w:szCs w:val="28"/>
        </w:rPr>
        <w:softHyphen/>
      </w:r>
      <w:r w:rsidRPr="000E2001">
        <w:rPr>
          <w:rFonts w:ascii="Times New Roman" w:hAnsi="Times New Roman" w:cs="Times New Roman"/>
          <w:color w:val="000000"/>
          <w:spacing w:val="5"/>
          <w:sz w:val="28"/>
          <w:szCs w:val="28"/>
        </w:rPr>
        <w:t>цанием желудочков, при концентрации 13 ммоль/л сердце останавливается в диастоле.</w:t>
      </w:r>
    </w:p>
    <w:p w:rsidR="00EA61D5" w:rsidRPr="00A60EEC" w:rsidRDefault="00A60EEC" w:rsidP="000E2001">
      <w:pPr>
        <w:shd w:val="clear" w:color="auto" w:fill="FFFFFF"/>
        <w:spacing w:after="0" w:line="360" w:lineRule="auto"/>
        <w:jc w:val="both"/>
        <w:outlineLvl w:val="0"/>
        <w:rPr>
          <w:rFonts w:ascii="Times New Roman" w:hAnsi="Times New Roman" w:cs="Times New Roman"/>
          <w:b/>
          <w:i/>
          <w:color w:val="000000"/>
          <w:spacing w:val="4"/>
          <w:sz w:val="28"/>
          <w:szCs w:val="28"/>
        </w:rPr>
      </w:pPr>
      <w:r>
        <w:rPr>
          <w:rFonts w:ascii="Times New Roman" w:hAnsi="Times New Roman" w:cs="Times New Roman"/>
          <w:b/>
          <w:i/>
          <w:color w:val="000000"/>
          <w:spacing w:val="4"/>
          <w:sz w:val="28"/>
          <w:szCs w:val="28"/>
        </w:rPr>
        <w:t>Увеличение активности</w:t>
      </w:r>
    </w:p>
    <w:p w:rsidR="00EA61D5" w:rsidRPr="000E2001" w:rsidRDefault="00EA61D5" w:rsidP="00646E02">
      <w:pPr>
        <w:pStyle w:val="a3"/>
        <w:numPr>
          <w:ilvl w:val="0"/>
          <w:numId w:val="6"/>
        </w:numPr>
        <w:shd w:val="clear" w:color="auto" w:fill="FFFFFF"/>
        <w:spacing w:after="0" w:line="360" w:lineRule="auto"/>
        <w:ind w:left="993"/>
        <w:jc w:val="both"/>
        <w:outlineLvl w:val="0"/>
        <w:rPr>
          <w:rFonts w:ascii="Times New Roman" w:hAnsi="Times New Roman" w:cs="Times New Roman"/>
          <w:color w:val="000000"/>
          <w:spacing w:val="4"/>
          <w:sz w:val="28"/>
          <w:szCs w:val="28"/>
        </w:rPr>
      </w:pPr>
      <w:r w:rsidRPr="000E2001">
        <w:rPr>
          <w:rFonts w:ascii="Times New Roman" w:hAnsi="Times New Roman" w:cs="Times New Roman"/>
          <w:color w:val="000000"/>
          <w:spacing w:val="4"/>
          <w:sz w:val="28"/>
          <w:szCs w:val="28"/>
        </w:rPr>
        <w:t>уменьшение объема</w:t>
      </w:r>
      <w:r w:rsidRPr="000E2001">
        <w:rPr>
          <w:rFonts w:ascii="Times New Roman" w:hAnsi="Times New Roman" w:cs="Times New Roman"/>
          <w:b/>
          <w:color w:val="000000"/>
          <w:spacing w:val="4"/>
          <w:sz w:val="28"/>
          <w:szCs w:val="28"/>
        </w:rPr>
        <w:t xml:space="preserve"> </w:t>
      </w:r>
      <w:r w:rsidRPr="000E2001">
        <w:rPr>
          <w:rFonts w:ascii="Times New Roman" w:hAnsi="Times New Roman" w:cs="Times New Roman"/>
          <w:color w:val="000000"/>
          <w:spacing w:val="4"/>
          <w:sz w:val="28"/>
          <w:szCs w:val="28"/>
        </w:rPr>
        <w:t>внеклеточной жидкости (шок, особенно в сочетании с метаболическим ацидозом);</w:t>
      </w:r>
    </w:p>
    <w:p w:rsidR="00EA61D5" w:rsidRPr="000E2001" w:rsidRDefault="00EA61D5" w:rsidP="00646E02">
      <w:pPr>
        <w:pStyle w:val="a3"/>
        <w:numPr>
          <w:ilvl w:val="0"/>
          <w:numId w:val="6"/>
        </w:numPr>
        <w:shd w:val="clear" w:color="auto" w:fill="FFFFFF"/>
        <w:spacing w:after="0" w:line="360" w:lineRule="auto"/>
        <w:ind w:left="993"/>
        <w:jc w:val="both"/>
        <w:outlineLvl w:val="0"/>
        <w:rPr>
          <w:rFonts w:ascii="Times New Roman" w:hAnsi="Times New Roman" w:cs="Times New Roman"/>
          <w:color w:val="000000"/>
          <w:spacing w:val="4"/>
          <w:sz w:val="28"/>
          <w:szCs w:val="28"/>
        </w:rPr>
      </w:pPr>
      <w:r w:rsidRPr="000E2001">
        <w:rPr>
          <w:rFonts w:ascii="Times New Roman" w:hAnsi="Times New Roman" w:cs="Times New Roman"/>
          <w:color w:val="000000"/>
          <w:spacing w:val="4"/>
          <w:sz w:val="28"/>
          <w:szCs w:val="28"/>
        </w:rPr>
        <w:t xml:space="preserve">чрезмерное высвобождение К из клеток (повреждение тканей: размозжение, некроз, внутрисосудистый гемолиз); </w:t>
      </w:r>
    </w:p>
    <w:p w:rsidR="00EA61D5" w:rsidRPr="000E2001" w:rsidRDefault="00EA61D5" w:rsidP="00646E02">
      <w:pPr>
        <w:pStyle w:val="a3"/>
        <w:numPr>
          <w:ilvl w:val="0"/>
          <w:numId w:val="6"/>
        </w:numPr>
        <w:shd w:val="clear" w:color="auto" w:fill="FFFFFF"/>
        <w:spacing w:after="0" w:line="360" w:lineRule="auto"/>
        <w:ind w:left="993"/>
        <w:jc w:val="both"/>
        <w:outlineLvl w:val="0"/>
        <w:rPr>
          <w:rFonts w:ascii="Times New Roman" w:hAnsi="Times New Roman" w:cs="Times New Roman"/>
          <w:color w:val="000000"/>
          <w:spacing w:val="4"/>
          <w:sz w:val="28"/>
          <w:szCs w:val="28"/>
        </w:rPr>
      </w:pPr>
      <w:r w:rsidRPr="000E2001">
        <w:rPr>
          <w:rFonts w:ascii="Times New Roman" w:hAnsi="Times New Roman" w:cs="Times New Roman"/>
          <w:color w:val="000000"/>
          <w:spacing w:val="4"/>
          <w:sz w:val="28"/>
          <w:szCs w:val="28"/>
        </w:rPr>
        <w:t xml:space="preserve">усиленный распад белка и гликогена (голодание, некомпенсированный сахарный диабет); </w:t>
      </w:r>
    </w:p>
    <w:p w:rsidR="00EA61D5" w:rsidRPr="000E2001" w:rsidRDefault="00EA61D5" w:rsidP="00646E02">
      <w:pPr>
        <w:pStyle w:val="a3"/>
        <w:numPr>
          <w:ilvl w:val="0"/>
          <w:numId w:val="6"/>
        </w:numPr>
        <w:shd w:val="clear" w:color="auto" w:fill="FFFFFF"/>
        <w:spacing w:after="0" w:line="360" w:lineRule="auto"/>
        <w:ind w:left="993"/>
        <w:jc w:val="both"/>
        <w:outlineLvl w:val="0"/>
        <w:rPr>
          <w:rFonts w:ascii="Times New Roman" w:hAnsi="Times New Roman" w:cs="Times New Roman"/>
          <w:color w:val="000000"/>
          <w:spacing w:val="4"/>
          <w:sz w:val="28"/>
          <w:szCs w:val="28"/>
        </w:rPr>
      </w:pPr>
      <w:r w:rsidRPr="000E2001">
        <w:rPr>
          <w:rFonts w:ascii="Times New Roman" w:hAnsi="Times New Roman" w:cs="Times New Roman"/>
          <w:color w:val="000000"/>
          <w:spacing w:val="4"/>
          <w:sz w:val="28"/>
          <w:szCs w:val="28"/>
        </w:rPr>
        <w:t xml:space="preserve">тканевая гипоксия; </w:t>
      </w:r>
    </w:p>
    <w:p w:rsidR="00EA61D5" w:rsidRPr="000E2001" w:rsidRDefault="00EA61D5" w:rsidP="00646E02">
      <w:pPr>
        <w:pStyle w:val="a3"/>
        <w:numPr>
          <w:ilvl w:val="0"/>
          <w:numId w:val="6"/>
        </w:numPr>
        <w:shd w:val="clear" w:color="auto" w:fill="FFFFFF"/>
        <w:spacing w:after="0" w:line="360" w:lineRule="auto"/>
        <w:ind w:left="993"/>
        <w:jc w:val="both"/>
        <w:outlineLvl w:val="0"/>
        <w:rPr>
          <w:rFonts w:ascii="Times New Roman" w:hAnsi="Times New Roman" w:cs="Times New Roman"/>
          <w:color w:val="000000"/>
          <w:spacing w:val="4"/>
          <w:sz w:val="28"/>
          <w:szCs w:val="28"/>
        </w:rPr>
      </w:pPr>
      <w:r w:rsidRPr="000E2001">
        <w:rPr>
          <w:rFonts w:ascii="Times New Roman" w:hAnsi="Times New Roman" w:cs="Times New Roman"/>
          <w:color w:val="000000"/>
          <w:spacing w:val="4"/>
          <w:sz w:val="28"/>
          <w:szCs w:val="28"/>
        </w:rPr>
        <w:t>метаболический или дыхательный ацидоз.</w:t>
      </w:r>
    </w:p>
    <w:p w:rsidR="00EA61D5" w:rsidRPr="00A60EEC" w:rsidRDefault="00EA61D5" w:rsidP="000E2001">
      <w:pPr>
        <w:shd w:val="clear" w:color="auto" w:fill="FFFFFF"/>
        <w:spacing w:after="0" w:line="360" w:lineRule="auto"/>
        <w:jc w:val="both"/>
        <w:outlineLvl w:val="0"/>
        <w:rPr>
          <w:rFonts w:ascii="Times New Roman" w:hAnsi="Times New Roman" w:cs="Times New Roman"/>
          <w:i/>
          <w:color w:val="000000"/>
          <w:spacing w:val="4"/>
          <w:sz w:val="28"/>
          <w:szCs w:val="28"/>
        </w:rPr>
      </w:pPr>
      <w:r w:rsidRPr="00A60EEC">
        <w:rPr>
          <w:rFonts w:ascii="Times New Roman" w:hAnsi="Times New Roman" w:cs="Times New Roman"/>
          <w:b/>
          <w:i/>
          <w:color w:val="000000"/>
          <w:spacing w:val="4"/>
          <w:sz w:val="28"/>
          <w:szCs w:val="28"/>
        </w:rPr>
        <w:t>Снижение активности</w:t>
      </w:r>
    </w:p>
    <w:p w:rsidR="00EA61D5" w:rsidRPr="000E2001" w:rsidRDefault="00EA61D5" w:rsidP="00646E02">
      <w:pPr>
        <w:pStyle w:val="a3"/>
        <w:numPr>
          <w:ilvl w:val="0"/>
          <w:numId w:val="29"/>
        </w:numPr>
        <w:shd w:val="clear" w:color="auto" w:fill="FFFFFF"/>
        <w:spacing w:after="0" w:line="360" w:lineRule="auto"/>
        <w:ind w:left="993"/>
        <w:jc w:val="both"/>
        <w:outlineLvl w:val="0"/>
        <w:rPr>
          <w:rFonts w:ascii="Times New Roman" w:hAnsi="Times New Roman" w:cs="Times New Roman"/>
          <w:color w:val="000000"/>
          <w:spacing w:val="4"/>
          <w:sz w:val="28"/>
          <w:szCs w:val="28"/>
        </w:rPr>
      </w:pPr>
      <w:r w:rsidRPr="000E2001">
        <w:rPr>
          <w:rFonts w:ascii="Times New Roman" w:hAnsi="Times New Roman" w:cs="Times New Roman"/>
          <w:color w:val="000000"/>
          <w:spacing w:val="4"/>
          <w:sz w:val="28"/>
          <w:szCs w:val="28"/>
        </w:rPr>
        <w:t xml:space="preserve">потеря К через ЖКТ (длительная рвота, понос, свищи кишечника и желудка); </w:t>
      </w:r>
    </w:p>
    <w:p w:rsidR="00EA61D5" w:rsidRPr="000E2001" w:rsidRDefault="00EA61D5" w:rsidP="00646E02">
      <w:pPr>
        <w:pStyle w:val="a3"/>
        <w:numPr>
          <w:ilvl w:val="0"/>
          <w:numId w:val="29"/>
        </w:numPr>
        <w:shd w:val="clear" w:color="auto" w:fill="FFFFFF"/>
        <w:spacing w:after="0" w:line="360" w:lineRule="auto"/>
        <w:ind w:left="993"/>
        <w:jc w:val="both"/>
        <w:outlineLvl w:val="0"/>
        <w:rPr>
          <w:rFonts w:ascii="Times New Roman" w:hAnsi="Times New Roman" w:cs="Times New Roman"/>
          <w:color w:val="000000"/>
          <w:spacing w:val="4"/>
          <w:sz w:val="28"/>
          <w:szCs w:val="28"/>
        </w:rPr>
      </w:pPr>
      <w:r w:rsidRPr="000E2001">
        <w:rPr>
          <w:rFonts w:ascii="Times New Roman" w:hAnsi="Times New Roman" w:cs="Times New Roman"/>
          <w:color w:val="000000"/>
          <w:spacing w:val="4"/>
          <w:sz w:val="28"/>
          <w:szCs w:val="28"/>
        </w:rPr>
        <w:t xml:space="preserve">потеря К через почки (при метаболическом ацидозе- чаще всего при сахарном диабете, при первичном гиперальдостеронизме, в результате действия коры надпочечника и их синтетических производных, диуретики: препараты ртути, фуросемид, тиазиды); </w:t>
      </w:r>
    </w:p>
    <w:p w:rsidR="00EA61D5" w:rsidRPr="000E2001" w:rsidRDefault="00EA61D5" w:rsidP="00646E02">
      <w:pPr>
        <w:pStyle w:val="a3"/>
        <w:numPr>
          <w:ilvl w:val="0"/>
          <w:numId w:val="29"/>
        </w:numPr>
        <w:shd w:val="clear" w:color="auto" w:fill="FFFFFF"/>
        <w:spacing w:after="0" w:line="360" w:lineRule="auto"/>
        <w:ind w:left="993"/>
        <w:jc w:val="both"/>
        <w:outlineLvl w:val="0"/>
        <w:rPr>
          <w:rFonts w:ascii="Times New Roman" w:hAnsi="Times New Roman" w:cs="Times New Roman"/>
          <w:color w:val="000000"/>
          <w:spacing w:val="4"/>
          <w:sz w:val="28"/>
          <w:szCs w:val="28"/>
        </w:rPr>
      </w:pPr>
      <w:r w:rsidRPr="000E2001">
        <w:rPr>
          <w:rFonts w:ascii="Times New Roman" w:hAnsi="Times New Roman" w:cs="Times New Roman"/>
          <w:color w:val="000000"/>
          <w:spacing w:val="4"/>
          <w:sz w:val="28"/>
          <w:szCs w:val="28"/>
        </w:rPr>
        <w:t xml:space="preserve">болезни почек (нарушение функций проксимальных канальцев); перемещение К из внеклеточной жидкости в клетки (после введения инсулина, лечения тестостероном, при метаболическом алкалозе); </w:t>
      </w:r>
    </w:p>
    <w:p w:rsidR="00EA61D5" w:rsidRPr="000E2001" w:rsidRDefault="00EA61D5" w:rsidP="00646E02">
      <w:pPr>
        <w:pStyle w:val="a3"/>
        <w:numPr>
          <w:ilvl w:val="0"/>
          <w:numId w:val="29"/>
        </w:numPr>
        <w:shd w:val="clear" w:color="auto" w:fill="FFFFFF"/>
        <w:spacing w:after="0" w:line="360" w:lineRule="auto"/>
        <w:ind w:left="993"/>
        <w:jc w:val="both"/>
        <w:outlineLvl w:val="0"/>
        <w:rPr>
          <w:rFonts w:ascii="Times New Roman" w:hAnsi="Times New Roman" w:cs="Times New Roman"/>
          <w:color w:val="000000"/>
          <w:spacing w:val="4"/>
          <w:sz w:val="28"/>
          <w:szCs w:val="28"/>
        </w:rPr>
      </w:pPr>
      <w:r w:rsidRPr="000E2001">
        <w:rPr>
          <w:rFonts w:ascii="Times New Roman" w:hAnsi="Times New Roman" w:cs="Times New Roman"/>
          <w:color w:val="000000"/>
          <w:spacing w:val="4"/>
          <w:sz w:val="28"/>
          <w:szCs w:val="28"/>
        </w:rPr>
        <w:lastRenderedPageBreak/>
        <w:t>недостаточное поступление К, чаще всего после хирургического вмешательства, при питании через зонд.</w:t>
      </w:r>
    </w:p>
    <w:p w:rsidR="00EA61D5" w:rsidRPr="000E2001" w:rsidRDefault="00EA61D5" w:rsidP="000E2001">
      <w:pPr>
        <w:shd w:val="clear" w:color="auto" w:fill="FFFFFF"/>
        <w:spacing w:after="0" w:line="360" w:lineRule="auto"/>
        <w:ind w:left="48" w:right="19" w:firstLine="446"/>
        <w:jc w:val="both"/>
        <w:rPr>
          <w:rFonts w:ascii="Times New Roman" w:hAnsi="Times New Roman" w:cs="Times New Roman"/>
          <w:color w:val="000000"/>
          <w:spacing w:val="4"/>
          <w:sz w:val="28"/>
          <w:szCs w:val="28"/>
        </w:rPr>
      </w:pPr>
    </w:p>
    <w:p w:rsidR="00EA61D5" w:rsidRPr="00A60EEC" w:rsidRDefault="00A60EEC" w:rsidP="00A60EEC">
      <w:pPr>
        <w:shd w:val="clear" w:color="auto" w:fill="FFFFFF"/>
        <w:spacing w:after="0" w:line="360" w:lineRule="auto"/>
        <w:ind w:right="19"/>
        <w:jc w:val="both"/>
        <w:rPr>
          <w:rFonts w:ascii="Times New Roman" w:hAnsi="Times New Roman" w:cs="Times New Roman"/>
          <w:b/>
          <w:i/>
          <w:color w:val="000000"/>
          <w:spacing w:val="4"/>
          <w:sz w:val="28"/>
          <w:szCs w:val="28"/>
        </w:rPr>
      </w:pPr>
      <w:r>
        <w:rPr>
          <w:rFonts w:ascii="Times New Roman" w:hAnsi="Times New Roman" w:cs="Times New Roman"/>
          <w:b/>
          <w:color w:val="000000"/>
          <w:spacing w:val="4"/>
          <w:sz w:val="28"/>
          <w:szCs w:val="28"/>
          <w:lang w:val="en-US"/>
        </w:rPr>
        <w:t>III</w:t>
      </w:r>
      <w:r w:rsidRPr="00BB4D2B">
        <w:rPr>
          <w:rFonts w:ascii="Times New Roman" w:hAnsi="Times New Roman" w:cs="Times New Roman"/>
          <w:b/>
          <w:color w:val="000000"/>
          <w:spacing w:val="4"/>
          <w:sz w:val="28"/>
          <w:szCs w:val="28"/>
        </w:rPr>
        <w:t xml:space="preserve">. </w:t>
      </w:r>
      <w:r>
        <w:rPr>
          <w:rFonts w:ascii="Times New Roman" w:hAnsi="Times New Roman" w:cs="Times New Roman"/>
          <w:b/>
          <w:color w:val="000000"/>
          <w:spacing w:val="4"/>
          <w:sz w:val="28"/>
          <w:szCs w:val="28"/>
        </w:rPr>
        <w:t>Кальций общий, сыворотка</w:t>
      </w:r>
    </w:p>
    <w:p w:rsidR="00EA61D5" w:rsidRPr="00F44D20" w:rsidRDefault="00EA61D5" w:rsidP="000E2001">
      <w:pPr>
        <w:shd w:val="clear" w:color="auto" w:fill="FFFFFF"/>
        <w:spacing w:after="0" w:line="360" w:lineRule="auto"/>
        <w:jc w:val="both"/>
        <w:rPr>
          <w:b/>
          <w:i/>
          <w:color w:val="000000"/>
          <w:spacing w:val="4"/>
          <w:sz w:val="28"/>
          <w:szCs w:val="28"/>
        </w:rPr>
      </w:pPr>
    </w:p>
    <w:p w:rsidR="00EA61D5" w:rsidRPr="000E2001" w:rsidRDefault="00EA61D5" w:rsidP="000E2001">
      <w:pPr>
        <w:shd w:val="clear" w:color="auto" w:fill="FFFFFF"/>
        <w:spacing w:after="0" w:line="360" w:lineRule="auto"/>
        <w:ind w:firstLine="446"/>
        <w:jc w:val="both"/>
        <w:rPr>
          <w:rFonts w:ascii="Times New Roman" w:hAnsi="Times New Roman" w:cs="Times New Roman"/>
          <w:color w:val="000000"/>
          <w:spacing w:val="2"/>
          <w:sz w:val="28"/>
          <w:szCs w:val="28"/>
        </w:rPr>
      </w:pPr>
      <w:r w:rsidRPr="000E2001">
        <w:rPr>
          <w:rFonts w:ascii="Times New Roman" w:hAnsi="Times New Roman" w:cs="Times New Roman"/>
          <w:color w:val="000000"/>
          <w:spacing w:val="4"/>
          <w:sz w:val="28"/>
          <w:szCs w:val="28"/>
        </w:rPr>
        <w:t xml:space="preserve">Физиологическое значение кальция заключается в уменьшении способности тканевых </w:t>
      </w:r>
      <w:r w:rsidRPr="000E2001">
        <w:rPr>
          <w:rFonts w:ascii="Times New Roman" w:hAnsi="Times New Roman" w:cs="Times New Roman"/>
          <w:color w:val="000000"/>
          <w:spacing w:val="3"/>
          <w:sz w:val="28"/>
          <w:szCs w:val="28"/>
        </w:rPr>
        <w:t>коллоидов связывать воду, снижении проницаемости тканевых мембран, участии в постро</w:t>
      </w:r>
      <w:r w:rsidRPr="000E2001">
        <w:rPr>
          <w:rFonts w:ascii="Times New Roman" w:hAnsi="Times New Roman" w:cs="Times New Roman"/>
          <w:color w:val="000000"/>
          <w:spacing w:val="3"/>
          <w:sz w:val="28"/>
          <w:szCs w:val="28"/>
        </w:rPr>
        <w:softHyphen/>
        <w:t>ении скелета и системе гемостаза, а также в нервно-мышечной деятельности. Он обладает способностью накапливаться в местах, где имеется повреждение тканей различными патоло</w:t>
      </w:r>
      <w:r w:rsidRPr="000E2001">
        <w:rPr>
          <w:rFonts w:ascii="Times New Roman" w:hAnsi="Times New Roman" w:cs="Times New Roman"/>
          <w:color w:val="000000"/>
          <w:spacing w:val="3"/>
          <w:sz w:val="28"/>
          <w:szCs w:val="28"/>
        </w:rPr>
        <w:softHyphen/>
      </w:r>
      <w:r w:rsidRPr="000E2001">
        <w:rPr>
          <w:rFonts w:ascii="Times New Roman" w:hAnsi="Times New Roman" w:cs="Times New Roman"/>
          <w:color w:val="000000"/>
          <w:spacing w:val="7"/>
          <w:sz w:val="28"/>
          <w:szCs w:val="28"/>
        </w:rPr>
        <w:t>гическими процессами. Примерно 99 % кальция находится в костях, остальное количест</w:t>
      </w:r>
      <w:r w:rsidRPr="000E2001">
        <w:rPr>
          <w:rFonts w:ascii="Times New Roman" w:hAnsi="Times New Roman" w:cs="Times New Roman"/>
          <w:color w:val="000000"/>
          <w:spacing w:val="7"/>
          <w:sz w:val="28"/>
          <w:szCs w:val="28"/>
        </w:rPr>
        <w:softHyphen/>
      </w:r>
      <w:r w:rsidRPr="000E2001">
        <w:rPr>
          <w:rFonts w:ascii="Times New Roman" w:hAnsi="Times New Roman" w:cs="Times New Roman"/>
          <w:color w:val="000000"/>
          <w:spacing w:val="3"/>
          <w:sz w:val="28"/>
          <w:szCs w:val="28"/>
        </w:rPr>
        <w:t>во — главным образом во внеклеточной жидкости (почти исключительно в сыворотке). Око</w:t>
      </w:r>
      <w:r w:rsidRPr="000E2001">
        <w:rPr>
          <w:rFonts w:ascii="Times New Roman" w:hAnsi="Times New Roman" w:cs="Times New Roman"/>
          <w:color w:val="000000"/>
          <w:spacing w:val="3"/>
          <w:sz w:val="28"/>
          <w:szCs w:val="28"/>
        </w:rPr>
        <w:softHyphen/>
      </w:r>
      <w:r w:rsidRPr="000E2001">
        <w:rPr>
          <w:rFonts w:ascii="Times New Roman" w:hAnsi="Times New Roman" w:cs="Times New Roman"/>
          <w:color w:val="000000"/>
          <w:spacing w:val="4"/>
          <w:sz w:val="28"/>
          <w:szCs w:val="28"/>
        </w:rPr>
        <w:t xml:space="preserve">ло половины кальция сыворотки циркулирует в ионизированной (свободной) форме, другая </w:t>
      </w:r>
      <w:r w:rsidRPr="000E2001">
        <w:rPr>
          <w:rFonts w:ascii="Times New Roman" w:hAnsi="Times New Roman" w:cs="Times New Roman"/>
          <w:color w:val="000000"/>
          <w:spacing w:val="3"/>
          <w:sz w:val="28"/>
          <w:szCs w:val="28"/>
        </w:rPr>
        <w:t xml:space="preserve">половина — в комплексе преимущественно с альбумином (40 </w:t>
      </w:r>
      <w:r w:rsidRPr="000E2001">
        <w:rPr>
          <w:rFonts w:ascii="Times New Roman" w:hAnsi="Times New Roman" w:cs="Times New Roman"/>
          <w:i/>
          <w:iCs/>
          <w:color w:val="000000"/>
          <w:spacing w:val="3"/>
          <w:sz w:val="28"/>
          <w:szCs w:val="28"/>
        </w:rPr>
        <w:t xml:space="preserve">% </w:t>
      </w:r>
      <w:r w:rsidRPr="000E2001">
        <w:rPr>
          <w:rFonts w:ascii="Times New Roman" w:hAnsi="Times New Roman" w:cs="Times New Roman"/>
          <w:color w:val="000000"/>
          <w:spacing w:val="3"/>
          <w:sz w:val="28"/>
          <w:szCs w:val="28"/>
        </w:rPr>
        <w:t xml:space="preserve">с альбумином и 9 % в виде </w:t>
      </w:r>
      <w:r w:rsidRPr="000E2001">
        <w:rPr>
          <w:rFonts w:ascii="Times New Roman" w:hAnsi="Times New Roman" w:cs="Times New Roman"/>
          <w:color w:val="000000"/>
          <w:spacing w:val="5"/>
          <w:sz w:val="28"/>
          <w:szCs w:val="28"/>
        </w:rPr>
        <w:t>солей — фосфаты, цитрат). Изменение содержания альбумина в сыворотке, особенно гипоальбуминемия, сказывается на общей концентрации кальция, не влияя на клинически более</w:t>
      </w:r>
      <w:r w:rsidRPr="000E2001">
        <w:rPr>
          <w:rFonts w:ascii="Times New Roman" w:hAnsi="Times New Roman" w:cs="Times New Roman"/>
          <w:sz w:val="28"/>
          <w:szCs w:val="28"/>
        </w:rPr>
        <w:t xml:space="preserve"> </w:t>
      </w:r>
      <w:r w:rsidRPr="000E2001">
        <w:rPr>
          <w:rFonts w:ascii="Times New Roman" w:hAnsi="Times New Roman" w:cs="Times New Roman"/>
          <w:color w:val="000000"/>
          <w:spacing w:val="2"/>
          <w:sz w:val="28"/>
          <w:szCs w:val="28"/>
        </w:rPr>
        <w:t>важный показатель — уровень ионизированного кальция.</w:t>
      </w:r>
    </w:p>
    <w:p w:rsidR="00EA61D5" w:rsidRPr="000E2001" w:rsidRDefault="00EA61D5" w:rsidP="000E2001">
      <w:pPr>
        <w:shd w:val="clear" w:color="auto" w:fill="FFFFFF"/>
        <w:tabs>
          <w:tab w:val="left" w:pos="2395"/>
        </w:tabs>
        <w:spacing w:after="0" w:line="360" w:lineRule="auto"/>
        <w:jc w:val="both"/>
        <w:rPr>
          <w:rFonts w:ascii="Times New Roman" w:hAnsi="Times New Roman" w:cs="Times New Roman"/>
          <w:sz w:val="28"/>
          <w:szCs w:val="28"/>
        </w:rPr>
      </w:pPr>
      <w:r w:rsidRPr="000E2001">
        <w:rPr>
          <w:rFonts w:ascii="Times New Roman" w:hAnsi="Times New Roman" w:cs="Times New Roman"/>
          <w:color w:val="000000"/>
          <w:spacing w:val="7"/>
          <w:sz w:val="28"/>
          <w:szCs w:val="28"/>
        </w:rPr>
        <w:t xml:space="preserve">      Метаболизм кальция регулируется паратиреоидным гормоном (ПТГ), кальцитонином</w:t>
      </w:r>
      <w:r w:rsidRPr="000E2001">
        <w:rPr>
          <w:rFonts w:ascii="Times New Roman" w:hAnsi="Times New Roman" w:cs="Times New Roman"/>
          <w:sz w:val="28"/>
          <w:szCs w:val="28"/>
        </w:rPr>
        <w:t xml:space="preserve"> </w:t>
      </w:r>
      <w:r w:rsidRPr="000E2001">
        <w:rPr>
          <w:rFonts w:ascii="Times New Roman" w:hAnsi="Times New Roman" w:cs="Times New Roman"/>
          <w:color w:val="000000"/>
          <w:spacing w:val="5"/>
          <w:sz w:val="28"/>
          <w:szCs w:val="28"/>
        </w:rPr>
        <w:t xml:space="preserve">(КТ) и производными витамина </w:t>
      </w:r>
      <w:r w:rsidRPr="000E2001">
        <w:rPr>
          <w:rFonts w:ascii="Times New Roman" w:hAnsi="Times New Roman" w:cs="Times New Roman"/>
          <w:color w:val="000000"/>
          <w:spacing w:val="5"/>
          <w:sz w:val="28"/>
          <w:szCs w:val="28"/>
          <w:lang w:val="en-US"/>
        </w:rPr>
        <w:t>D</w:t>
      </w:r>
      <w:r w:rsidRPr="000E2001">
        <w:rPr>
          <w:rFonts w:ascii="Times New Roman" w:hAnsi="Times New Roman" w:cs="Times New Roman"/>
          <w:color w:val="000000"/>
          <w:spacing w:val="5"/>
          <w:sz w:val="28"/>
          <w:szCs w:val="28"/>
        </w:rPr>
        <w:t>. ПТГ повышает концентрацию кальция в сыворотке, уси</w:t>
      </w:r>
      <w:r w:rsidRPr="000E2001">
        <w:rPr>
          <w:rFonts w:ascii="Times New Roman" w:hAnsi="Times New Roman" w:cs="Times New Roman"/>
          <w:color w:val="000000"/>
          <w:spacing w:val="9"/>
          <w:sz w:val="28"/>
          <w:szCs w:val="28"/>
        </w:rPr>
        <w:t>ливая его вымывание из костей, реабсорбцию в почках и стимулируя превращение в них</w:t>
      </w:r>
      <w:r w:rsidRPr="000E2001">
        <w:rPr>
          <w:rFonts w:ascii="Times New Roman" w:hAnsi="Times New Roman" w:cs="Times New Roman"/>
          <w:sz w:val="28"/>
          <w:szCs w:val="28"/>
        </w:rPr>
        <w:t xml:space="preserve"> </w:t>
      </w:r>
      <w:r w:rsidRPr="000E2001">
        <w:rPr>
          <w:rFonts w:ascii="Times New Roman" w:hAnsi="Times New Roman" w:cs="Times New Roman"/>
          <w:color w:val="000000"/>
          <w:spacing w:val="6"/>
          <w:sz w:val="28"/>
          <w:szCs w:val="28"/>
        </w:rPr>
        <w:t xml:space="preserve">витамина </w:t>
      </w:r>
      <w:r w:rsidRPr="000E2001">
        <w:rPr>
          <w:rFonts w:ascii="Times New Roman" w:hAnsi="Times New Roman" w:cs="Times New Roman"/>
          <w:color w:val="000000"/>
          <w:spacing w:val="6"/>
          <w:sz w:val="28"/>
          <w:szCs w:val="28"/>
          <w:lang w:val="en-US"/>
        </w:rPr>
        <w:t>D</w:t>
      </w:r>
      <w:r w:rsidRPr="000E2001">
        <w:rPr>
          <w:rFonts w:ascii="Times New Roman" w:hAnsi="Times New Roman" w:cs="Times New Roman"/>
          <w:color w:val="000000"/>
          <w:spacing w:val="6"/>
          <w:sz w:val="28"/>
          <w:szCs w:val="28"/>
        </w:rPr>
        <w:t xml:space="preserve">  в активный метаболит кальцитриол.</w:t>
      </w:r>
    </w:p>
    <w:p w:rsidR="00EA61D5" w:rsidRPr="00A60EEC" w:rsidRDefault="00A60EEC" w:rsidP="000E2001">
      <w:pPr>
        <w:shd w:val="clear" w:color="auto" w:fill="FFFFFF"/>
        <w:spacing w:after="0" w:line="360" w:lineRule="auto"/>
        <w:jc w:val="both"/>
        <w:outlineLvl w:val="0"/>
        <w:rPr>
          <w:rFonts w:ascii="Times New Roman" w:hAnsi="Times New Roman" w:cs="Times New Roman"/>
          <w:b/>
          <w:i/>
          <w:color w:val="000000"/>
          <w:spacing w:val="4"/>
          <w:sz w:val="28"/>
          <w:szCs w:val="28"/>
        </w:rPr>
      </w:pPr>
      <w:r>
        <w:rPr>
          <w:rFonts w:ascii="Times New Roman" w:hAnsi="Times New Roman" w:cs="Times New Roman"/>
          <w:b/>
          <w:i/>
          <w:color w:val="000000"/>
          <w:spacing w:val="4"/>
          <w:sz w:val="28"/>
          <w:szCs w:val="28"/>
        </w:rPr>
        <w:t>Нормальные значения</w:t>
      </w:r>
    </w:p>
    <w:p w:rsidR="00EA61D5" w:rsidRPr="000E2001" w:rsidRDefault="00EA61D5" w:rsidP="00646E02">
      <w:pPr>
        <w:pStyle w:val="a3"/>
        <w:widowControl w:val="0"/>
        <w:numPr>
          <w:ilvl w:val="0"/>
          <w:numId w:val="6"/>
        </w:numPr>
        <w:shd w:val="clear" w:color="auto" w:fill="FFFFFF"/>
        <w:autoSpaceDE w:val="0"/>
        <w:autoSpaceDN w:val="0"/>
        <w:adjustRightInd w:val="0"/>
        <w:spacing w:after="0" w:line="360" w:lineRule="auto"/>
        <w:ind w:left="993"/>
        <w:jc w:val="both"/>
        <w:rPr>
          <w:rFonts w:ascii="Times New Roman" w:eastAsia="Times New Roman" w:hAnsi="Times New Roman" w:cs="Times New Roman"/>
          <w:color w:val="000000"/>
          <w:spacing w:val="4"/>
          <w:sz w:val="28"/>
          <w:szCs w:val="28"/>
          <w:lang w:eastAsia="ru-RU"/>
        </w:rPr>
      </w:pPr>
      <w:r w:rsidRPr="000E2001">
        <w:rPr>
          <w:rFonts w:ascii="Times New Roman" w:hAnsi="Times New Roman" w:cs="Times New Roman"/>
          <w:bCs/>
          <w:color w:val="000000"/>
          <w:spacing w:val="4"/>
          <w:sz w:val="28"/>
          <w:szCs w:val="28"/>
        </w:rPr>
        <w:t>в сыворотке 2,12—2,2 ммоль/л</w:t>
      </w:r>
    </w:p>
    <w:p w:rsidR="00EA61D5" w:rsidRPr="00A60EEC" w:rsidRDefault="00EA61D5" w:rsidP="000E2001">
      <w:pPr>
        <w:shd w:val="clear" w:color="auto" w:fill="FFFFFF"/>
        <w:tabs>
          <w:tab w:val="left" w:pos="2386"/>
        </w:tabs>
        <w:spacing w:after="0" w:line="360" w:lineRule="auto"/>
        <w:jc w:val="both"/>
        <w:rPr>
          <w:rFonts w:ascii="Times New Roman" w:hAnsi="Times New Roman" w:cs="Times New Roman"/>
          <w:i/>
          <w:color w:val="000000"/>
          <w:spacing w:val="5"/>
          <w:sz w:val="28"/>
          <w:szCs w:val="28"/>
        </w:rPr>
      </w:pPr>
      <w:r w:rsidRPr="00A60EEC">
        <w:rPr>
          <w:rFonts w:ascii="Times New Roman" w:hAnsi="Times New Roman" w:cs="Times New Roman"/>
          <w:b/>
          <w:i/>
          <w:color w:val="000000"/>
          <w:spacing w:val="4"/>
          <w:sz w:val="28"/>
          <w:szCs w:val="28"/>
        </w:rPr>
        <w:t>Диагностическое значение</w:t>
      </w:r>
    </w:p>
    <w:p w:rsidR="00EA61D5" w:rsidRPr="000E2001" w:rsidRDefault="00EA61D5" w:rsidP="000E2001">
      <w:pPr>
        <w:shd w:val="clear" w:color="auto" w:fill="FFFFFF"/>
        <w:tabs>
          <w:tab w:val="left" w:pos="2386"/>
        </w:tabs>
        <w:spacing w:after="0" w:line="360" w:lineRule="auto"/>
        <w:jc w:val="both"/>
        <w:rPr>
          <w:rFonts w:ascii="Times New Roman" w:hAnsi="Times New Roman" w:cs="Times New Roman"/>
          <w:sz w:val="28"/>
          <w:szCs w:val="28"/>
        </w:rPr>
      </w:pPr>
      <w:r w:rsidRPr="000E2001">
        <w:rPr>
          <w:rFonts w:ascii="Times New Roman" w:hAnsi="Times New Roman" w:cs="Times New Roman"/>
          <w:color w:val="000000"/>
          <w:spacing w:val="5"/>
          <w:sz w:val="28"/>
          <w:szCs w:val="28"/>
        </w:rPr>
        <w:t xml:space="preserve">     Клинические проявления гипокальциемии варьируют в зависимости от степени и темпа</w:t>
      </w:r>
      <w:r w:rsidRPr="000E2001">
        <w:rPr>
          <w:rFonts w:ascii="Times New Roman" w:hAnsi="Times New Roman" w:cs="Times New Roman"/>
          <w:sz w:val="28"/>
          <w:szCs w:val="28"/>
        </w:rPr>
        <w:t xml:space="preserve"> </w:t>
      </w:r>
      <w:r w:rsidRPr="000E2001">
        <w:rPr>
          <w:rFonts w:ascii="Times New Roman" w:hAnsi="Times New Roman" w:cs="Times New Roman"/>
          <w:color w:val="000000"/>
          <w:spacing w:val="4"/>
          <w:sz w:val="28"/>
          <w:szCs w:val="28"/>
        </w:rPr>
        <w:t xml:space="preserve">снижения уровня кальция. Алкалоз увеличивает связанную с альбумином фракцию кальция, </w:t>
      </w:r>
      <w:r w:rsidRPr="000E2001">
        <w:rPr>
          <w:rFonts w:ascii="Times New Roman" w:hAnsi="Times New Roman" w:cs="Times New Roman"/>
          <w:color w:val="000000"/>
          <w:spacing w:val="7"/>
          <w:sz w:val="28"/>
          <w:szCs w:val="28"/>
        </w:rPr>
        <w:t xml:space="preserve">обостряя симптомы. </w:t>
      </w:r>
      <w:r w:rsidRPr="000E2001">
        <w:rPr>
          <w:rFonts w:ascii="Times New Roman" w:hAnsi="Times New Roman" w:cs="Times New Roman"/>
          <w:color w:val="000000"/>
          <w:spacing w:val="7"/>
          <w:sz w:val="28"/>
          <w:szCs w:val="28"/>
        </w:rPr>
        <w:lastRenderedPageBreak/>
        <w:t xml:space="preserve">Повышенная возбудимость нервов и мышц приводит к парестезиям и </w:t>
      </w:r>
      <w:r w:rsidRPr="000E2001">
        <w:rPr>
          <w:rFonts w:ascii="Times New Roman" w:hAnsi="Times New Roman" w:cs="Times New Roman"/>
          <w:color w:val="000000"/>
          <w:spacing w:val="10"/>
          <w:sz w:val="28"/>
          <w:szCs w:val="28"/>
        </w:rPr>
        <w:t>тетании, включая тонические судороги мышц кистей и стоп. Положительные симптомы</w:t>
      </w:r>
      <w:r w:rsidRPr="000E2001">
        <w:rPr>
          <w:rFonts w:ascii="Times New Roman" w:hAnsi="Times New Roman" w:cs="Times New Roman"/>
          <w:sz w:val="28"/>
          <w:szCs w:val="28"/>
        </w:rPr>
        <w:t xml:space="preserve"> </w:t>
      </w:r>
      <w:r w:rsidRPr="000E2001">
        <w:rPr>
          <w:rFonts w:ascii="Times New Roman" w:hAnsi="Times New Roman" w:cs="Times New Roman"/>
          <w:color w:val="000000"/>
          <w:spacing w:val="9"/>
          <w:sz w:val="28"/>
          <w:szCs w:val="28"/>
        </w:rPr>
        <w:t xml:space="preserve">Труссо и Хвостека указывают на латентную тетанию. Тяжелая гипокальциемия вызывает </w:t>
      </w:r>
      <w:r w:rsidRPr="000E2001">
        <w:rPr>
          <w:rFonts w:ascii="Times New Roman" w:hAnsi="Times New Roman" w:cs="Times New Roman"/>
          <w:color w:val="000000"/>
          <w:spacing w:val="6"/>
          <w:sz w:val="28"/>
          <w:szCs w:val="28"/>
        </w:rPr>
        <w:t>сонливость, спутанность сознания, редко спазм гортани, судороги и обратимую сердечную</w:t>
      </w:r>
      <w:r w:rsidRPr="000E2001">
        <w:rPr>
          <w:rFonts w:ascii="Times New Roman" w:hAnsi="Times New Roman" w:cs="Times New Roman"/>
          <w:sz w:val="28"/>
          <w:szCs w:val="28"/>
        </w:rPr>
        <w:t xml:space="preserve"> </w:t>
      </w:r>
      <w:r w:rsidRPr="000E2001">
        <w:rPr>
          <w:rFonts w:ascii="Times New Roman" w:hAnsi="Times New Roman" w:cs="Times New Roman"/>
          <w:color w:val="000000"/>
          <w:spacing w:val="3"/>
          <w:sz w:val="28"/>
          <w:szCs w:val="28"/>
        </w:rPr>
        <w:t>недостаточность.</w:t>
      </w:r>
    </w:p>
    <w:p w:rsidR="00EA61D5" w:rsidRPr="000E2001" w:rsidRDefault="00EA61D5" w:rsidP="000E2001">
      <w:pPr>
        <w:shd w:val="clear" w:color="auto" w:fill="FFFFFF"/>
        <w:spacing w:after="0" w:line="360" w:lineRule="auto"/>
        <w:ind w:firstLine="461"/>
        <w:jc w:val="both"/>
        <w:rPr>
          <w:rFonts w:ascii="Times New Roman" w:hAnsi="Times New Roman" w:cs="Times New Roman"/>
          <w:sz w:val="28"/>
          <w:szCs w:val="28"/>
        </w:rPr>
      </w:pPr>
      <w:r w:rsidRPr="000E2001">
        <w:rPr>
          <w:rFonts w:ascii="Times New Roman" w:hAnsi="Times New Roman" w:cs="Times New Roman"/>
          <w:color w:val="000000"/>
          <w:spacing w:val="4"/>
          <w:sz w:val="28"/>
          <w:szCs w:val="28"/>
        </w:rPr>
        <w:t xml:space="preserve">Гиперкальциемия — это почти всегда результат повышенного поступления кальция в кровь из резорбцируемой костной ткани или из пищи в условиях снижения его почечного клиренса. Более 90 % случаев гиперкальциемии обусловлены первичным гиперпаратиреозом </w:t>
      </w:r>
      <w:r w:rsidRPr="000E2001">
        <w:rPr>
          <w:rFonts w:ascii="Times New Roman" w:hAnsi="Times New Roman" w:cs="Times New Roman"/>
          <w:color w:val="000000"/>
          <w:spacing w:val="5"/>
          <w:sz w:val="28"/>
          <w:szCs w:val="28"/>
        </w:rPr>
        <w:t>и злокачественными новообразованиями.</w:t>
      </w:r>
      <w:r w:rsidRPr="000E2001">
        <w:rPr>
          <w:rFonts w:ascii="Times New Roman" w:hAnsi="Times New Roman" w:cs="Times New Roman"/>
          <w:sz w:val="28"/>
          <w:szCs w:val="28"/>
        </w:rPr>
        <w:t xml:space="preserve"> </w:t>
      </w:r>
      <w:r w:rsidRPr="000E2001">
        <w:rPr>
          <w:rFonts w:ascii="Times New Roman" w:hAnsi="Times New Roman" w:cs="Times New Roman"/>
          <w:color w:val="000000"/>
          <w:spacing w:val="4"/>
          <w:sz w:val="28"/>
          <w:szCs w:val="28"/>
        </w:rPr>
        <w:t xml:space="preserve">Клинические проявления гиперкальциемии наблюдаются при уровне кальция в крови </w:t>
      </w:r>
      <w:r w:rsidRPr="000E2001">
        <w:rPr>
          <w:rFonts w:ascii="Times New Roman" w:hAnsi="Times New Roman" w:cs="Times New Roman"/>
          <w:color w:val="000000"/>
          <w:spacing w:val="3"/>
          <w:sz w:val="28"/>
          <w:szCs w:val="28"/>
        </w:rPr>
        <w:t>выше 3 ммоль/л, причем они более выражены при быстром ее развитии. К почечным прояв</w:t>
      </w:r>
      <w:r w:rsidRPr="000E2001">
        <w:rPr>
          <w:rFonts w:ascii="Times New Roman" w:hAnsi="Times New Roman" w:cs="Times New Roman"/>
          <w:color w:val="000000"/>
          <w:spacing w:val="3"/>
          <w:sz w:val="28"/>
          <w:szCs w:val="28"/>
        </w:rPr>
        <w:softHyphen/>
      </w:r>
      <w:r w:rsidRPr="000E2001">
        <w:rPr>
          <w:rFonts w:ascii="Times New Roman" w:hAnsi="Times New Roman" w:cs="Times New Roman"/>
          <w:color w:val="000000"/>
          <w:spacing w:val="5"/>
          <w:sz w:val="28"/>
          <w:szCs w:val="28"/>
        </w:rPr>
        <w:t xml:space="preserve">лениям относятся полиурия и мочекаменная болезнь. Желудочно-кишечные нарушения </w:t>
      </w:r>
      <w:r w:rsidRPr="000E2001">
        <w:rPr>
          <w:rFonts w:ascii="Times New Roman" w:hAnsi="Times New Roman" w:cs="Times New Roman"/>
          <w:color w:val="000000"/>
          <w:spacing w:val="3"/>
          <w:sz w:val="28"/>
          <w:szCs w:val="28"/>
        </w:rPr>
        <w:t>включают анорексию, тошноту, рвоту и запор. Среди неврологических симптомов характер</w:t>
      </w:r>
      <w:r w:rsidRPr="000E2001">
        <w:rPr>
          <w:rFonts w:ascii="Times New Roman" w:hAnsi="Times New Roman" w:cs="Times New Roman"/>
          <w:color w:val="000000"/>
          <w:spacing w:val="3"/>
          <w:sz w:val="28"/>
          <w:szCs w:val="28"/>
        </w:rPr>
        <w:softHyphen/>
        <w:t>ны слабость, утомляемость, спутанность сознания, ступор и кома.</w:t>
      </w:r>
    </w:p>
    <w:p w:rsidR="00EA61D5" w:rsidRPr="00A60EEC" w:rsidRDefault="00A60EEC" w:rsidP="000E2001">
      <w:pPr>
        <w:shd w:val="clear" w:color="auto" w:fill="FFFFFF"/>
        <w:spacing w:after="0" w:line="360" w:lineRule="auto"/>
        <w:jc w:val="both"/>
        <w:outlineLvl w:val="0"/>
        <w:rPr>
          <w:rFonts w:ascii="Times New Roman" w:hAnsi="Times New Roman" w:cs="Times New Roman"/>
          <w:b/>
          <w:i/>
          <w:color w:val="000000"/>
          <w:spacing w:val="4"/>
          <w:sz w:val="28"/>
          <w:szCs w:val="28"/>
        </w:rPr>
      </w:pPr>
      <w:r>
        <w:rPr>
          <w:rFonts w:ascii="Times New Roman" w:hAnsi="Times New Roman" w:cs="Times New Roman"/>
          <w:b/>
          <w:i/>
          <w:color w:val="000000"/>
          <w:spacing w:val="4"/>
          <w:sz w:val="28"/>
          <w:szCs w:val="28"/>
        </w:rPr>
        <w:t>Увеличение активности</w:t>
      </w:r>
    </w:p>
    <w:p w:rsidR="00EA61D5" w:rsidRPr="000E2001" w:rsidRDefault="00EA61D5" w:rsidP="00646E02">
      <w:pPr>
        <w:pStyle w:val="a3"/>
        <w:numPr>
          <w:ilvl w:val="0"/>
          <w:numId w:val="6"/>
        </w:numPr>
        <w:shd w:val="clear" w:color="auto" w:fill="FFFFFF"/>
        <w:spacing w:after="0" w:line="360" w:lineRule="auto"/>
        <w:ind w:left="993"/>
        <w:jc w:val="both"/>
        <w:outlineLvl w:val="0"/>
        <w:rPr>
          <w:rFonts w:ascii="Times New Roman" w:hAnsi="Times New Roman" w:cs="Times New Roman"/>
          <w:color w:val="000000"/>
          <w:spacing w:val="4"/>
          <w:sz w:val="28"/>
          <w:szCs w:val="28"/>
        </w:rPr>
      </w:pPr>
      <w:r w:rsidRPr="000E2001">
        <w:rPr>
          <w:rFonts w:ascii="Times New Roman" w:hAnsi="Times New Roman" w:cs="Times New Roman"/>
          <w:color w:val="000000"/>
          <w:spacing w:val="4"/>
          <w:sz w:val="28"/>
          <w:szCs w:val="28"/>
        </w:rPr>
        <w:t xml:space="preserve">злокачественные новообразования (остеолизис в результате первичных очагов или метастазов в костную ткань); </w:t>
      </w:r>
    </w:p>
    <w:p w:rsidR="00EA61D5" w:rsidRPr="000E2001" w:rsidRDefault="00EA61D5" w:rsidP="00646E02">
      <w:pPr>
        <w:pStyle w:val="a3"/>
        <w:numPr>
          <w:ilvl w:val="0"/>
          <w:numId w:val="6"/>
        </w:numPr>
        <w:shd w:val="clear" w:color="auto" w:fill="FFFFFF"/>
        <w:spacing w:after="0" w:line="360" w:lineRule="auto"/>
        <w:ind w:left="993"/>
        <w:jc w:val="both"/>
        <w:outlineLvl w:val="0"/>
        <w:rPr>
          <w:rFonts w:ascii="Times New Roman" w:hAnsi="Times New Roman" w:cs="Times New Roman"/>
          <w:color w:val="000000"/>
          <w:spacing w:val="4"/>
          <w:sz w:val="28"/>
          <w:szCs w:val="28"/>
        </w:rPr>
      </w:pPr>
      <w:r w:rsidRPr="000E2001">
        <w:rPr>
          <w:rFonts w:ascii="Times New Roman" w:hAnsi="Times New Roman" w:cs="Times New Roman"/>
          <w:color w:val="000000"/>
          <w:spacing w:val="4"/>
          <w:sz w:val="28"/>
          <w:szCs w:val="28"/>
        </w:rPr>
        <w:t xml:space="preserve">первичная гиперфункция паращитовидных желез; </w:t>
      </w:r>
    </w:p>
    <w:p w:rsidR="00EA61D5" w:rsidRPr="000E2001" w:rsidRDefault="00EA61D5" w:rsidP="00646E02">
      <w:pPr>
        <w:pStyle w:val="a3"/>
        <w:numPr>
          <w:ilvl w:val="0"/>
          <w:numId w:val="6"/>
        </w:numPr>
        <w:shd w:val="clear" w:color="auto" w:fill="FFFFFF"/>
        <w:spacing w:after="0" w:line="360" w:lineRule="auto"/>
        <w:ind w:left="993"/>
        <w:jc w:val="both"/>
        <w:outlineLvl w:val="0"/>
        <w:rPr>
          <w:rFonts w:ascii="Times New Roman" w:hAnsi="Times New Roman" w:cs="Times New Roman"/>
          <w:color w:val="000000"/>
          <w:spacing w:val="4"/>
          <w:sz w:val="28"/>
          <w:szCs w:val="28"/>
        </w:rPr>
      </w:pPr>
      <w:r w:rsidRPr="000E2001">
        <w:rPr>
          <w:rFonts w:ascii="Times New Roman" w:hAnsi="Times New Roman" w:cs="Times New Roman"/>
          <w:color w:val="000000"/>
          <w:spacing w:val="4"/>
          <w:sz w:val="28"/>
          <w:szCs w:val="28"/>
        </w:rPr>
        <w:t xml:space="preserve">передозировка витамина Д; </w:t>
      </w:r>
    </w:p>
    <w:p w:rsidR="00EA61D5" w:rsidRPr="000E2001" w:rsidRDefault="00EA61D5" w:rsidP="00646E02">
      <w:pPr>
        <w:pStyle w:val="a3"/>
        <w:numPr>
          <w:ilvl w:val="0"/>
          <w:numId w:val="6"/>
        </w:numPr>
        <w:shd w:val="clear" w:color="auto" w:fill="FFFFFF"/>
        <w:spacing w:after="0" w:line="360" w:lineRule="auto"/>
        <w:ind w:left="993"/>
        <w:jc w:val="both"/>
        <w:outlineLvl w:val="0"/>
        <w:rPr>
          <w:rFonts w:ascii="Times New Roman" w:hAnsi="Times New Roman" w:cs="Times New Roman"/>
          <w:color w:val="000000"/>
          <w:spacing w:val="4"/>
          <w:sz w:val="28"/>
          <w:szCs w:val="28"/>
        </w:rPr>
      </w:pPr>
      <w:r w:rsidRPr="000E2001">
        <w:rPr>
          <w:rFonts w:ascii="Times New Roman" w:hAnsi="Times New Roman" w:cs="Times New Roman"/>
          <w:color w:val="000000"/>
          <w:spacing w:val="4"/>
          <w:sz w:val="28"/>
          <w:szCs w:val="28"/>
        </w:rPr>
        <w:t xml:space="preserve">миелома; </w:t>
      </w:r>
    </w:p>
    <w:p w:rsidR="00EA61D5" w:rsidRPr="000E2001" w:rsidRDefault="00EA61D5" w:rsidP="00646E02">
      <w:pPr>
        <w:pStyle w:val="a3"/>
        <w:numPr>
          <w:ilvl w:val="0"/>
          <w:numId w:val="6"/>
        </w:numPr>
        <w:shd w:val="clear" w:color="auto" w:fill="FFFFFF"/>
        <w:spacing w:after="0" w:line="360" w:lineRule="auto"/>
        <w:ind w:left="993"/>
        <w:jc w:val="both"/>
        <w:outlineLvl w:val="0"/>
        <w:rPr>
          <w:rFonts w:ascii="Times New Roman" w:hAnsi="Times New Roman" w:cs="Times New Roman"/>
          <w:color w:val="000000"/>
          <w:spacing w:val="4"/>
          <w:sz w:val="28"/>
          <w:szCs w:val="28"/>
        </w:rPr>
      </w:pPr>
      <w:r w:rsidRPr="000E2001">
        <w:rPr>
          <w:rFonts w:ascii="Times New Roman" w:hAnsi="Times New Roman" w:cs="Times New Roman"/>
          <w:color w:val="000000"/>
          <w:spacing w:val="4"/>
          <w:sz w:val="28"/>
          <w:szCs w:val="28"/>
        </w:rPr>
        <w:t>хронический энтерит (4 стадия).</w:t>
      </w:r>
    </w:p>
    <w:p w:rsidR="00EA61D5" w:rsidRPr="00A60EEC" w:rsidRDefault="00A60EEC" w:rsidP="000E2001">
      <w:pPr>
        <w:shd w:val="clear" w:color="auto" w:fill="FFFFFF"/>
        <w:spacing w:after="0" w:line="360" w:lineRule="auto"/>
        <w:jc w:val="both"/>
        <w:outlineLvl w:val="0"/>
        <w:rPr>
          <w:rFonts w:ascii="Times New Roman" w:hAnsi="Times New Roman" w:cs="Times New Roman"/>
          <w:b/>
          <w:i/>
          <w:color w:val="000000"/>
          <w:spacing w:val="4"/>
          <w:sz w:val="28"/>
          <w:szCs w:val="28"/>
        </w:rPr>
      </w:pPr>
      <w:r>
        <w:rPr>
          <w:rFonts w:ascii="Times New Roman" w:hAnsi="Times New Roman" w:cs="Times New Roman"/>
          <w:b/>
          <w:i/>
          <w:color w:val="000000"/>
          <w:spacing w:val="4"/>
          <w:sz w:val="28"/>
          <w:szCs w:val="28"/>
        </w:rPr>
        <w:t>Снижение активности</w:t>
      </w:r>
    </w:p>
    <w:p w:rsidR="00EA61D5" w:rsidRPr="000E2001" w:rsidRDefault="00EA61D5" w:rsidP="00646E02">
      <w:pPr>
        <w:pStyle w:val="a3"/>
        <w:numPr>
          <w:ilvl w:val="0"/>
          <w:numId w:val="30"/>
        </w:numPr>
        <w:shd w:val="clear" w:color="auto" w:fill="FFFFFF"/>
        <w:spacing w:after="0" w:line="360" w:lineRule="auto"/>
        <w:ind w:left="993"/>
        <w:jc w:val="both"/>
        <w:outlineLvl w:val="0"/>
        <w:rPr>
          <w:rFonts w:ascii="Times New Roman" w:hAnsi="Times New Roman" w:cs="Times New Roman"/>
          <w:color w:val="000000"/>
          <w:spacing w:val="4"/>
          <w:sz w:val="28"/>
          <w:szCs w:val="28"/>
        </w:rPr>
      </w:pPr>
      <w:r w:rsidRPr="000E2001">
        <w:rPr>
          <w:rFonts w:ascii="Times New Roman" w:hAnsi="Times New Roman" w:cs="Times New Roman"/>
          <w:color w:val="000000"/>
          <w:spacing w:val="4"/>
          <w:sz w:val="28"/>
          <w:szCs w:val="28"/>
        </w:rPr>
        <w:t xml:space="preserve">гипофункция паращитовидных желез (после хирургического вмешательства, аплазия паращитовидных желез, аутоиммунизация); </w:t>
      </w:r>
    </w:p>
    <w:p w:rsidR="00EA61D5" w:rsidRPr="000E2001" w:rsidRDefault="00EA61D5" w:rsidP="00646E02">
      <w:pPr>
        <w:pStyle w:val="a3"/>
        <w:numPr>
          <w:ilvl w:val="0"/>
          <w:numId w:val="30"/>
        </w:numPr>
        <w:shd w:val="clear" w:color="auto" w:fill="FFFFFF"/>
        <w:spacing w:after="0" w:line="360" w:lineRule="auto"/>
        <w:ind w:left="993"/>
        <w:jc w:val="both"/>
        <w:outlineLvl w:val="0"/>
        <w:rPr>
          <w:rFonts w:ascii="Times New Roman" w:hAnsi="Times New Roman" w:cs="Times New Roman"/>
          <w:color w:val="000000"/>
          <w:spacing w:val="4"/>
          <w:sz w:val="28"/>
          <w:szCs w:val="28"/>
        </w:rPr>
      </w:pPr>
      <w:r w:rsidRPr="000E2001">
        <w:rPr>
          <w:rFonts w:ascii="Times New Roman" w:hAnsi="Times New Roman" w:cs="Times New Roman"/>
          <w:color w:val="000000"/>
          <w:spacing w:val="4"/>
          <w:sz w:val="28"/>
          <w:szCs w:val="28"/>
        </w:rPr>
        <w:lastRenderedPageBreak/>
        <w:t>вторичная гиперфункция паращитовидных желез (нелостатток витамина Д или резистентность к нему);</w:t>
      </w:r>
    </w:p>
    <w:p w:rsidR="00EA61D5" w:rsidRPr="000E2001" w:rsidRDefault="00EA61D5" w:rsidP="00646E02">
      <w:pPr>
        <w:pStyle w:val="a3"/>
        <w:numPr>
          <w:ilvl w:val="0"/>
          <w:numId w:val="30"/>
        </w:numPr>
        <w:shd w:val="clear" w:color="auto" w:fill="FFFFFF"/>
        <w:spacing w:after="0" w:line="360" w:lineRule="auto"/>
        <w:ind w:left="993"/>
        <w:jc w:val="both"/>
        <w:outlineLvl w:val="0"/>
        <w:rPr>
          <w:rFonts w:ascii="Times New Roman" w:hAnsi="Times New Roman" w:cs="Times New Roman"/>
          <w:color w:val="000000"/>
          <w:spacing w:val="4"/>
          <w:sz w:val="28"/>
          <w:szCs w:val="28"/>
        </w:rPr>
      </w:pPr>
      <w:r w:rsidRPr="000E2001">
        <w:rPr>
          <w:rFonts w:ascii="Times New Roman" w:hAnsi="Times New Roman" w:cs="Times New Roman"/>
          <w:color w:val="000000"/>
          <w:spacing w:val="4"/>
          <w:sz w:val="28"/>
          <w:szCs w:val="28"/>
        </w:rPr>
        <w:t xml:space="preserve">хроническая почечная недостаточность; </w:t>
      </w:r>
    </w:p>
    <w:p w:rsidR="00EA61D5" w:rsidRPr="000E2001" w:rsidRDefault="00EA61D5" w:rsidP="00646E02">
      <w:pPr>
        <w:pStyle w:val="a3"/>
        <w:numPr>
          <w:ilvl w:val="0"/>
          <w:numId w:val="30"/>
        </w:numPr>
        <w:shd w:val="clear" w:color="auto" w:fill="FFFFFF"/>
        <w:spacing w:after="0" w:line="360" w:lineRule="auto"/>
        <w:ind w:left="993"/>
        <w:jc w:val="both"/>
        <w:outlineLvl w:val="0"/>
        <w:rPr>
          <w:rFonts w:ascii="Times New Roman" w:hAnsi="Times New Roman" w:cs="Times New Roman"/>
          <w:color w:val="000000"/>
          <w:spacing w:val="4"/>
          <w:sz w:val="28"/>
          <w:szCs w:val="28"/>
        </w:rPr>
      </w:pPr>
      <w:r w:rsidRPr="000E2001">
        <w:rPr>
          <w:rFonts w:ascii="Times New Roman" w:hAnsi="Times New Roman" w:cs="Times New Roman"/>
          <w:color w:val="000000"/>
          <w:spacing w:val="4"/>
          <w:sz w:val="28"/>
          <w:szCs w:val="28"/>
        </w:rPr>
        <w:t xml:space="preserve">секвестрация ионов кальция (острый алкалоз), повышение фосфатов, переливание большого количества цитратной крови; </w:t>
      </w:r>
    </w:p>
    <w:p w:rsidR="00EA61D5" w:rsidRPr="000E2001" w:rsidRDefault="00EA61D5" w:rsidP="00646E02">
      <w:pPr>
        <w:pStyle w:val="a3"/>
        <w:numPr>
          <w:ilvl w:val="0"/>
          <w:numId w:val="30"/>
        </w:numPr>
        <w:shd w:val="clear" w:color="auto" w:fill="FFFFFF"/>
        <w:spacing w:after="0" w:line="360" w:lineRule="auto"/>
        <w:ind w:left="993"/>
        <w:jc w:val="both"/>
        <w:outlineLvl w:val="0"/>
        <w:rPr>
          <w:rFonts w:ascii="Times New Roman" w:hAnsi="Times New Roman" w:cs="Times New Roman"/>
          <w:color w:val="000000"/>
          <w:spacing w:val="4"/>
          <w:sz w:val="28"/>
          <w:szCs w:val="28"/>
        </w:rPr>
      </w:pPr>
      <w:r w:rsidRPr="000E2001">
        <w:rPr>
          <w:rFonts w:ascii="Times New Roman" w:hAnsi="Times New Roman" w:cs="Times New Roman"/>
          <w:color w:val="000000"/>
          <w:spacing w:val="4"/>
          <w:sz w:val="28"/>
          <w:szCs w:val="28"/>
        </w:rPr>
        <w:t xml:space="preserve">остеомаляция; </w:t>
      </w:r>
    </w:p>
    <w:p w:rsidR="00EA61D5" w:rsidRPr="000E2001" w:rsidRDefault="00EA61D5" w:rsidP="00646E02">
      <w:pPr>
        <w:pStyle w:val="a3"/>
        <w:numPr>
          <w:ilvl w:val="0"/>
          <w:numId w:val="30"/>
        </w:numPr>
        <w:shd w:val="clear" w:color="auto" w:fill="FFFFFF"/>
        <w:spacing w:after="0" w:line="360" w:lineRule="auto"/>
        <w:ind w:left="993"/>
        <w:jc w:val="both"/>
        <w:outlineLvl w:val="0"/>
        <w:rPr>
          <w:rFonts w:ascii="Times New Roman" w:hAnsi="Times New Roman" w:cs="Times New Roman"/>
          <w:color w:val="000000"/>
          <w:spacing w:val="4"/>
          <w:sz w:val="28"/>
          <w:szCs w:val="28"/>
        </w:rPr>
      </w:pPr>
      <w:r w:rsidRPr="000E2001">
        <w:rPr>
          <w:rFonts w:ascii="Times New Roman" w:hAnsi="Times New Roman" w:cs="Times New Roman"/>
          <w:color w:val="000000"/>
          <w:spacing w:val="4"/>
          <w:sz w:val="28"/>
          <w:szCs w:val="28"/>
        </w:rPr>
        <w:t>гипоальбуминемия.</w:t>
      </w:r>
    </w:p>
    <w:p w:rsidR="00EA61D5" w:rsidRPr="000E2001" w:rsidRDefault="00EA61D5" w:rsidP="000E2001">
      <w:pPr>
        <w:shd w:val="clear" w:color="auto" w:fill="FFFFFF"/>
        <w:spacing w:after="0" w:line="360" w:lineRule="auto"/>
        <w:ind w:left="48" w:firstLine="446"/>
        <w:jc w:val="both"/>
        <w:rPr>
          <w:rFonts w:ascii="Times New Roman" w:hAnsi="Times New Roman" w:cs="Times New Roman"/>
          <w:color w:val="000000"/>
          <w:spacing w:val="4"/>
          <w:sz w:val="28"/>
          <w:szCs w:val="28"/>
        </w:rPr>
      </w:pPr>
    </w:p>
    <w:p w:rsidR="00EA61D5" w:rsidRPr="00A60EEC" w:rsidRDefault="00A60EEC" w:rsidP="00A60EEC">
      <w:pPr>
        <w:shd w:val="clear" w:color="auto" w:fill="FFFFFF"/>
        <w:spacing w:after="0" w:line="360" w:lineRule="auto"/>
        <w:jc w:val="both"/>
        <w:rPr>
          <w:rFonts w:ascii="Times New Roman" w:hAnsi="Times New Roman" w:cs="Times New Roman"/>
          <w:b/>
          <w:i/>
          <w:color w:val="000000"/>
          <w:spacing w:val="4"/>
          <w:sz w:val="28"/>
          <w:szCs w:val="28"/>
        </w:rPr>
      </w:pPr>
      <w:r>
        <w:rPr>
          <w:rFonts w:ascii="Times New Roman" w:hAnsi="Times New Roman" w:cs="Times New Roman"/>
          <w:b/>
          <w:color w:val="000000"/>
          <w:spacing w:val="4"/>
          <w:sz w:val="28"/>
          <w:szCs w:val="28"/>
          <w:lang w:val="en-US"/>
        </w:rPr>
        <w:t>IV</w:t>
      </w:r>
      <w:r w:rsidRPr="00A60EEC">
        <w:rPr>
          <w:rFonts w:ascii="Times New Roman" w:hAnsi="Times New Roman" w:cs="Times New Roman"/>
          <w:b/>
          <w:color w:val="000000"/>
          <w:spacing w:val="4"/>
          <w:sz w:val="28"/>
          <w:szCs w:val="28"/>
        </w:rPr>
        <w:t xml:space="preserve">. </w:t>
      </w:r>
      <w:r>
        <w:rPr>
          <w:rFonts w:ascii="Times New Roman" w:hAnsi="Times New Roman" w:cs="Times New Roman"/>
          <w:b/>
          <w:color w:val="000000"/>
          <w:spacing w:val="4"/>
          <w:sz w:val="28"/>
          <w:szCs w:val="28"/>
        </w:rPr>
        <w:t xml:space="preserve">Кислотно-основное состояние </w:t>
      </w:r>
      <w:r w:rsidR="00EA61D5" w:rsidRPr="00A60EEC">
        <w:rPr>
          <w:rFonts w:ascii="Times New Roman" w:hAnsi="Times New Roman" w:cs="Times New Roman"/>
          <w:b/>
          <w:color w:val="000000"/>
          <w:spacing w:val="4"/>
          <w:sz w:val="28"/>
          <w:szCs w:val="28"/>
        </w:rPr>
        <w:t>(КОС), кровь</w:t>
      </w:r>
    </w:p>
    <w:p w:rsidR="00EA61D5" w:rsidRPr="00182D6C" w:rsidRDefault="00EA61D5" w:rsidP="000E2001">
      <w:pPr>
        <w:pStyle w:val="a3"/>
        <w:shd w:val="clear" w:color="auto" w:fill="FFFFFF"/>
        <w:spacing w:after="0" w:line="360" w:lineRule="auto"/>
        <w:ind w:left="1214"/>
        <w:jc w:val="both"/>
        <w:rPr>
          <w:rFonts w:ascii="Times New Roman" w:hAnsi="Times New Roman" w:cs="Times New Roman"/>
          <w:b/>
          <w:i/>
          <w:color w:val="000000"/>
          <w:spacing w:val="4"/>
          <w:sz w:val="28"/>
          <w:szCs w:val="28"/>
        </w:rPr>
      </w:pPr>
    </w:p>
    <w:p w:rsidR="00EA61D5" w:rsidRPr="000E2001" w:rsidRDefault="00EA61D5" w:rsidP="000E2001">
      <w:pPr>
        <w:shd w:val="clear" w:color="auto" w:fill="FFFFFF"/>
        <w:spacing w:after="0" w:line="360" w:lineRule="auto"/>
        <w:ind w:firstLine="466"/>
        <w:jc w:val="both"/>
        <w:rPr>
          <w:rFonts w:ascii="Times New Roman" w:hAnsi="Times New Roman" w:cs="Times New Roman"/>
          <w:sz w:val="28"/>
          <w:szCs w:val="28"/>
        </w:rPr>
      </w:pPr>
      <w:r w:rsidRPr="000E2001">
        <w:rPr>
          <w:rFonts w:ascii="Times New Roman" w:hAnsi="Times New Roman" w:cs="Times New Roman"/>
          <w:color w:val="000000"/>
          <w:spacing w:val="5"/>
          <w:sz w:val="28"/>
          <w:szCs w:val="28"/>
        </w:rPr>
        <w:t>Кислотно-основным состоянием (КОС) называется соотношение концентрации водо</w:t>
      </w:r>
      <w:r w:rsidRPr="000E2001">
        <w:rPr>
          <w:rFonts w:ascii="Times New Roman" w:hAnsi="Times New Roman" w:cs="Times New Roman"/>
          <w:color w:val="000000"/>
          <w:spacing w:val="5"/>
          <w:sz w:val="28"/>
          <w:szCs w:val="28"/>
        </w:rPr>
        <w:softHyphen/>
      </w:r>
      <w:r w:rsidRPr="000E2001">
        <w:rPr>
          <w:rFonts w:ascii="Times New Roman" w:hAnsi="Times New Roman" w:cs="Times New Roman"/>
          <w:color w:val="000000"/>
          <w:spacing w:val="2"/>
          <w:sz w:val="28"/>
          <w:szCs w:val="28"/>
        </w:rPr>
        <w:t xml:space="preserve">родных и гидроксильных ионов в биологических средах. Регуляторными системами, которые </w:t>
      </w:r>
      <w:r w:rsidRPr="000E2001">
        <w:rPr>
          <w:rFonts w:ascii="Times New Roman" w:hAnsi="Times New Roman" w:cs="Times New Roman"/>
          <w:color w:val="000000"/>
          <w:spacing w:val="4"/>
          <w:sz w:val="28"/>
          <w:szCs w:val="28"/>
        </w:rPr>
        <w:t xml:space="preserve">непосредственно обеспечивают постоянство рН крови, являются буферные системы крови и </w:t>
      </w:r>
      <w:r w:rsidRPr="000E2001">
        <w:rPr>
          <w:rFonts w:ascii="Times New Roman" w:hAnsi="Times New Roman" w:cs="Times New Roman"/>
          <w:color w:val="000000"/>
          <w:spacing w:val="5"/>
          <w:sz w:val="28"/>
          <w:szCs w:val="28"/>
        </w:rPr>
        <w:t>тканей и физиологические системы организма (легкие, почки, печень и желудочно-кишеч</w:t>
      </w:r>
      <w:r w:rsidRPr="000E2001">
        <w:rPr>
          <w:rFonts w:ascii="Times New Roman" w:hAnsi="Times New Roman" w:cs="Times New Roman"/>
          <w:color w:val="000000"/>
          <w:spacing w:val="5"/>
          <w:sz w:val="28"/>
          <w:szCs w:val="28"/>
        </w:rPr>
        <w:softHyphen/>
      </w:r>
      <w:r w:rsidRPr="000E2001">
        <w:rPr>
          <w:rFonts w:ascii="Times New Roman" w:hAnsi="Times New Roman" w:cs="Times New Roman"/>
          <w:color w:val="000000"/>
          <w:spacing w:val="3"/>
          <w:sz w:val="28"/>
          <w:szCs w:val="28"/>
        </w:rPr>
        <w:t>ный тракт).</w:t>
      </w:r>
    </w:p>
    <w:p w:rsidR="00EA61D5" w:rsidRPr="000E2001" w:rsidRDefault="00EA61D5" w:rsidP="000E2001">
      <w:pPr>
        <w:shd w:val="clear" w:color="auto" w:fill="FFFFFF"/>
        <w:spacing w:after="0" w:line="360" w:lineRule="auto"/>
        <w:ind w:firstLine="442"/>
        <w:jc w:val="both"/>
        <w:rPr>
          <w:rFonts w:ascii="Times New Roman" w:hAnsi="Times New Roman" w:cs="Times New Roman"/>
          <w:sz w:val="28"/>
          <w:szCs w:val="28"/>
        </w:rPr>
      </w:pPr>
      <w:r w:rsidRPr="000E2001">
        <w:rPr>
          <w:rFonts w:ascii="Times New Roman" w:hAnsi="Times New Roman" w:cs="Times New Roman"/>
          <w:color w:val="000000"/>
          <w:spacing w:val="5"/>
          <w:sz w:val="28"/>
          <w:szCs w:val="28"/>
        </w:rPr>
        <w:t>Для оценки состояния КОС используют определение комплекса показателей, основны</w:t>
      </w:r>
      <w:r w:rsidRPr="000E2001">
        <w:rPr>
          <w:rFonts w:ascii="Times New Roman" w:hAnsi="Times New Roman" w:cs="Times New Roman"/>
          <w:color w:val="000000"/>
          <w:spacing w:val="5"/>
          <w:sz w:val="28"/>
          <w:szCs w:val="28"/>
        </w:rPr>
        <w:softHyphen/>
      </w:r>
      <w:r w:rsidRPr="000E2001">
        <w:rPr>
          <w:rFonts w:ascii="Times New Roman" w:hAnsi="Times New Roman" w:cs="Times New Roman"/>
          <w:color w:val="000000"/>
          <w:spacing w:val="4"/>
          <w:sz w:val="28"/>
          <w:szCs w:val="28"/>
        </w:rPr>
        <w:t>ми из которых являются рН и рСО</w:t>
      </w:r>
      <w:r w:rsidRPr="000E2001">
        <w:rPr>
          <w:rFonts w:ascii="Times New Roman" w:hAnsi="Times New Roman" w:cs="Times New Roman"/>
          <w:color w:val="000000"/>
          <w:spacing w:val="4"/>
          <w:sz w:val="28"/>
          <w:szCs w:val="28"/>
          <w:vertAlign w:val="subscript"/>
        </w:rPr>
        <w:t>2</w:t>
      </w:r>
      <w:r w:rsidRPr="000E2001">
        <w:rPr>
          <w:rFonts w:ascii="Times New Roman" w:hAnsi="Times New Roman" w:cs="Times New Roman"/>
          <w:color w:val="000000"/>
          <w:spacing w:val="4"/>
          <w:sz w:val="28"/>
          <w:szCs w:val="28"/>
        </w:rPr>
        <w:t xml:space="preserve"> крови. Для этих целей широко применяются анализато</w:t>
      </w:r>
      <w:r w:rsidRPr="000E2001">
        <w:rPr>
          <w:rFonts w:ascii="Times New Roman" w:hAnsi="Times New Roman" w:cs="Times New Roman"/>
          <w:color w:val="000000"/>
          <w:spacing w:val="4"/>
          <w:sz w:val="28"/>
          <w:szCs w:val="28"/>
        </w:rPr>
        <w:softHyphen/>
      </w:r>
      <w:r w:rsidRPr="000E2001">
        <w:rPr>
          <w:rFonts w:ascii="Times New Roman" w:hAnsi="Times New Roman" w:cs="Times New Roman"/>
          <w:color w:val="000000"/>
          <w:spacing w:val="6"/>
          <w:sz w:val="28"/>
          <w:szCs w:val="28"/>
        </w:rPr>
        <w:t>ры газов крови различных фирм.</w:t>
      </w:r>
    </w:p>
    <w:p w:rsidR="00EA61D5" w:rsidRPr="000E2001" w:rsidRDefault="00EA61D5" w:rsidP="000E2001">
      <w:pPr>
        <w:shd w:val="clear" w:color="auto" w:fill="FFFFFF"/>
        <w:spacing w:after="0" w:line="360" w:lineRule="auto"/>
        <w:jc w:val="both"/>
        <w:rPr>
          <w:rFonts w:ascii="Times New Roman" w:hAnsi="Times New Roman" w:cs="Times New Roman"/>
          <w:sz w:val="28"/>
          <w:szCs w:val="28"/>
        </w:rPr>
      </w:pPr>
      <w:r w:rsidRPr="000E2001">
        <w:rPr>
          <w:rFonts w:ascii="Times New Roman" w:hAnsi="Times New Roman" w:cs="Times New Roman"/>
          <w:bCs/>
          <w:color w:val="000000"/>
          <w:spacing w:val="4"/>
          <w:sz w:val="28"/>
          <w:szCs w:val="28"/>
        </w:rPr>
        <w:t xml:space="preserve">рН </w:t>
      </w:r>
      <w:r w:rsidRPr="000E2001">
        <w:rPr>
          <w:rFonts w:ascii="Times New Roman" w:hAnsi="Times New Roman" w:cs="Times New Roman"/>
          <w:color w:val="000000"/>
          <w:spacing w:val="4"/>
          <w:sz w:val="28"/>
          <w:szCs w:val="28"/>
        </w:rPr>
        <w:t xml:space="preserve">— </w:t>
      </w:r>
      <w:r w:rsidRPr="000E2001">
        <w:rPr>
          <w:rFonts w:ascii="Times New Roman" w:hAnsi="Times New Roman" w:cs="Times New Roman"/>
          <w:bCs/>
          <w:color w:val="000000"/>
          <w:spacing w:val="4"/>
          <w:sz w:val="28"/>
          <w:szCs w:val="28"/>
        </w:rPr>
        <w:t>величина активной реакции крови.</w:t>
      </w:r>
    </w:p>
    <w:p w:rsidR="00EA61D5" w:rsidRPr="000E2001" w:rsidRDefault="00EA61D5" w:rsidP="000E2001">
      <w:pPr>
        <w:shd w:val="clear" w:color="auto" w:fill="FFFFFF"/>
        <w:spacing w:after="0" w:line="360" w:lineRule="auto"/>
        <w:jc w:val="both"/>
        <w:rPr>
          <w:rFonts w:ascii="Times New Roman" w:hAnsi="Times New Roman" w:cs="Times New Roman"/>
          <w:color w:val="000000"/>
          <w:spacing w:val="4"/>
          <w:sz w:val="28"/>
          <w:szCs w:val="28"/>
        </w:rPr>
      </w:pPr>
      <w:r w:rsidRPr="000E2001">
        <w:rPr>
          <w:rFonts w:ascii="Times New Roman" w:hAnsi="Times New Roman" w:cs="Times New Roman"/>
          <w:color w:val="000000"/>
          <w:spacing w:val="-2"/>
          <w:sz w:val="28"/>
          <w:szCs w:val="28"/>
        </w:rPr>
        <w:t>рСО</w:t>
      </w:r>
      <w:r w:rsidRPr="000E2001">
        <w:rPr>
          <w:rFonts w:ascii="Times New Roman" w:hAnsi="Times New Roman" w:cs="Times New Roman"/>
          <w:color w:val="000000"/>
          <w:spacing w:val="-2"/>
          <w:sz w:val="28"/>
          <w:szCs w:val="28"/>
          <w:vertAlign w:val="subscript"/>
        </w:rPr>
        <w:t>2</w:t>
      </w:r>
      <w:r w:rsidRPr="000E2001">
        <w:rPr>
          <w:rFonts w:ascii="Times New Roman" w:hAnsi="Times New Roman" w:cs="Times New Roman"/>
          <w:color w:val="000000"/>
          <w:spacing w:val="-2"/>
          <w:sz w:val="28"/>
          <w:szCs w:val="28"/>
        </w:rPr>
        <w:t xml:space="preserve"> </w:t>
      </w:r>
      <w:r w:rsidRPr="000E2001">
        <w:rPr>
          <w:rFonts w:ascii="Times New Roman" w:hAnsi="Times New Roman" w:cs="Times New Roman"/>
          <w:bCs/>
          <w:color w:val="000000"/>
          <w:spacing w:val="-2"/>
          <w:sz w:val="28"/>
          <w:szCs w:val="28"/>
        </w:rPr>
        <w:t>— парциальное давление углекислого газа.</w:t>
      </w:r>
    </w:p>
    <w:p w:rsidR="00EA61D5" w:rsidRPr="00A60EEC" w:rsidRDefault="00A60EEC" w:rsidP="000E2001">
      <w:pPr>
        <w:shd w:val="clear" w:color="auto" w:fill="FFFFFF"/>
        <w:spacing w:after="0" w:line="360" w:lineRule="auto"/>
        <w:jc w:val="both"/>
        <w:outlineLvl w:val="0"/>
        <w:rPr>
          <w:rFonts w:ascii="Times New Roman" w:hAnsi="Times New Roman" w:cs="Times New Roman"/>
          <w:b/>
          <w:i/>
          <w:color w:val="000000"/>
          <w:spacing w:val="4"/>
          <w:sz w:val="28"/>
          <w:szCs w:val="28"/>
        </w:rPr>
      </w:pPr>
      <w:r>
        <w:rPr>
          <w:rFonts w:ascii="Times New Roman" w:hAnsi="Times New Roman" w:cs="Times New Roman"/>
          <w:b/>
          <w:i/>
          <w:color w:val="000000"/>
          <w:spacing w:val="4"/>
          <w:sz w:val="28"/>
          <w:szCs w:val="28"/>
        </w:rPr>
        <w:t>Нормальные значения</w:t>
      </w:r>
    </w:p>
    <w:p w:rsidR="00EA61D5" w:rsidRPr="000E2001" w:rsidRDefault="00EA61D5" w:rsidP="00646E02">
      <w:pPr>
        <w:pStyle w:val="a3"/>
        <w:widowControl w:val="0"/>
        <w:numPr>
          <w:ilvl w:val="0"/>
          <w:numId w:val="6"/>
        </w:numPr>
        <w:shd w:val="clear" w:color="auto" w:fill="FFFFFF"/>
        <w:autoSpaceDE w:val="0"/>
        <w:autoSpaceDN w:val="0"/>
        <w:adjustRightInd w:val="0"/>
        <w:spacing w:after="0" w:line="360" w:lineRule="auto"/>
        <w:ind w:left="993"/>
        <w:jc w:val="both"/>
        <w:rPr>
          <w:rFonts w:ascii="Times New Roman" w:eastAsia="Times New Roman" w:hAnsi="Times New Roman" w:cs="Times New Roman"/>
          <w:color w:val="000000"/>
          <w:spacing w:val="4"/>
          <w:sz w:val="28"/>
          <w:szCs w:val="28"/>
          <w:lang w:eastAsia="ru-RU"/>
        </w:rPr>
      </w:pPr>
      <w:r w:rsidRPr="000E2001">
        <w:rPr>
          <w:rFonts w:ascii="Times New Roman" w:eastAsia="Times New Roman" w:hAnsi="Times New Roman" w:cs="Times New Roman"/>
          <w:color w:val="000000"/>
          <w:spacing w:val="4"/>
          <w:sz w:val="28"/>
          <w:szCs w:val="28"/>
          <w:lang w:val="en-US" w:eastAsia="ru-RU"/>
        </w:rPr>
        <w:t>pH 7,36-7,46</w:t>
      </w:r>
    </w:p>
    <w:p w:rsidR="00EA61D5" w:rsidRPr="000E2001" w:rsidRDefault="00EA61D5" w:rsidP="00646E02">
      <w:pPr>
        <w:pStyle w:val="a3"/>
        <w:widowControl w:val="0"/>
        <w:numPr>
          <w:ilvl w:val="0"/>
          <w:numId w:val="6"/>
        </w:numPr>
        <w:shd w:val="clear" w:color="auto" w:fill="FFFFFF"/>
        <w:autoSpaceDE w:val="0"/>
        <w:autoSpaceDN w:val="0"/>
        <w:adjustRightInd w:val="0"/>
        <w:spacing w:after="0" w:line="360" w:lineRule="auto"/>
        <w:ind w:left="993"/>
        <w:jc w:val="both"/>
        <w:rPr>
          <w:rFonts w:ascii="Times New Roman" w:eastAsia="Times New Roman" w:hAnsi="Times New Roman" w:cs="Times New Roman"/>
          <w:color w:val="000000"/>
          <w:spacing w:val="4"/>
          <w:sz w:val="28"/>
          <w:szCs w:val="28"/>
          <w:lang w:eastAsia="ru-RU"/>
        </w:rPr>
      </w:pPr>
      <w:r w:rsidRPr="000E2001">
        <w:rPr>
          <w:rFonts w:ascii="Times New Roman" w:eastAsia="Times New Roman" w:hAnsi="Times New Roman" w:cs="Times New Roman"/>
          <w:color w:val="000000"/>
          <w:spacing w:val="4"/>
          <w:sz w:val="28"/>
          <w:szCs w:val="28"/>
          <w:lang w:val="en-US" w:eastAsia="ru-RU"/>
        </w:rPr>
        <w:t xml:space="preserve">pCO2 </w:t>
      </w:r>
      <w:r w:rsidRPr="000E2001">
        <w:rPr>
          <w:rFonts w:ascii="Times New Roman" w:eastAsia="Times New Roman" w:hAnsi="Times New Roman" w:cs="Times New Roman"/>
          <w:color w:val="000000"/>
          <w:spacing w:val="4"/>
          <w:sz w:val="28"/>
          <w:szCs w:val="28"/>
          <w:lang w:eastAsia="ru-RU"/>
        </w:rPr>
        <w:t>36-45 мм.рт.ст.</w:t>
      </w:r>
    </w:p>
    <w:p w:rsidR="00EA61D5" w:rsidRPr="000E2001" w:rsidRDefault="00EA61D5" w:rsidP="00646E02">
      <w:pPr>
        <w:pStyle w:val="a3"/>
        <w:widowControl w:val="0"/>
        <w:numPr>
          <w:ilvl w:val="0"/>
          <w:numId w:val="6"/>
        </w:numPr>
        <w:shd w:val="clear" w:color="auto" w:fill="FFFFFF"/>
        <w:autoSpaceDE w:val="0"/>
        <w:autoSpaceDN w:val="0"/>
        <w:adjustRightInd w:val="0"/>
        <w:spacing w:after="0" w:line="360" w:lineRule="auto"/>
        <w:ind w:left="993"/>
        <w:jc w:val="both"/>
        <w:rPr>
          <w:rFonts w:ascii="Times New Roman" w:eastAsia="Times New Roman" w:hAnsi="Times New Roman" w:cs="Times New Roman"/>
          <w:color w:val="000000"/>
          <w:spacing w:val="4"/>
          <w:sz w:val="28"/>
          <w:szCs w:val="28"/>
          <w:lang w:eastAsia="ru-RU"/>
        </w:rPr>
      </w:pPr>
      <w:r w:rsidRPr="000E2001">
        <w:rPr>
          <w:rFonts w:ascii="Times New Roman" w:eastAsia="Times New Roman" w:hAnsi="Times New Roman" w:cs="Times New Roman"/>
          <w:color w:val="000000"/>
          <w:spacing w:val="4"/>
          <w:sz w:val="28"/>
          <w:szCs w:val="28"/>
          <w:lang w:val="en-US" w:eastAsia="ru-RU"/>
        </w:rPr>
        <w:t>HCO3 21-26</w:t>
      </w:r>
      <w:r w:rsidRPr="000E2001">
        <w:rPr>
          <w:rFonts w:ascii="Times New Roman" w:eastAsia="Times New Roman" w:hAnsi="Times New Roman" w:cs="Times New Roman"/>
          <w:color w:val="000000"/>
          <w:spacing w:val="4"/>
          <w:sz w:val="28"/>
          <w:szCs w:val="28"/>
          <w:lang w:eastAsia="ru-RU"/>
        </w:rPr>
        <w:t xml:space="preserve"> ммоль/л</w:t>
      </w:r>
    </w:p>
    <w:p w:rsidR="00EA61D5" w:rsidRPr="000E2001" w:rsidRDefault="00EA61D5" w:rsidP="00646E02">
      <w:pPr>
        <w:pStyle w:val="a3"/>
        <w:widowControl w:val="0"/>
        <w:numPr>
          <w:ilvl w:val="0"/>
          <w:numId w:val="6"/>
        </w:numPr>
        <w:shd w:val="clear" w:color="auto" w:fill="FFFFFF"/>
        <w:autoSpaceDE w:val="0"/>
        <w:autoSpaceDN w:val="0"/>
        <w:adjustRightInd w:val="0"/>
        <w:spacing w:after="0" w:line="360" w:lineRule="auto"/>
        <w:ind w:left="993"/>
        <w:jc w:val="both"/>
        <w:rPr>
          <w:rFonts w:ascii="Times New Roman" w:eastAsia="Times New Roman" w:hAnsi="Times New Roman" w:cs="Times New Roman"/>
          <w:color w:val="000000"/>
          <w:spacing w:val="4"/>
          <w:sz w:val="28"/>
          <w:szCs w:val="28"/>
          <w:lang w:eastAsia="ru-RU"/>
        </w:rPr>
      </w:pPr>
      <w:r w:rsidRPr="000E2001">
        <w:rPr>
          <w:rFonts w:ascii="Times New Roman" w:eastAsia="Times New Roman" w:hAnsi="Times New Roman" w:cs="Times New Roman"/>
          <w:color w:val="000000"/>
          <w:spacing w:val="4"/>
          <w:sz w:val="28"/>
          <w:szCs w:val="28"/>
          <w:lang w:val="en-US" w:eastAsia="ru-RU"/>
        </w:rPr>
        <w:t xml:space="preserve">BE </w:t>
      </w:r>
      <w:r w:rsidRPr="000E2001">
        <w:rPr>
          <w:rFonts w:ascii="Times New Roman" w:hAnsi="Times New Roman" w:cs="Times New Roman"/>
          <w:color w:val="000000"/>
          <w:spacing w:val="4"/>
          <w:sz w:val="28"/>
          <w:szCs w:val="28"/>
        </w:rPr>
        <w:t>(-2,3) - (+2,3) ммоль/л</w:t>
      </w:r>
    </w:p>
    <w:p w:rsidR="00EA61D5" w:rsidRPr="000E2001" w:rsidRDefault="00EA61D5" w:rsidP="00646E02">
      <w:pPr>
        <w:pStyle w:val="a3"/>
        <w:widowControl w:val="0"/>
        <w:numPr>
          <w:ilvl w:val="0"/>
          <w:numId w:val="6"/>
        </w:numPr>
        <w:shd w:val="clear" w:color="auto" w:fill="FFFFFF"/>
        <w:autoSpaceDE w:val="0"/>
        <w:autoSpaceDN w:val="0"/>
        <w:adjustRightInd w:val="0"/>
        <w:spacing w:after="0" w:line="360" w:lineRule="auto"/>
        <w:ind w:left="993"/>
        <w:jc w:val="both"/>
        <w:rPr>
          <w:rFonts w:ascii="Times New Roman" w:eastAsia="Times New Roman" w:hAnsi="Times New Roman" w:cs="Times New Roman"/>
          <w:color w:val="000000"/>
          <w:spacing w:val="4"/>
          <w:sz w:val="28"/>
          <w:szCs w:val="28"/>
          <w:lang w:eastAsia="ru-RU"/>
        </w:rPr>
      </w:pPr>
      <w:r w:rsidRPr="000E2001">
        <w:rPr>
          <w:rFonts w:ascii="Times New Roman" w:eastAsia="Times New Roman" w:hAnsi="Times New Roman" w:cs="Times New Roman"/>
          <w:color w:val="000000"/>
          <w:spacing w:val="4"/>
          <w:sz w:val="28"/>
          <w:szCs w:val="28"/>
          <w:lang w:val="en-US" w:eastAsia="ru-RU"/>
        </w:rPr>
        <w:t xml:space="preserve">pO2 65-95 </w:t>
      </w:r>
      <w:r w:rsidRPr="000E2001">
        <w:rPr>
          <w:rFonts w:ascii="Times New Roman" w:eastAsia="Times New Roman" w:hAnsi="Times New Roman" w:cs="Times New Roman"/>
          <w:color w:val="000000"/>
          <w:spacing w:val="4"/>
          <w:sz w:val="28"/>
          <w:szCs w:val="28"/>
          <w:lang w:eastAsia="ru-RU"/>
        </w:rPr>
        <w:t>мм.рт.ст.</w:t>
      </w:r>
    </w:p>
    <w:p w:rsidR="00EA61D5" w:rsidRPr="00A60EEC" w:rsidRDefault="00EA61D5" w:rsidP="000E2001">
      <w:pPr>
        <w:shd w:val="clear" w:color="auto" w:fill="FFFFFF"/>
        <w:spacing w:after="0" w:line="360" w:lineRule="auto"/>
        <w:jc w:val="both"/>
        <w:rPr>
          <w:rFonts w:ascii="Times New Roman" w:hAnsi="Times New Roman" w:cs="Times New Roman"/>
          <w:b/>
          <w:bCs/>
          <w:i/>
          <w:color w:val="000000"/>
          <w:spacing w:val="2"/>
          <w:sz w:val="28"/>
          <w:szCs w:val="28"/>
        </w:rPr>
      </w:pPr>
      <w:r w:rsidRPr="00A60EEC">
        <w:rPr>
          <w:rFonts w:ascii="Times New Roman" w:hAnsi="Times New Roman" w:cs="Times New Roman"/>
          <w:b/>
          <w:i/>
          <w:color w:val="000000"/>
          <w:spacing w:val="4"/>
          <w:sz w:val="28"/>
          <w:szCs w:val="28"/>
        </w:rPr>
        <w:t>Диагностическое значение</w:t>
      </w:r>
    </w:p>
    <w:p w:rsidR="00EA61D5" w:rsidRPr="000E2001" w:rsidRDefault="00EA61D5" w:rsidP="000E2001">
      <w:pPr>
        <w:shd w:val="clear" w:color="auto" w:fill="FFFFFF"/>
        <w:spacing w:after="0" w:line="360" w:lineRule="auto"/>
        <w:jc w:val="both"/>
        <w:rPr>
          <w:rFonts w:ascii="Times New Roman" w:hAnsi="Times New Roman" w:cs="Times New Roman"/>
          <w:color w:val="000000"/>
          <w:spacing w:val="3"/>
          <w:sz w:val="28"/>
          <w:szCs w:val="28"/>
        </w:rPr>
      </w:pPr>
      <w:r w:rsidRPr="000E2001">
        <w:rPr>
          <w:rFonts w:ascii="Times New Roman" w:hAnsi="Times New Roman" w:cs="Times New Roman"/>
          <w:bCs/>
          <w:color w:val="000000"/>
          <w:spacing w:val="2"/>
          <w:sz w:val="28"/>
          <w:szCs w:val="28"/>
        </w:rPr>
        <w:lastRenderedPageBreak/>
        <w:t xml:space="preserve">      В</w:t>
      </w:r>
      <w:r w:rsidRPr="000E2001">
        <w:rPr>
          <w:rFonts w:ascii="Times New Roman" w:hAnsi="Times New Roman" w:cs="Times New Roman"/>
          <w:b/>
          <w:bCs/>
          <w:color w:val="000000"/>
          <w:spacing w:val="2"/>
          <w:sz w:val="28"/>
          <w:szCs w:val="28"/>
        </w:rPr>
        <w:t xml:space="preserve"> </w:t>
      </w:r>
      <w:r w:rsidRPr="000E2001">
        <w:rPr>
          <w:rFonts w:ascii="Times New Roman" w:hAnsi="Times New Roman" w:cs="Times New Roman"/>
          <w:color w:val="000000"/>
          <w:spacing w:val="2"/>
          <w:sz w:val="28"/>
          <w:szCs w:val="28"/>
        </w:rPr>
        <w:t xml:space="preserve">том случае, когда компенсаторные механизмы организма не способны предотвратить </w:t>
      </w:r>
      <w:r w:rsidRPr="000E2001">
        <w:rPr>
          <w:rFonts w:ascii="Times New Roman" w:hAnsi="Times New Roman" w:cs="Times New Roman"/>
          <w:color w:val="000000"/>
          <w:spacing w:val="4"/>
          <w:sz w:val="28"/>
          <w:szCs w:val="28"/>
        </w:rPr>
        <w:t>сдвиги концентрации водородных ионов, наступает расстройство КОС. При этом наблюда</w:t>
      </w:r>
      <w:r w:rsidRPr="000E2001">
        <w:rPr>
          <w:rFonts w:ascii="Times New Roman" w:hAnsi="Times New Roman" w:cs="Times New Roman"/>
          <w:color w:val="000000"/>
          <w:spacing w:val="4"/>
          <w:sz w:val="28"/>
          <w:szCs w:val="28"/>
        </w:rPr>
        <w:softHyphen/>
      </w:r>
      <w:r w:rsidRPr="000E2001">
        <w:rPr>
          <w:rFonts w:ascii="Times New Roman" w:hAnsi="Times New Roman" w:cs="Times New Roman"/>
          <w:color w:val="000000"/>
          <w:spacing w:val="3"/>
          <w:sz w:val="28"/>
          <w:szCs w:val="28"/>
        </w:rPr>
        <w:t>ется два противоположных состояния. Ацидоз характеризуется увеличением концентрации водородных ионов выше нормальных пределов, при этом рН уменьшается. Снижение вели</w:t>
      </w:r>
      <w:r w:rsidRPr="000E2001">
        <w:rPr>
          <w:rFonts w:ascii="Times New Roman" w:hAnsi="Times New Roman" w:cs="Times New Roman"/>
          <w:color w:val="000000"/>
          <w:spacing w:val="3"/>
          <w:sz w:val="28"/>
          <w:szCs w:val="28"/>
        </w:rPr>
        <w:softHyphen/>
        <w:t>чины рН ниже 6,8 вызывает смерть. Если концентрация водородных ионов уменьшается (со</w:t>
      </w:r>
      <w:r w:rsidRPr="000E2001">
        <w:rPr>
          <w:rFonts w:ascii="Times New Roman" w:hAnsi="Times New Roman" w:cs="Times New Roman"/>
          <w:color w:val="000000"/>
          <w:spacing w:val="3"/>
          <w:sz w:val="28"/>
          <w:szCs w:val="28"/>
        </w:rPr>
        <w:softHyphen/>
        <w:t>ответственно рН растет), наступает состояние алкалоза. Предел совместимости с жизнью до</w:t>
      </w:r>
      <w:r w:rsidRPr="000E2001">
        <w:rPr>
          <w:rFonts w:ascii="Times New Roman" w:hAnsi="Times New Roman" w:cs="Times New Roman"/>
          <w:color w:val="000000"/>
          <w:spacing w:val="3"/>
          <w:sz w:val="28"/>
          <w:szCs w:val="28"/>
        </w:rPr>
        <w:softHyphen/>
        <w:t xml:space="preserve">стигается при величине рН 8,0. </w:t>
      </w:r>
    </w:p>
    <w:p w:rsidR="00EA61D5" w:rsidRPr="000E2001" w:rsidRDefault="00EA61D5" w:rsidP="000E2001">
      <w:pPr>
        <w:shd w:val="clear" w:color="auto" w:fill="FFFFFF"/>
        <w:spacing w:after="0" w:line="360" w:lineRule="auto"/>
        <w:ind w:firstLine="442"/>
        <w:jc w:val="both"/>
        <w:rPr>
          <w:rFonts w:ascii="Times New Roman" w:hAnsi="Times New Roman" w:cs="Times New Roman"/>
          <w:sz w:val="28"/>
          <w:szCs w:val="28"/>
        </w:rPr>
      </w:pPr>
      <w:r w:rsidRPr="00A60EEC">
        <w:rPr>
          <w:rFonts w:ascii="Times New Roman" w:hAnsi="Times New Roman" w:cs="Times New Roman"/>
          <w:b/>
          <w:bCs/>
          <w:i/>
          <w:color w:val="000000"/>
          <w:spacing w:val="-3"/>
          <w:sz w:val="28"/>
          <w:szCs w:val="28"/>
        </w:rPr>
        <w:t>Дыхательный (респираторный) ацидоз</w:t>
      </w:r>
      <w:r w:rsidRPr="000E2001">
        <w:rPr>
          <w:rFonts w:ascii="Times New Roman" w:hAnsi="Times New Roman" w:cs="Times New Roman"/>
          <w:b/>
          <w:bCs/>
          <w:color w:val="000000"/>
          <w:spacing w:val="-3"/>
          <w:sz w:val="28"/>
          <w:szCs w:val="28"/>
        </w:rPr>
        <w:t xml:space="preserve"> </w:t>
      </w:r>
      <w:r w:rsidRPr="000E2001">
        <w:rPr>
          <w:rFonts w:ascii="Times New Roman" w:hAnsi="Times New Roman" w:cs="Times New Roman"/>
          <w:color w:val="000000"/>
          <w:spacing w:val="-3"/>
          <w:sz w:val="28"/>
          <w:szCs w:val="28"/>
        </w:rPr>
        <w:t xml:space="preserve">— избыточное накопление углекислоты в крови в </w:t>
      </w:r>
      <w:r w:rsidRPr="000E2001">
        <w:rPr>
          <w:rFonts w:ascii="Times New Roman" w:hAnsi="Times New Roman" w:cs="Times New Roman"/>
          <w:color w:val="000000"/>
          <w:spacing w:val="3"/>
          <w:sz w:val="28"/>
          <w:szCs w:val="28"/>
        </w:rPr>
        <w:t>результате недостаточной вентиляционной функции легких или увеличения «мертвого» про</w:t>
      </w:r>
      <w:r w:rsidRPr="000E2001">
        <w:rPr>
          <w:rFonts w:ascii="Times New Roman" w:hAnsi="Times New Roman" w:cs="Times New Roman"/>
          <w:color w:val="000000"/>
          <w:spacing w:val="3"/>
          <w:sz w:val="28"/>
          <w:szCs w:val="28"/>
        </w:rPr>
        <w:softHyphen/>
      </w:r>
      <w:r w:rsidRPr="000E2001">
        <w:rPr>
          <w:rFonts w:ascii="Times New Roman" w:hAnsi="Times New Roman" w:cs="Times New Roman"/>
          <w:color w:val="000000"/>
          <w:spacing w:val="5"/>
          <w:sz w:val="28"/>
          <w:szCs w:val="28"/>
        </w:rPr>
        <w:t>странства.</w:t>
      </w:r>
      <w:r w:rsidRPr="000E2001">
        <w:rPr>
          <w:rFonts w:ascii="Times New Roman" w:hAnsi="Times New Roman" w:cs="Times New Roman"/>
          <w:color w:val="000000"/>
          <w:spacing w:val="3"/>
          <w:sz w:val="28"/>
          <w:szCs w:val="28"/>
        </w:rPr>
        <w:t xml:space="preserve"> Критерии оценки степени тяжести дыхатель</w:t>
      </w:r>
      <w:r w:rsidRPr="000E2001">
        <w:rPr>
          <w:rFonts w:ascii="Times New Roman" w:hAnsi="Times New Roman" w:cs="Times New Roman"/>
          <w:color w:val="000000"/>
          <w:spacing w:val="3"/>
          <w:sz w:val="28"/>
          <w:szCs w:val="28"/>
        </w:rPr>
        <w:softHyphen/>
        <w:t>ног</w:t>
      </w:r>
      <w:r w:rsidR="000E2001">
        <w:rPr>
          <w:rFonts w:ascii="Times New Roman" w:hAnsi="Times New Roman" w:cs="Times New Roman"/>
          <w:color w:val="000000"/>
          <w:spacing w:val="3"/>
          <w:sz w:val="28"/>
          <w:szCs w:val="28"/>
        </w:rPr>
        <w:t>о ацидоза представлены в табл. 5</w:t>
      </w:r>
      <w:r w:rsidRPr="000E2001">
        <w:rPr>
          <w:rFonts w:ascii="Times New Roman" w:hAnsi="Times New Roman" w:cs="Times New Roman"/>
          <w:color w:val="000000"/>
          <w:spacing w:val="3"/>
          <w:sz w:val="28"/>
          <w:szCs w:val="28"/>
        </w:rPr>
        <w:t>.</w:t>
      </w:r>
    </w:p>
    <w:p w:rsidR="00EA61D5" w:rsidRPr="000E2001" w:rsidRDefault="00EA61D5" w:rsidP="000E2001">
      <w:pPr>
        <w:shd w:val="clear" w:color="auto" w:fill="FFFFFF"/>
        <w:spacing w:after="0" w:line="360" w:lineRule="auto"/>
        <w:jc w:val="both"/>
        <w:rPr>
          <w:rFonts w:ascii="Times New Roman" w:hAnsi="Times New Roman" w:cs="Times New Roman"/>
          <w:color w:val="000000"/>
          <w:spacing w:val="5"/>
          <w:sz w:val="28"/>
          <w:szCs w:val="28"/>
        </w:rPr>
      </w:pPr>
      <w:r w:rsidRPr="000E2001">
        <w:rPr>
          <w:rFonts w:ascii="Times New Roman" w:hAnsi="Times New Roman" w:cs="Times New Roman"/>
          <w:color w:val="000000"/>
          <w:spacing w:val="5"/>
          <w:sz w:val="28"/>
          <w:szCs w:val="28"/>
        </w:rPr>
        <w:t>Причины гиперкапнии (гиперкарбии):</w:t>
      </w:r>
    </w:p>
    <w:p w:rsidR="00EA61D5" w:rsidRPr="000E2001" w:rsidRDefault="00EA61D5" w:rsidP="00646E02">
      <w:pPr>
        <w:widowControl w:val="0"/>
        <w:numPr>
          <w:ilvl w:val="0"/>
          <w:numId w:val="26"/>
        </w:numPr>
        <w:shd w:val="clear" w:color="auto" w:fill="FFFFFF"/>
        <w:tabs>
          <w:tab w:val="left" w:pos="653"/>
        </w:tabs>
        <w:autoSpaceDE w:val="0"/>
        <w:autoSpaceDN w:val="0"/>
        <w:adjustRightInd w:val="0"/>
        <w:spacing w:after="0" w:line="360" w:lineRule="auto"/>
        <w:ind w:left="567"/>
        <w:jc w:val="both"/>
        <w:rPr>
          <w:rFonts w:ascii="Times New Roman" w:hAnsi="Times New Roman" w:cs="Times New Roman"/>
          <w:color w:val="000000"/>
          <w:sz w:val="28"/>
          <w:szCs w:val="28"/>
        </w:rPr>
      </w:pPr>
      <w:r w:rsidRPr="000E2001">
        <w:rPr>
          <w:rFonts w:ascii="Times New Roman" w:hAnsi="Times New Roman" w:cs="Times New Roman"/>
          <w:color w:val="000000"/>
          <w:spacing w:val="3"/>
          <w:sz w:val="28"/>
          <w:szCs w:val="28"/>
        </w:rPr>
        <w:t>недостаточный объем спонтанной вентиляции;</w:t>
      </w:r>
    </w:p>
    <w:p w:rsidR="00EA61D5" w:rsidRPr="000E2001" w:rsidRDefault="00EA61D5" w:rsidP="00646E02">
      <w:pPr>
        <w:pStyle w:val="a3"/>
        <w:numPr>
          <w:ilvl w:val="0"/>
          <w:numId w:val="26"/>
        </w:numPr>
        <w:shd w:val="clear" w:color="auto" w:fill="FFFFFF"/>
        <w:tabs>
          <w:tab w:val="left" w:pos="653"/>
        </w:tabs>
        <w:spacing w:after="0" w:line="360" w:lineRule="auto"/>
        <w:ind w:left="567"/>
        <w:jc w:val="both"/>
        <w:rPr>
          <w:rFonts w:ascii="Times New Roman" w:hAnsi="Times New Roman" w:cs="Times New Roman"/>
          <w:color w:val="000000"/>
          <w:sz w:val="28"/>
          <w:szCs w:val="28"/>
        </w:rPr>
      </w:pPr>
      <w:r w:rsidRPr="000E2001">
        <w:rPr>
          <w:rFonts w:ascii="Times New Roman" w:hAnsi="Times New Roman" w:cs="Times New Roman"/>
          <w:color w:val="000000"/>
          <w:spacing w:val="3"/>
          <w:sz w:val="28"/>
          <w:szCs w:val="28"/>
        </w:rPr>
        <w:t>ошибочный выбор параметров ИВЛ;</w:t>
      </w:r>
    </w:p>
    <w:p w:rsidR="00EA61D5" w:rsidRPr="00A60EEC" w:rsidRDefault="00EA61D5" w:rsidP="00646E02">
      <w:pPr>
        <w:pStyle w:val="a3"/>
        <w:numPr>
          <w:ilvl w:val="0"/>
          <w:numId w:val="26"/>
        </w:numPr>
        <w:shd w:val="clear" w:color="auto" w:fill="FFFFFF"/>
        <w:tabs>
          <w:tab w:val="left" w:pos="653"/>
        </w:tabs>
        <w:spacing w:after="0" w:line="360" w:lineRule="auto"/>
        <w:ind w:left="567"/>
        <w:jc w:val="both"/>
        <w:rPr>
          <w:rFonts w:ascii="Times New Roman" w:hAnsi="Times New Roman" w:cs="Times New Roman"/>
          <w:color w:val="000000"/>
          <w:sz w:val="28"/>
          <w:szCs w:val="28"/>
        </w:rPr>
      </w:pPr>
      <w:r w:rsidRPr="000E2001">
        <w:rPr>
          <w:rFonts w:ascii="Times New Roman" w:hAnsi="Times New Roman" w:cs="Times New Roman"/>
          <w:color w:val="000000"/>
          <w:spacing w:val="8"/>
          <w:sz w:val="28"/>
          <w:szCs w:val="28"/>
        </w:rPr>
        <w:t xml:space="preserve">тяжелые двусторонние поражения легких (бронхиальная астма, эмфизема легких и </w:t>
      </w:r>
      <w:r w:rsidRPr="000E2001">
        <w:rPr>
          <w:rFonts w:ascii="Times New Roman" w:hAnsi="Times New Roman" w:cs="Times New Roman"/>
          <w:color w:val="000000"/>
          <w:spacing w:val="2"/>
          <w:sz w:val="28"/>
          <w:szCs w:val="28"/>
        </w:rPr>
        <w:t>пневмосклероз).</w:t>
      </w:r>
    </w:p>
    <w:p w:rsidR="00A60EEC" w:rsidRPr="005979FA" w:rsidRDefault="005979FA" w:rsidP="00A60EEC">
      <w:pPr>
        <w:shd w:val="clear" w:color="auto" w:fill="FFFFFF"/>
        <w:tabs>
          <w:tab w:val="left" w:pos="653"/>
        </w:tabs>
        <w:spacing w:after="0" w:line="360" w:lineRule="auto"/>
        <w:ind w:left="567"/>
        <w:jc w:val="right"/>
        <w:rPr>
          <w:rFonts w:ascii="Times New Roman" w:hAnsi="Times New Roman" w:cs="Times New Roman"/>
          <w:color w:val="000000"/>
          <w:sz w:val="24"/>
          <w:szCs w:val="24"/>
        </w:rPr>
      </w:pPr>
      <w:r>
        <w:rPr>
          <w:rFonts w:ascii="Times New Roman" w:hAnsi="Times New Roman" w:cs="Times New Roman"/>
          <w:color w:val="000000"/>
          <w:sz w:val="24"/>
          <w:szCs w:val="24"/>
        </w:rPr>
        <w:t>Таблица 5</w:t>
      </w:r>
    </w:p>
    <w:p w:rsidR="00EA61D5" w:rsidRPr="004E7F37" w:rsidRDefault="00EA61D5" w:rsidP="000E2001">
      <w:pPr>
        <w:pStyle w:val="a3"/>
        <w:shd w:val="clear" w:color="auto" w:fill="FFFFFF"/>
        <w:spacing w:after="0" w:line="360" w:lineRule="auto"/>
        <w:ind w:left="0"/>
        <w:jc w:val="center"/>
        <w:rPr>
          <w:rFonts w:ascii="Times New Roman" w:hAnsi="Times New Roman" w:cs="Times New Roman"/>
          <w:b/>
          <w:sz w:val="28"/>
          <w:szCs w:val="28"/>
        </w:rPr>
      </w:pPr>
      <w:r w:rsidRPr="004E7F37">
        <w:rPr>
          <w:rFonts w:ascii="Times New Roman" w:hAnsi="Times New Roman" w:cs="Times New Roman"/>
          <w:b/>
          <w:bCs/>
          <w:color w:val="000000"/>
          <w:spacing w:val="5"/>
          <w:sz w:val="28"/>
          <w:szCs w:val="28"/>
        </w:rPr>
        <w:t>Критерии оценки степени тяжести дыхательного ацидоза</w:t>
      </w:r>
    </w:p>
    <w:tbl>
      <w:tblPr>
        <w:tblW w:w="0" w:type="auto"/>
        <w:jc w:val="center"/>
        <w:tblInd w:w="40" w:type="dxa"/>
        <w:tblLayout w:type="fixed"/>
        <w:tblCellMar>
          <w:left w:w="40" w:type="dxa"/>
          <w:right w:w="40" w:type="dxa"/>
        </w:tblCellMar>
        <w:tblLook w:val="04A0"/>
      </w:tblPr>
      <w:tblGrid>
        <w:gridCol w:w="2189"/>
        <w:gridCol w:w="2128"/>
        <w:gridCol w:w="1920"/>
        <w:gridCol w:w="2127"/>
      </w:tblGrid>
      <w:tr w:rsidR="00EA61D5" w:rsidRPr="00036C5E" w:rsidTr="005979FA">
        <w:trPr>
          <w:trHeight w:hRule="exact" w:val="485"/>
          <w:jc w:val="center"/>
        </w:trPr>
        <w:tc>
          <w:tcPr>
            <w:tcW w:w="21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A61D5" w:rsidRPr="005979FA" w:rsidRDefault="00EA61D5" w:rsidP="005979FA">
            <w:pPr>
              <w:shd w:val="clear" w:color="auto" w:fill="FFFFFF"/>
              <w:ind w:left="96"/>
              <w:jc w:val="center"/>
              <w:rPr>
                <w:rFonts w:ascii="Times New Roman" w:hAnsi="Times New Roman" w:cs="Times New Roman"/>
                <w:b/>
                <w:sz w:val="24"/>
                <w:szCs w:val="24"/>
              </w:rPr>
            </w:pPr>
            <w:r w:rsidRPr="005979FA">
              <w:rPr>
                <w:rFonts w:ascii="Times New Roman" w:hAnsi="Times New Roman" w:cs="Times New Roman"/>
                <w:b/>
                <w:color w:val="000000"/>
                <w:sz w:val="24"/>
                <w:szCs w:val="24"/>
              </w:rPr>
              <w:t>Степень тяжести</w:t>
            </w:r>
          </w:p>
        </w:tc>
        <w:tc>
          <w:tcPr>
            <w:tcW w:w="21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A61D5" w:rsidRPr="005979FA" w:rsidRDefault="00EA61D5" w:rsidP="005979FA">
            <w:pPr>
              <w:shd w:val="clear" w:color="auto" w:fill="FFFFFF"/>
              <w:jc w:val="center"/>
              <w:rPr>
                <w:rFonts w:ascii="Times New Roman" w:hAnsi="Times New Roman" w:cs="Times New Roman"/>
                <w:b/>
                <w:sz w:val="24"/>
                <w:szCs w:val="24"/>
              </w:rPr>
            </w:pPr>
            <w:r w:rsidRPr="005979FA">
              <w:rPr>
                <w:rFonts w:ascii="Times New Roman" w:hAnsi="Times New Roman" w:cs="Times New Roman"/>
                <w:b/>
                <w:color w:val="000000"/>
                <w:sz w:val="24"/>
                <w:szCs w:val="24"/>
              </w:rPr>
              <w:t>рН</w:t>
            </w:r>
          </w:p>
        </w:tc>
        <w:tc>
          <w:tcPr>
            <w:tcW w:w="19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A61D5" w:rsidRPr="005979FA" w:rsidRDefault="00EA61D5" w:rsidP="005979FA">
            <w:pPr>
              <w:shd w:val="clear" w:color="auto" w:fill="FFFFFF"/>
              <w:jc w:val="center"/>
              <w:rPr>
                <w:rFonts w:ascii="Times New Roman" w:hAnsi="Times New Roman" w:cs="Times New Roman"/>
                <w:b/>
                <w:sz w:val="24"/>
                <w:szCs w:val="24"/>
              </w:rPr>
            </w:pPr>
            <w:r w:rsidRPr="005979FA">
              <w:rPr>
                <w:rFonts w:ascii="Times New Roman" w:hAnsi="Times New Roman" w:cs="Times New Roman"/>
                <w:b/>
                <w:color w:val="000000"/>
                <w:spacing w:val="-10"/>
                <w:sz w:val="24"/>
                <w:szCs w:val="24"/>
              </w:rPr>
              <w:t>рСО</w:t>
            </w:r>
            <w:r w:rsidRPr="005979FA">
              <w:rPr>
                <w:rFonts w:ascii="Times New Roman" w:hAnsi="Times New Roman" w:cs="Times New Roman"/>
                <w:b/>
                <w:color w:val="000000"/>
                <w:spacing w:val="-10"/>
                <w:sz w:val="24"/>
                <w:szCs w:val="24"/>
                <w:vertAlign w:val="subscript"/>
              </w:rPr>
              <w:t>2</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A61D5" w:rsidRPr="005979FA" w:rsidRDefault="00EA61D5" w:rsidP="005979FA">
            <w:pPr>
              <w:shd w:val="clear" w:color="auto" w:fill="FFFFFF"/>
              <w:jc w:val="center"/>
              <w:rPr>
                <w:rFonts w:ascii="Times New Roman" w:hAnsi="Times New Roman" w:cs="Times New Roman"/>
                <w:b/>
                <w:sz w:val="24"/>
                <w:szCs w:val="24"/>
              </w:rPr>
            </w:pPr>
            <w:r w:rsidRPr="005979FA">
              <w:rPr>
                <w:rFonts w:ascii="Times New Roman" w:hAnsi="Times New Roman" w:cs="Times New Roman"/>
                <w:b/>
                <w:color w:val="000000"/>
                <w:sz w:val="24"/>
                <w:szCs w:val="24"/>
                <w:lang w:val="en-US"/>
              </w:rPr>
              <w:t>BE</w:t>
            </w:r>
          </w:p>
        </w:tc>
      </w:tr>
      <w:tr w:rsidR="00EA61D5" w:rsidRPr="00036C5E" w:rsidTr="005979FA">
        <w:trPr>
          <w:trHeight w:hRule="exact" w:val="1373"/>
          <w:jc w:val="center"/>
        </w:trPr>
        <w:tc>
          <w:tcPr>
            <w:tcW w:w="218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A61D5" w:rsidRPr="005979FA" w:rsidRDefault="00EA61D5" w:rsidP="005979FA">
            <w:pPr>
              <w:shd w:val="clear" w:color="auto" w:fill="FFFFFF"/>
              <w:ind w:right="787" w:hanging="10"/>
              <w:jc w:val="center"/>
              <w:rPr>
                <w:rFonts w:ascii="Times New Roman" w:hAnsi="Times New Roman" w:cs="Times New Roman"/>
                <w:sz w:val="24"/>
                <w:szCs w:val="24"/>
              </w:rPr>
            </w:pPr>
            <w:r w:rsidRPr="005979FA">
              <w:rPr>
                <w:rFonts w:ascii="Times New Roman" w:hAnsi="Times New Roman" w:cs="Times New Roman"/>
                <w:color w:val="000000"/>
                <w:spacing w:val="-6"/>
                <w:w w:val="106"/>
                <w:sz w:val="24"/>
                <w:szCs w:val="24"/>
              </w:rPr>
              <w:t xml:space="preserve">Легкая Средняя </w:t>
            </w:r>
            <w:r w:rsidRPr="005979FA">
              <w:rPr>
                <w:rFonts w:ascii="Times New Roman" w:hAnsi="Times New Roman" w:cs="Times New Roman"/>
                <w:color w:val="000000"/>
                <w:spacing w:val="-8"/>
                <w:w w:val="106"/>
                <w:sz w:val="24"/>
                <w:szCs w:val="24"/>
              </w:rPr>
              <w:t>Тяжелая</w:t>
            </w:r>
          </w:p>
        </w:tc>
        <w:tc>
          <w:tcPr>
            <w:tcW w:w="21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A61D5" w:rsidRPr="005979FA" w:rsidRDefault="00EA61D5" w:rsidP="005979FA">
            <w:pPr>
              <w:shd w:val="clear" w:color="auto" w:fill="FFFFFF"/>
              <w:ind w:left="216" w:right="226"/>
              <w:jc w:val="center"/>
              <w:rPr>
                <w:rFonts w:ascii="Times New Roman" w:hAnsi="Times New Roman" w:cs="Times New Roman"/>
                <w:sz w:val="24"/>
                <w:szCs w:val="24"/>
              </w:rPr>
            </w:pPr>
            <w:r w:rsidRPr="005979FA">
              <w:rPr>
                <w:rFonts w:ascii="Times New Roman" w:hAnsi="Times New Roman" w:cs="Times New Roman"/>
                <w:color w:val="000000"/>
                <w:spacing w:val="3"/>
                <w:w w:val="106"/>
                <w:sz w:val="24"/>
                <w:szCs w:val="24"/>
              </w:rPr>
              <w:t xml:space="preserve">7,35-7,30 </w:t>
            </w:r>
            <w:r w:rsidRPr="005979FA">
              <w:rPr>
                <w:rFonts w:ascii="Times New Roman" w:hAnsi="Times New Roman" w:cs="Times New Roman"/>
                <w:color w:val="000000"/>
                <w:w w:val="106"/>
                <w:sz w:val="24"/>
                <w:szCs w:val="24"/>
              </w:rPr>
              <w:t xml:space="preserve">7,29-7,21 </w:t>
            </w:r>
            <w:r w:rsidRPr="005979FA">
              <w:rPr>
                <w:rFonts w:ascii="Times New Roman" w:hAnsi="Times New Roman" w:cs="Times New Roman"/>
                <w:color w:val="000000"/>
                <w:spacing w:val="-6"/>
                <w:w w:val="106"/>
                <w:sz w:val="24"/>
                <w:szCs w:val="24"/>
              </w:rPr>
              <w:t>7,20 и ниже</w:t>
            </w:r>
          </w:p>
        </w:tc>
        <w:tc>
          <w:tcPr>
            <w:tcW w:w="19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A61D5" w:rsidRPr="005979FA" w:rsidRDefault="00EA61D5" w:rsidP="005979FA">
            <w:pPr>
              <w:shd w:val="clear" w:color="auto" w:fill="FFFFFF"/>
              <w:ind w:left="350" w:right="384"/>
              <w:jc w:val="center"/>
              <w:rPr>
                <w:rFonts w:ascii="Times New Roman" w:hAnsi="Times New Roman" w:cs="Times New Roman"/>
                <w:sz w:val="24"/>
                <w:szCs w:val="24"/>
              </w:rPr>
            </w:pPr>
            <w:r w:rsidRPr="005979FA">
              <w:rPr>
                <w:rFonts w:ascii="Times New Roman" w:hAnsi="Times New Roman" w:cs="Times New Roman"/>
                <w:color w:val="000000"/>
                <w:spacing w:val="8"/>
                <w:w w:val="106"/>
                <w:sz w:val="24"/>
                <w:szCs w:val="24"/>
              </w:rPr>
              <w:t xml:space="preserve">45-50 </w:t>
            </w:r>
            <w:r w:rsidRPr="005979FA">
              <w:rPr>
                <w:rFonts w:ascii="Times New Roman" w:hAnsi="Times New Roman" w:cs="Times New Roman"/>
                <w:color w:val="000000"/>
                <w:spacing w:val="7"/>
                <w:w w:val="106"/>
                <w:sz w:val="24"/>
                <w:szCs w:val="24"/>
              </w:rPr>
              <w:t xml:space="preserve">51-60 </w:t>
            </w:r>
            <w:r w:rsidRPr="005979FA">
              <w:rPr>
                <w:rFonts w:ascii="Times New Roman" w:hAnsi="Times New Roman" w:cs="Times New Roman"/>
                <w:color w:val="000000"/>
                <w:spacing w:val="-16"/>
                <w:w w:val="106"/>
                <w:sz w:val="24"/>
                <w:szCs w:val="24"/>
              </w:rPr>
              <w:t>Выше 61</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A61D5" w:rsidRPr="005979FA" w:rsidRDefault="00EA61D5" w:rsidP="005979FA">
            <w:pPr>
              <w:shd w:val="clear" w:color="auto" w:fill="FFFFFF"/>
              <w:ind w:left="120" w:right="154"/>
              <w:jc w:val="center"/>
              <w:rPr>
                <w:rFonts w:ascii="Times New Roman" w:hAnsi="Times New Roman" w:cs="Times New Roman"/>
                <w:sz w:val="24"/>
                <w:szCs w:val="24"/>
              </w:rPr>
            </w:pPr>
            <w:r w:rsidRPr="005979FA">
              <w:rPr>
                <w:rFonts w:ascii="Times New Roman" w:hAnsi="Times New Roman" w:cs="Times New Roman"/>
                <w:color w:val="000000"/>
                <w:spacing w:val="9"/>
                <w:w w:val="106"/>
                <w:sz w:val="24"/>
                <w:szCs w:val="24"/>
              </w:rPr>
              <w:t xml:space="preserve">(-2,3)-(+2,3) </w:t>
            </w:r>
            <w:r w:rsidRPr="005979FA">
              <w:rPr>
                <w:rFonts w:ascii="Times New Roman" w:hAnsi="Times New Roman" w:cs="Times New Roman"/>
                <w:color w:val="000000"/>
                <w:spacing w:val="-2"/>
                <w:w w:val="106"/>
                <w:sz w:val="24"/>
                <w:szCs w:val="24"/>
              </w:rPr>
              <w:t xml:space="preserve">(-2,3)—(+2,3) </w:t>
            </w:r>
            <w:r w:rsidRPr="005979FA">
              <w:rPr>
                <w:rFonts w:ascii="Times New Roman" w:hAnsi="Times New Roman" w:cs="Times New Roman"/>
                <w:color w:val="000000"/>
                <w:spacing w:val="9"/>
                <w:w w:val="106"/>
                <w:sz w:val="24"/>
                <w:szCs w:val="24"/>
              </w:rPr>
              <w:t>(-2,3)-(+2,3)</w:t>
            </w:r>
          </w:p>
        </w:tc>
      </w:tr>
    </w:tbl>
    <w:p w:rsidR="003B7146" w:rsidRDefault="000E2001" w:rsidP="000E2001">
      <w:pPr>
        <w:shd w:val="clear" w:color="auto" w:fill="FFFFFF"/>
        <w:spacing w:after="0" w:line="360" w:lineRule="auto"/>
        <w:jc w:val="both"/>
        <w:rPr>
          <w:rFonts w:ascii="Times New Roman" w:hAnsi="Times New Roman" w:cs="Times New Roman"/>
          <w:b/>
          <w:bCs/>
          <w:color w:val="000000"/>
          <w:spacing w:val="1"/>
          <w:sz w:val="28"/>
          <w:szCs w:val="28"/>
        </w:rPr>
      </w:pPr>
      <w:r w:rsidRPr="000E2001">
        <w:rPr>
          <w:rFonts w:ascii="Times New Roman" w:hAnsi="Times New Roman" w:cs="Times New Roman"/>
          <w:b/>
          <w:bCs/>
          <w:color w:val="000000"/>
          <w:spacing w:val="1"/>
          <w:sz w:val="28"/>
          <w:szCs w:val="28"/>
        </w:rPr>
        <w:t xml:space="preserve">   </w:t>
      </w:r>
      <w:r w:rsidR="00EA61D5" w:rsidRPr="000E2001">
        <w:rPr>
          <w:rFonts w:ascii="Times New Roman" w:hAnsi="Times New Roman" w:cs="Times New Roman"/>
          <w:b/>
          <w:bCs/>
          <w:color w:val="000000"/>
          <w:spacing w:val="1"/>
          <w:sz w:val="28"/>
          <w:szCs w:val="28"/>
        </w:rPr>
        <w:t xml:space="preserve">  </w:t>
      </w:r>
    </w:p>
    <w:p w:rsidR="00EA61D5" w:rsidRPr="000E2001" w:rsidRDefault="003B7146" w:rsidP="000E2001">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b/>
          <w:bCs/>
          <w:color w:val="000000"/>
          <w:spacing w:val="1"/>
          <w:sz w:val="28"/>
          <w:szCs w:val="28"/>
        </w:rPr>
        <w:t xml:space="preserve">      </w:t>
      </w:r>
      <w:r w:rsidR="00EA61D5" w:rsidRPr="00A60EEC">
        <w:rPr>
          <w:rFonts w:ascii="Times New Roman" w:hAnsi="Times New Roman" w:cs="Times New Roman"/>
          <w:b/>
          <w:bCs/>
          <w:i/>
          <w:color w:val="000000"/>
          <w:spacing w:val="1"/>
          <w:sz w:val="28"/>
          <w:szCs w:val="28"/>
        </w:rPr>
        <w:t>Дыхательный (респираторный) алкалоз</w:t>
      </w:r>
      <w:r w:rsidR="00EA61D5" w:rsidRPr="000E2001">
        <w:rPr>
          <w:rFonts w:ascii="Times New Roman" w:hAnsi="Times New Roman" w:cs="Times New Roman"/>
          <w:b/>
          <w:bCs/>
          <w:color w:val="000000"/>
          <w:spacing w:val="1"/>
          <w:sz w:val="28"/>
          <w:szCs w:val="28"/>
        </w:rPr>
        <w:t xml:space="preserve"> </w:t>
      </w:r>
      <w:r w:rsidR="00EA61D5" w:rsidRPr="000E2001">
        <w:rPr>
          <w:rFonts w:ascii="Times New Roman" w:hAnsi="Times New Roman" w:cs="Times New Roman"/>
          <w:color w:val="000000"/>
          <w:spacing w:val="1"/>
          <w:sz w:val="28"/>
          <w:szCs w:val="28"/>
        </w:rPr>
        <w:t xml:space="preserve">— снижение количества углекислоты в крови </w:t>
      </w:r>
      <w:r w:rsidR="00EA61D5" w:rsidRPr="000E2001">
        <w:rPr>
          <w:rFonts w:ascii="Times New Roman" w:hAnsi="Times New Roman" w:cs="Times New Roman"/>
          <w:color w:val="000000"/>
          <w:spacing w:val="3"/>
          <w:sz w:val="28"/>
          <w:szCs w:val="28"/>
        </w:rPr>
        <w:t>ниже нормы в результате гипервентиляции. Он возникает при резком увеличении дыхатель</w:t>
      </w:r>
      <w:r w:rsidR="00EA61D5" w:rsidRPr="000E2001">
        <w:rPr>
          <w:rFonts w:ascii="Times New Roman" w:hAnsi="Times New Roman" w:cs="Times New Roman"/>
          <w:color w:val="000000"/>
          <w:spacing w:val="3"/>
          <w:sz w:val="28"/>
          <w:szCs w:val="28"/>
        </w:rPr>
        <w:softHyphen/>
      </w:r>
      <w:r w:rsidR="00EA61D5" w:rsidRPr="000E2001">
        <w:rPr>
          <w:rFonts w:ascii="Times New Roman" w:hAnsi="Times New Roman" w:cs="Times New Roman"/>
          <w:color w:val="000000"/>
          <w:spacing w:val="6"/>
          <w:sz w:val="28"/>
          <w:szCs w:val="28"/>
        </w:rPr>
        <w:t xml:space="preserve">ной функции легких. </w:t>
      </w:r>
      <w:r w:rsidR="00EA61D5" w:rsidRPr="000E2001">
        <w:rPr>
          <w:rFonts w:ascii="Times New Roman" w:hAnsi="Times New Roman" w:cs="Times New Roman"/>
          <w:color w:val="000000"/>
          <w:spacing w:val="2"/>
          <w:sz w:val="28"/>
          <w:szCs w:val="28"/>
        </w:rPr>
        <w:t>Критерии оценки степени тяжести дыхательного алка</w:t>
      </w:r>
      <w:r w:rsidR="00EA61D5" w:rsidRPr="000E2001">
        <w:rPr>
          <w:rFonts w:ascii="Times New Roman" w:hAnsi="Times New Roman" w:cs="Times New Roman"/>
          <w:color w:val="000000"/>
          <w:spacing w:val="2"/>
          <w:sz w:val="28"/>
          <w:szCs w:val="28"/>
        </w:rPr>
        <w:softHyphen/>
      </w:r>
      <w:r w:rsidR="00EA61D5" w:rsidRPr="000E2001">
        <w:rPr>
          <w:rFonts w:ascii="Times New Roman" w:hAnsi="Times New Roman" w:cs="Times New Roman"/>
          <w:color w:val="000000"/>
          <w:spacing w:val="4"/>
          <w:sz w:val="28"/>
          <w:szCs w:val="28"/>
        </w:rPr>
        <w:t>лоза представлены в табл.</w:t>
      </w:r>
      <w:r w:rsidR="000E2001">
        <w:rPr>
          <w:rFonts w:ascii="Times New Roman" w:hAnsi="Times New Roman" w:cs="Times New Roman"/>
          <w:color w:val="000000"/>
          <w:spacing w:val="4"/>
          <w:sz w:val="28"/>
          <w:szCs w:val="28"/>
        </w:rPr>
        <w:t xml:space="preserve"> 6</w:t>
      </w:r>
      <w:r w:rsidR="00EA61D5" w:rsidRPr="000E2001">
        <w:rPr>
          <w:rFonts w:ascii="Times New Roman" w:hAnsi="Times New Roman" w:cs="Times New Roman"/>
          <w:color w:val="000000"/>
          <w:spacing w:val="4"/>
          <w:sz w:val="28"/>
          <w:szCs w:val="28"/>
        </w:rPr>
        <w:t>.</w:t>
      </w:r>
    </w:p>
    <w:p w:rsidR="00EA61D5" w:rsidRPr="000E2001" w:rsidRDefault="00EA61D5" w:rsidP="000E2001">
      <w:pPr>
        <w:shd w:val="clear" w:color="auto" w:fill="FFFFFF"/>
        <w:spacing w:after="0" w:line="360" w:lineRule="auto"/>
        <w:jc w:val="both"/>
        <w:rPr>
          <w:rFonts w:ascii="Times New Roman" w:hAnsi="Times New Roman" w:cs="Times New Roman"/>
          <w:sz w:val="28"/>
          <w:szCs w:val="28"/>
        </w:rPr>
      </w:pPr>
      <w:r w:rsidRPr="000E2001">
        <w:rPr>
          <w:rFonts w:ascii="Times New Roman" w:hAnsi="Times New Roman" w:cs="Times New Roman"/>
          <w:color w:val="000000"/>
          <w:spacing w:val="6"/>
          <w:sz w:val="28"/>
          <w:szCs w:val="28"/>
        </w:rPr>
        <w:t>Причины гипокапнии:</w:t>
      </w:r>
    </w:p>
    <w:p w:rsidR="00EA61D5" w:rsidRPr="000E2001" w:rsidRDefault="00EA61D5" w:rsidP="00646E02">
      <w:pPr>
        <w:widowControl w:val="0"/>
        <w:numPr>
          <w:ilvl w:val="0"/>
          <w:numId w:val="26"/>
        </w:numPr>
        <w:shd w:val="clear" w:color="auto" w:fill="FFFFFF"/>
        <w:tabs>
          <w:tab w:val="left" w:pos="677"/>
        </w:tabs>
        <w:autoSpaceDE w:val="0"/>
        <w:autoSpaceDN w:val="0"/>
        <w:adjustRightInd w:val="0"/>
        <w:spacing w:after="0" w:line="360" w:lineRule="auto"/>
        <w:ind w:left="567"/>
        <w:jc w:val="both"/>
        <w:rPr>
          <w:rFonts w:ascii="Times New Roman" w:hAnsi="Times New Roman" w:cs="Times New Roman"/>
          <w:color w:val="000000"/>
          <w:sz w:val="28"/>
          <w:szCs w:val="28"/>
        </w:rPr>
      </w:pPr>
      <w:r w:rsidRPr="000E2001">
        <w:rPr>
          <w:rFonts w:ascii="Times New Roman" w:hAnsi="Times New Roman" w:cs="Times New Roman"/>
          <w:color w:val="000000"/>
          <w:spacing w:val="4"/>
          <w:sz w:val="28"/>
          <w:szCs w:val="28"/>
        </w:rPr>
        <w:lastRenderedPageBreak/>
        <w:t>гипервентиляция;</w:t>
      </w:r>
    </w:p>
    <w:p w:rsidR="00EA61D5" w:rsidRPr="000E2001" w:rsidRDefault="00EA61D5" w:rsidP="00646E02">
      <w:pPr>
        <w:widowControl w:val="0"/>
        <w:numPr>
          <w:ilvl w:val="0"/>
          <w:numId w:val="26"/>
        </w:numPr>
        <w:shd w:val="clear" w:color="auto" w:fill="FFFFFF"/>
        <w:tabs>
          <w:tab w:val="left" w:pos="677"/>
        </w:tabs>
        <w:autoSpaceDE w:val="0"/>
        <w:autoSpaceDN w:val="0"/>
        <w:adjustRightInd w:val="0"/>
        <w:spacing w:after="0" w:line="360" w:lineRule="auto"/>
        <w:ind w:left="567"/>
        <w:jc w:val="both"/>
        <w:rPr>
          <w:rFonts w:ascii="Times New Roman" w:hAnsi="Times New Roman" w:cs="Times New Roman"/>
          <w:color w:val="000000"/>
          <w:sz w:val="28"/>
          <w:szCs w:val="28"/>
        </w:rPr>
      </w:pPr>
      <w:r w:rsidRPr="000E2001">
        <w:rPr>
          <w:rFonts w:ascii="Times New Roman" w:hAnsi="Times New Roman" w:cs="Times New Roman"/>
          <w:color w:val="000000"/>
          <w:spacing w:val="4"/>
          <w:sz w:val="28"/>
          <w:szCs w:val="28"/>
        </w:rPr>
        <w:t>черепно-мозговая травма;</w:t>
      </w:r>
    </w:p>
    <w:p w:rsidR="00EA61D5" w:rsidRPr="000E2001" w:rsidRDefault="00EA61D5" w:rsidP="00646E02">
      <w:pPr>
        <w:widowControl w:val="0"/>
        <w:numPr>
          <w:ilvl w:val="0"/>
          <w:numId w:val="26"/>
        </w:numPr>
        <w:shd w:val="clear" w:color="auto" w:fill="FFFFFF"/>
        <w:tabs>
          <w:tab w:val="left" w:pos="677"/>
        </w:tabs>
        <w:autoSpaceDE w:val="0"/>
        <w:autoSpaceDN w:val="0"/>
        <w:adjustRightInd w:val="0"/>
        <w:spacing w:after="0" w:line="360" w:lineRule="auto"/>
        <w:ind w:left="567"/>
        <w:jc w:val="both"/>
        <w:rPr>
          <w:rFonts w:ascii="Times New Roman" w:hAnsi="Times New Roman" w:cs="Times New Roman"/>
          <w:color w:val="000000"/>
          <w:sz w:val="28"/>
          <w:szCs w:val="28"/>
        </w:rPr>
      </w:pPr>
      <w:r w:rsidRPr="000E2001">
        <w:rPr>
          <w:rFonts w:ascii="Times New Roman" w:hAnsi="Times New Roman" w:cs="Times New Roman"/>
          <w:color w:val="000000"/>
          <w:spacing w:val="5"/>
          <w:sz w:val="28"/>
          <w:szCs w:val="28"/>
        </w:rPr>
        <w:t>тканевая гипоксия (анемии, шок, сепсис);</w:t>
      </w:r>
    </w:p>
    <w:p w:rsidR="00EA61D5" w:rsidRPr="000E2001" w:rsidRDefault="00EA61D5" w:rsidP="00646E02">
      <w:pPr>
        <w:widowControl w:val="0"/>
        <w:numPr>
          <w:ilvl w:val="0"/>
          <w:numId w:val="26"/>
        </w:numPr>
        <w:shd w:val="clear" w:color="auto" w:fill="FFFFFF"/>
        <w:tabs>
          <w:tab w:val="left" w:pos="677"/>
        </w:tabs>
        <w:autoSpaceDE w:val="0"/>
        <w:autoSpaceDN w:val="0"/>
        <w:adjustRightInd w:val="0"/>
        <w:spacing w:after="0" w:line="360" w:lineRule="auto"/>
        <w:ind w:left="567"/>
        <w:jc w:val="both"/>
        <w:rPr>
          <w:rFonts w:ascii="Times New Roman" w:hAnsi="Times New Roman" w:cs="Times New Roman"/>
          <w:color w:val="000000"/>
          <w:sz w:val="28"/>
          <w:szCs w:val="28"/>
        </w:rPr>
      </w:pPr>
      <w:r w:rsidRPr="000E2001">
        <w:rPr>
          <w:rFonts w:ascii="Times New Roman" w:hAnsi="Times New Roman" w:cs="Times New Roman"/>
          <w:color w:val="000000"/>
          <w:spacing w:val="3"/>
          <w:sz w:val="28"/>
          <w:szCs w:val="28"/>
        </w:rPr>
        <w:t>травматические повреждения легких;</w:t>
      </w:r>
    </w:p>
    <w:p w:rsidR="00EA61D5" w:rsidRPr="000E2001" w:rsidRDefault="00EA61D5" w:rsidP="00646E02">
      <w:pPr>
        <w:widowControl w:val="0"/>
        <w:numPr>
          <w:ilvl w:val="0"/>
          <w:numId w:val="26"/>
        </w:numPr>
        <w:shd w:val="clear" w:color="auto" w:fill="FFFFFF"/>
        <w:tabs>
          <w:tab w:val="left" w:pos="677"/>
        </w:tabs>
        <w:autoSpaceDE w:val="0"/>
        <w:autoSpaceDN w:val="0"/>
        <w:adjustRightInd w:val="0"/>
        <w:spacing w:after="0" w:line="360" w:lineRule="auto"/>
        <w:ind w:left="567"/>
        <w:jc w:val="both"/>
        <w:rPr>
          <w:rFonts w:ascii="Times New Roman" w:hAnsi="Times New Roman" w:cs="Times New Roman"/>
          <w:color w:val="000000"/>
          <w:sz w:val="28"/>
          <w:szCs w:val="28"/>
        </w:rPr>
      </w:pPr>
      <w:r w:rsidRPr="000E2001">
        <w:rPr>
          <w:rFonts w:ascii="Times New Roman" w:hAnsi="Times New Roman" w:cs="Times New Roman"/>
          <w:color w:val="000000"/>
          <w:spacing w:val="4"/>
          <w:sz w:val="28"/>
          <w:szCs w:val="28"/>
        </w:rPr>
        <w:t>интоксикация салицилатами;</w:t>
      </w:r>
    </w:p>
    <w:p w:rsidR="00EA61D5" w:rsidRPr="000E2001" w:rsidRDefault="00EA61D5" w:rsidP="00646E02">
      <w:pPr>
        <w:widowControl w:val="0"/>
        <w:numPr>
          <w:ilvl w:val="0"/>
          <w:numId w:val="26"/>
        </w:numPr>
        <w:shd w:val="clear" w:color="auto" w:fill="FFFFFF"/>
        <w:tabs>
          <w:tab w:val="left" w:pos="677"/>
        </w:tabs>
        <w:autoSpaceDE w:val="0"/>
        <w:autoSpaceDN w:val="0"/>
        <w:adjustRightInd w:val="0"/>
        <w:spacing w:after="0" w:line="360" w:lineRule="auto"/>
        <w:ind w:left="567"/>
        <w:jc w:val="both"/>
        <w:rPr>
          <w:rFonts w:ascii="Times New Roman" w:hAnsi="Times New Roman" w:cs="Times New Roman"/>
          <w:color w:val="000000"/>
          <w:sz w:val="28"/>
          <w:szCs w:val="28"/>
        </w:rPr>
      </w:pPr>
      <w:r w:rsidRPr="000E2001">
        <w:rPr>
          <w:rFonts w:ascii="Times New Roman" w:hAnsi="Times New Roman" w:cs="Times New Roman"/>
          <w:color w:val="000000"/>
          <w:spacing w:val="3"/>
          <w:sz w:val="28"/>
          <w:szCs w:val="28"/>
        </w:rPr>
        <w:t>гиперкомпенсация метаболического ацидоза.</w:t>
      </w:r>
    </w:p>
    <w:p w:rsidR="005979FA" w:rsidRPr="005979FA" w:rsidRDefault="005979FA" w:rsidP="005979FA">
      <w:pPr>
        <w:shd w:val="clear" w:color="auto" w:fill="FFFFFF"/>
        <w:spacing w:after="0" w:line="360" w:lineRule="auto"/>
        <w:jc w:val="right"/>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Таблица 6</w:t>
      </w:r>
    </w:p>
    <w:p w:rsidR="00EA61D5" w:rsidRPr="004E7F37" w:rsidRDefault="00EA61D5" w:rsidP="000E2001">
      <w:pPr>
        <w:shd w:val="clear" w:color="auto" w:fill="FFFFFF"/>
        <w:spacing w:after="0" w:line="360" w:lineRule="auto"/>
        <w:jc w:val="center"/>
        <w:rPr>
          <w:rFonts w:ascii="Times New Roman" w:hAnsi="Times New Roman" w:cs="Times New Roman"/>
          <w:b/>
          <w:sz w:val="28"/>
          <w:szCs w:val="28"/>
        </w:rPr>
      </w:pPr>
      <w:r w:rsidRPr="004E7F37">
        <w:rPr>
          <w:rFonts w:ascii="Times New Roman" w:hAnsi="Times New Roman" w:cs="Times New Roman"/>
          <w:b/>
          <w:bCs/>
          <w:color w:val="000000"/>
          <w:spacing w:val="-3"/>
          <w:sz w:val="28"/>
          <w:szCs w:val="28"/>
        </w:rPr>
        <w:t xml:space="preserve">Критерии оценки степени тяжести дыхательного </w:t>
      </w:r>
      <w:r w:rsidRPr="004E7F37">
        <w:rPr>
          <w:rFonts w:ascii="Times New Roman" w:hAnsi="Times New Roman" w:cs="Times New Roman"/>
          <w:b/>
          <w:color w:val="000000"/>
          <w:spacing w:val="-3"/>
          <w:sz w:val="28"/>
          <w:szCs w:val="28"/>
        </w:rPr>
        <w:t>алкалоза</w:t>
      </w:r>
    </w:p>
    <w:tbl>
      <w:tblPr>
        <w:tblW w:w="0" w:type="auto"/>
        <w:jc w:val="center"/>
        <w:tblInd w:w="40" w:type="dxa"/>
        <w:tblLayout w:type="fixed"/>
        <w:tblCellMar>
          <w:left w:w="40" w:type="dxa"/>
          <w:right w:w="40" w:type="dxa"/>
        </w:tblCellMar>
        <w:tblLook w:val="04A0"/>
      </w:tblPr>
      <w:tblGrid>
        <w:gridCol w:w="2033"/>
        <w:gridCol w:w="2050"/>
        <w:gridCol w:w="1896"/>
        <w:gridCol w:w="2073"/>
      </w:tblGrid>
      <w:tr w:rsidR="00EA61D5" w:rsidRPr="00036C5E" w:rsidTr="005979FA">
        <w:trPr>
          <w:trHeight w:hRule="exact" w:val="496"/>
          <w:jc w:val="center"/>
        </w:trPr>
        <w:tc>
          <w:tcPr>
            <w:tcW w:w="2033"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EA61D5" w:rsidRPr="005979FA" w:rsidRDefault="00EA61D5" w:rsidP="005979FA">
            <w:pPr>
              <w:shd w:val="clear" w:color="auto" w:fill="FFFFFF"/>
              <w:ind w:left="91"/>
              <w:jc w:val="center"/>
              <w:rPr>
                <w:rFonts w:ascii="Times New Roman" w:hAnsi="Times New Roman" w:cs="Times New Roman"/>
                <w:b/>
                <w:sz w:val="24"/>
                <w:szCs w:val="24"/>
              </w:rPr>
            </w:pPr>
            <w:r w:rsidRPr="005979FA">
              <w:rPr>
                <w:rFonts w:ascii="Times New Roman" w:hAnsi="Times New Roman" w:cs="Times New Roman"/>
                <w:b/>
                <w:color w:val="000000"/>
                <w:sz w:val="24"/>
                <w:szCs w:val="24"/>
              </w:rPr>
              <w:t>Степень</w:t>
            </w:r>
          </w:p>
        </w:tc>
        <w:tc>
          <w:tcPr>
            <w:tcW w:w="205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EA61D5" w:rsidRPr="005979FA" w:rsidRDefault="00EA61D5" w:rsidP="005979FA">
            <w:pPr>
              <w:shd w:val="clear" w:color="auto" w:fill="FFFFFF"/>
              <w:jc w:val="center"/>
              <w:rPr>
                <w:rFonts w:ascii="Times New Roman" w:hAnsi="Times New Roman" w:cs="Times New Roman"/>
                <w:b/>
                <w:sz w:val="24"/>
                <w:szCs w:val="24"/>
              </w:rPr>
            </w:pPr>
            <w:r w:rsidRPr="005979FA">
              <w:rPr>
                <w:rFonts w:ascii="Times New Roman" w:hAnsi="Times New Roman" w:cs="Times New Roman"/>
                <w:b/>
                <w:color w:val="000000"/>
                <w:sz w:val="24"/>
                <w:szCs w:val="24"/>
              </w:rPr>
              <w:t>рН</w:t>
            </w:r>
          </w:p>
        </w:tc>
        <w:tc>
          <w:tcPr>
            <w:tcW w:w="189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EA61D5" w:rsidRPr="005979FA" w:rsidRDefault="00EA61D5" w:rsidP="005979FA">
            <w:pPr>
              <w:shd w:val="clear" w:color="auto" w:fill="FFFFFF"/>
              <w:jc w:val="center"/>
              <w:rPr>
                <w:rFonts w:ascii="Times New Roman" w:hAnsi="Times New Roman" w:cs="Times New Roman"/>
                <w:b/>
                <w:sz w:val="24"/>
                <w:szCs w:val="24"/>
              </w:rPr>
            </w:pPr>
            <w:r w:rsidRPr="005979FA">
              <w:rPr>
                <w:rFonts w:ascii="Times New Roman" w:hAnsi="Times New Roman" w:cs="Times New Roman"/>
                <w:b/>
                <w:color w:val="000000"/>
                <w:spacing w:val="-11"/>
                <w:sz w:val="24"/>
                <w:szCs w:val="24"/>
              </w:rPr>
              <w:t>РСО</w:t>
            </w:r>
            <w:r w:rsidRPr="005979FA">
              <w:rPr>
                <w:rFonts w:ascii="Times New Roman" w:hAnsi="Times New Roman" w:cs="Times New Roman"/>
                <w:b/>
                <w:color w:val="000000"/>
                <w:spacing w:val="-11"/>
                <w:sz w:val="24"/>
                <w:szCs w:val="24"/>
                <w:vertAlign w:val="subscript"/>
              </w:rPr>
              <w:t>2</w:t>
            </w:r>
          </w:p>
        </w:tc>
        <w:tc>
          <w:tcPr>
            <w:tcW w:w="2073"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EA61D5" w:rsidRPr="005979FA" w:rsidRDefault="00EA61D5" w:rsidP="005979FA">
            <w:pPr>
              <w:shd w:val="clear" w:color="auto" w:fill="FFFFFF"/>
              <w:jc w:val="center"/>
              <w:rPr>
                <w:rFonts w:ascii="Times New Roman" w:hAnsi="Times New Roman" w:cs="Times New Roman"/>
                <w:b/>
                <w:sz w:val="24"/>
                <w:szCs w:val="24"/>
              </w:rPr>
            </w:pPr>
            <w:r w:rsidRPr="005979FA">
              <w:rPr>
                <w:rFonts w:ascii="Times New Roman" w:hAnsi="Times New Roman" w:cs="Times New Roman"/>
                <w:b/>
                <w:color w:val="000000"/>
                <w:sz w:val="24"/>
                <w:szCs w:val="24"/>
                <w:lang w:val="en-US"/>
              </w:rPr>
              <w:t>BE</w:t>
            </w:r>
          </w:p>
        </w:tc>
      </w:tr>
      <w:tr w:rsidR="00EA61D5" w:rsidRPr="00036C5E" w:rsidTr="005979FA">
        <w:trPr>
          <w:trHeight w:hRule="exact" w:val="1632"/>
          <w:jc w:val="center"/>
        </w:trPr>
        <w:tc>
          <w:tcPr>
            <w:tcW w:w="203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A61D5" w:rsidRPr="005979FA" w:rsidRDefault="00EA61D5" w:rsidP="005979FA">
            <w:pPr>
              <w:shd w:val="clear" w:color="auto" w:fill="FFFFFF"/>
              <w:ind w:right="782" w:hanging="10"/>
              <w:jc w:val="center"/>
              <w:rPr>
                <w:rFonts w:ascii="Times New Roman" w:hAnsi="Times New Roman" w:cs="Times New Roman"/>
                <w:sz w:val="24"/>
                <w:szCs w:val="24"/>
              </w:rPr>
            </w:pPr>
            <w:r w:rsidRPr="005979FA">
              <w:rPr>
                <w:rFonts w:ascii="Times New Roman" w:hAnsi="Times New Roman" w:cs="Times New Roman"/>
                <w:color w:val="000000"/>
                <w:spacing w:val="-6"/>
                <w:w w:val="106"/>
                <w:sz w:val="24"/>
                <w:szCs w:val="24"/>
              </w:rPr>
              <w:t xml:space="preserve">Легкая Средняя </w:t>
            </w:r>
            <w:r w:rsidRPr="005979FA">
              <w:rPr>
                <w:rFonts w:ascii="Times New Roman" w:hAnsi="Times New Roman" w:cs="Times New Roman"/>
                <w:color w:val="000000"/>
                <w:spacing w:val="-8"/>
                <w:w w:val="106"/>
                <w:sz w:val="24"/>
                <w:szCs w:val="24"/>
              </w:rPr>
              <w:t>Тяжелая</w:t>
            </w:r>
          </w:p>
        </w:tc>
        <w:tc>
          <w:tcPr>
            <w:tcW w:w="20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A61D5" w:rsidRPr="005979FA" w:rsidRDefault="00EA61D5" w:rsidP="005979FA">
            <w:pPr>
              <w:shd w:val="clear" w:color="auto" w:fill="FFFFFF"/>
              <w:ind w:left="216" w:right="202"/>
              <w:jc w:val="center"/>
              <w:rPr>
                <w:rFonts w:ascii="Times New Roman" w:hAnsi="Times New Roman" w:cs="Times New Roman"/>
                <w:sz w:val="24"/>
                <w:szCs w:val="24"/>
              </w:rPr>
            </w:pPr>
            <w:r w:rsidRPr="005979FA">
              <w:rPr>
                <w:rFonts w:ascii="Times New Roman" w:hAnsi="Times New Roman" w:cs="Times New Roman"/>
                <w:color w:val="000000"/>
                <w:spacing w:val="2"/>
                <w:w w:val="106"/>
                <w:sz w:val="24"/>
                <w:szCs w:val="24"/>
              </w:rPr>
              <w:t xml:space="preserve">7,45-7,48 7,49-7,58 </w:t>
            </w:r>
            <w:r w:rsidRPr="005979FA">
              <w:rPr>
                <w:rFonts w:ascii="Times New Roman" w:hAnsi="Times New Roman" w:cs="Times New Roman"/>
                <w:color w:val="000000"/>
                <w:spacing w:val="-7"/>
                <w:w w:val="106"/>
                <w:sz w:val="24"/>
                <w:szCs w:val="24"/>
              </w:rPr>
              <w:t>7,59 и выше</w:t>
            </w:r>
          </w:p>
        </w:tc>
        <w:tc>
          <w:tcPr>
            <w:tcW w:w="189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A61D5" w:rsidRPr="005979FA" w:rsidRDefault="000E2001" w:rsidP="005979FA">
            <w:pPr>
              <w:shd w:val="clear" w:color="auto" w:fill="FFFFFF"/>
              <w:spacing w:after="0"/>
              <w:ind w:left="322" w:right="298"/>
              <w:jc w:val="center"/>
              <w:rPr>
                <w:rFonts w:ascii="Times New Roman" w:hAnsi="Times New Roman" w:cs="Times New Roman"/>
                <w:color w:val="000000"/>
                <w:spacing w:val="1"/>
                <w:sz w:val="24"/>
                <w:szCs w:val="24"/>
              </w:rPr>
            </w:pPr>
            <w:r w:rsidRPr="005979FA">
              <w:rPr>
                <w:rFonts w:ascii="Times New Roman" w:hAnsi="Times New Roman" w:cs="Times New Roman"/>
                <w:color w:val="000000"/>
                <w:spacing w:val="1"/>
                <w:sz w:val="24"/>
                <w:szCs w:val="24"/>
              </w:rPr>
              <w:t>34-28</w:t>
            </w:r>
          </w:p>
          <w:p w:rsidR="00EA61D5" w:rsidRPr="005979FA" w:rsidRDefault="00EA61D5" w:rsidP="005979FA">
            <w:pPr>
              <w:shd w:val="clear" w:color="auto" w:fill="FFFFFF"/>
              <w:spacing w:after="0"/>
              <w:ind w:left="322" w:right="298"/>
              <w:jc w:val="center"/>
              <w:rPr>
                <w:rFonts w:ascii="Times New Roman" w:hAnsi="Times New Roman" w:cs="Times New Roman"/>
                <w:color w:val="000000"/>
                <w:spacing w:val="5"/>
                <w:sz w:val="24"/>
                <w:szCs w:val="24"/>
              </w:rPr>
            </w:pPr>
            <w:r w:rsidRPr="005979FA">
              <w:rPr>
                <w:rFonts w:ascii="Times New Roman" w:hAnsi="Times New Roman" w:cs="Times New Roman"/>
                <w:color w:val="000000"/>
                <w:spacing w:val="5"/>
                <w:sz w:val="24"/>
                <w:szCs w:val="24"/>
              </w:rPr>
              <w:t>27-20</w:t>
            </w:r>
          </w:p>
          <w:p w:rsidR="00EA61D5" w:rsidRPr="005979FA" w:rsidRDefault="00EA61D5" w:rsidP="005979FA">
            <w:pPr>
              <w:shd w:val="clear" w:color="auto" w:fill="FFFFFF"/>
              <w:spacing w:after="0"/>
              <w:ind w:left="322" w:right="298"/>
              <w:jc w:val="center"/>
              <w:rPr>
                <w:rFonts w:ascii="Times New Roman" w:hAnsi="Times New Roman" w:cs="Times New Roman"/>
                <w:sz w:val="24"/>
                <w:szCs w:val="24"/>
              </w:rPr>
            </w:pPr>
            <w:r w:rsidRPr="005979FA">
              <w:rPr>
                <w:rFonts w:ascii="Times New Roman" w:hAnsi="Times New Roman" w:cs="Times New Roman"/>
                <w:color w:val="000000"/>
                <w:spacing w:val="-12"/>
                <w:sz w:val="24"/>
                <w:szCs w:val="24"/>
              </w:rPr>
              <w:t>19 и ниже</w:t>
            </w:r>
          </w:p>
        </w:tc>
        <w:tc>
          <w:tcPr>
            <w:tcW w:w="207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A61D5" w:rsidRPr="005979FA" w:rsidRDefault="00EA61D5" w:rsidP="005979FA">
            <w:pPr>
              <w:shd w:val="clear" w:color="auto" w:fill="FFFFFF"/>
              <w:ind w:left="125" w:right="154"/>
              <w:jc w:val="center"/>
              <w:rPr>
                <w:rFonts w:ascii="Times New Roman" w:hAnsi="Times New Roman" w:cs="Times New Roman"/>
                <w:sz w:val="24"/>
                <w:szCs w:val="24"/>
              </w:rPr>
            </w:pPr>
            <w:r w:rsidRPr="005979FA">
              <w:rPr>
                <w:rFonts w:ascii="Times New Roman" w:hAnsi="Times New Roman" w:cs="Times New Roman"/>
                <w:color w:val="000000"/>
                <w:spacing w:val="6"/>
                <w:sz w:val="24"/>
                <w:szCs w:val="24"/>
              </w:rPr>
              <w:t xml:space="preserve">(-2,3)-(+2,3) </w:t>
            </w:r>
            <w:r w:rsidRPr="005979FA">
              <w:rPr>
                <w:rFonts w:ascii="Times New Roman" w:hAnsi="Times New Roman" w:cs="Times New Roman"/>
                <w:color w:val="000000"/>
                <w:spacing w:val="7"/>
                <w:sz w:val="24"/>
                <w:szCs w:val="24"/>
              </w:rPr>
              <w:t xml:space="preserve">(-2,3)-(+2,3) </w:t>
            </w:r>
            <w:r w:rsidRPr="005979FA">
              <w:rPr>
                <w:rFonts w:ascii="Times New Roman" w:hAnsi="Times New Roman" w:cs="Times New Roman"/>
                <w:color w:val="000000"/>
                <w:spacing w:val="-5"/>
                <w:sz w:val="24"/>
                <w:szCs w:val="24"/>
              </w:rPr>
              <w:t>(-2,3)—(+2,3)</w:t>
            </w:r>
          </w:p>
        </w:tc>
      </w:tr>
    </w:tbl>
    <w:p w:rsidR="00EA61D5" w:rsidRPr="000E2001" w:rsidRDefault="00EA61D5" w:rsidP="000E2001">
      <w:pPr>
        <w:shd w:val="clear" w:color="auto" w:fill="FFFFFF"/>
        <w:spacing w:after="0" w:line="360" w:lineRule="auto"/>
        <w:ind w:right="19"/>
        <w:jc w:val="both"/>
        <w:outlineLvl w:val="0"/>
        <w:rPr>
          <w:rFonts w:ascii="Times New Roman" w:hAnsi="Times New Roman" w:cs="Times New Roman"/>
          <w:b/>
          <w:color w:val="000000"/>
          <w:spacing w:val="4"/>
          <w:sz w:val="28"/>
          <w:szCs w:val="28"/>
        </w:rPr>
      </w:pPr>
    </w:p>
    <w:p w:rsidR="00EA61D5" w:rsidRPr="000E2001" w:rsidRDefault="00EA61D5" w:rsidP="000E2001">
      <w:pPr>
        <w:shd w:val="clear" w:color="auto" w:fill="FFFFFF"/>
        <w:spacing w:after="0" w:line="360" w:lineRule="auto"/>
        <w:ind w:right="24" w:firstLine="466"/>
        <w:jc w:val="both"/>
        <w:rPr>
          <w:rFonts w:ascii="Times New Roman" w:hAnsi="Times New Roman" w:cs="Times New Roman"/>
          <w:sz w:val="28"/>
          <w:szCs w:val="28"/>
        </w:rPr>
      </w:pPr>
      <w:r w:rsidRPr="000E2001">
        <w:rPr>
          <w:rFonts w:ascii="Times New Roman" w:hAnsi="Times New Roman" w:cs="Times New Roman"/>
          <w:b/>
          <w:bCs/>
          <w:color w:val="000000"/>
          <w:sz w:val="28"/>
          <w:szCs w:val="28"/>
        </w:rPr>
        <w:t xml:space="preserve">Метаболический ацидоз </w:t>
      </w:r>
      <w:r w:rsidRPr="000E2001">
        <w:rPr>
          <w:rFonts w:ascii="Times New Roman" w:hAnsi="Times New Roman" w:cs="Times New Roman"/>
          <w:color w:val="000000"/>
          <w:sz w:val="28"/>
          <w:szCs w:val="28"/>
        </w:rPr>
        <w:t xml:space="preserve">— это снижение НСО3 во внеклеточной жидкости, отражающее </w:t>
      </w:r>
      <w:r w:rsidRPr="000E2001">
        <w:rPr>
          <w:rFonts w:ascii="Times New Roman" w:hAnsi="Times New Roman" w:cs="Times New Roman"/>
          <w:color w:val="000000"/>
          <w:spacing w:val="6"/>
          <w:sz w:val="28"/>
          <w:szCs w:val="28"/>
        </w:rPr>
        <w:t xml:space="preserve">либо накопление нелетучих кислот, либо потерю оснований. </w:t>
      </w:r>
      <w:r w:rsidRPr="000E2001">
        <w:rPr>
          <w:rFonts w:ascii="Times New Roman" w:hAnsi="Times New Roman" w:cs="Times New Roman"/>
          <w:color w:val="000000"/>
          <w:spacing w:val="3"/>
          <w:sz w:val="28"/>
          <w:szCs w:val="28"/>
        </w:rPr>
        <w:t>Критерии оценки степени тяжести метаболическо</w:t>
      </w:r>
      <w:r w:rsidR="000E2001">
        <w:rPr>
          <w:rFonts w:ascii="Times New Roman" w:hAnsi="Times New Roman" w:cs="Times New Roman"/>
          <w:color w:val="000000"/>
          <w:spacing w:val="3"/>
          <w:sz w:val="28"/>
          <w:szCs w:val="28"/>
        </w:rPr>
        <w:t>го ацидоза представлены в табл.7</w:t>
      </w:r>
      <w:r w:rsidRPr="000E2001">
        <w:rPr>
          <w:rFonts w:ascii="Times New Roman" w:hAnsi="Times New Roman" w:cs="Times New Roman"/>
          <w:color w:val="000000"/>
          <w:spacing w:val="3"/>
          <w:sz w:val="28"/>
          <w:szCs w:val="28"/>
        </w:rPr>
        <w:t xml:space="preserve">. </w:t>
      </w:r>
      <w:r w:rsidRPr="000E2001">
        <w:rPr>
          <w:rFonts w:ascii="Times New Roman" w:hAnsi="Times New Roman" w:cs="Times New Roman"/>
          <w:color w:val="000000"/>
          <w:spacing w:val="6"/>
          <w:sz w:val="28"/>
          <w:szCs w:val="28"/>
        </w:rPr>
        <w:t>Основные причины накопле</w:t>
      </w:r>
      <w:r w:rsidRPr="000E2001">
        <w:rPr>
          <w:rFonts w:ascii="Times New Roman" w:hAnsi="Times New Roman" w:cs="Times New Roman"/>
          <w:color w:val="000000"/>
          <w:spacing w:val="6"/>
          <w:sz w:val="28"/>
          <w:szCs w:val="28"/>
        </w:rPr>
        <w:softHyphen/>
      </w:r>
      <w:r w:rsidRPr="000E2001">
        <w:rPr>
          <w:rFonts w:ascii="Times New Roman" w:hAnsi="Times New Roman" w:cs="Times New Roman"/>
          <w:color w:val="000000"/>
          <w:spacing w:val="4"/>
          <w:sz w:val="28"/>
          <w:szCs w:val="28"/>
        </w:rPr>
        <w:t>ния ионов Н</w:t>
      </w:r>
      <w:r w:rsidRPr="000E2001">
        <w:rPr>
          <w:rFonts w:ascii="Times New Roman" w:hAnsi="Times New Roman" w:cs="Times New Roman"/>
          <w:color w:val="000000"/>
          <w:spacing w:val="4"/>
          <w:sz w:val="28"/>
          <w:szCs w:val="28"/>
          <w:vertAlign w:val="superscript"/>
        </w:rPr>
        <w:t>+</w:t>
      </w:r>
      <w:r w:rsidRPr="000E2001">
        <w:rPr>
          <w:rFonts w:ascii="Times New Roman" w:hAnsi="Times New Roman" w:cs="Times New Roman"/>
          <w:color w:val="000000"/>
          <w:spacing w:val="4"/>
          <w:sz w:val="28"/>
          <w:szCs w:val="28"/>
        </w:rPr>
        <w:t xml:space="preserve"> в организме следующие:</w:t>
      </w:r>
    </w:p>
    <w:p w:rsidR="00EA61D5" w:rsidRPr="000E2001" w:rsidRDefault="00EA61D5" w:rsidP="00646E02">
      <w:pPr>
        <w:widowControl w:val="0"/>
        <w:numPr>
          <w:ilvl w:val="0"/>
          <w:numId w:val="31"/>
        </w:numPr>
        <w:shd w:val="clear" w:color="auto" w:fill="FFFFFF"/>
        <w:tabs>
          <w:tab w:val="left" w:pos="691"/>
        </w:tabs>
        <w:autoSpaceDE w:val="0"/>
        <w:autoSpaceDN w:val="0"/>
        <w:adjustRightInd w:val="0"/>
        <w:spacing w:after="0" w:line="360" w:lineRule="auto"/>
        <w:ind w:left="567"/>
        <w:jc w:val="both"/>
        <w:rPr>
          <w:rFonts w:ascii="Times New Roman" w:hAnsi="Times New Roman" w:cs="Times New Roman"/>
          <w:color w:val="000000"/>
          <w:spacing w:val="-20"/>
          <w:sz w:val="28"/>
          <w:szCs w:val="28"/>
        </w:rPr>
      </w:pPr>
      <w:r w:rsidRPr="000E2001">
        <w:rPr>
          <w:rFonts w:ascii="Times New Roman" w:hAnsi="Times New Roman" w:cs="Times New Roman"/>
          <w:color w:val="000000"/>
          <w:spacing w:val="3"/>
          <w:sz w:val="28"/>
          <w:szCs w:val="28"/>
        </w:rPr>
        <w:t>дефицит выведения СО</w:t>
      </w:r>
      <w:r w:rsidRPr="000E2001">
        <w:rPr>
          <w:rFonts w:ascii="Times New Roman" w:hAnsi="Times New Roman" w:cs="Times New Roman"/>
          <w:color w:val="000000"/>
          <w:spacing w:val="3"/>
          <w:sz w:val="28"/>
          <w:szCs w:val="28"/>
          <w:vertAlign w:val="subscript"/>
        </w:rPr>
        <w:t>2</w:t>
      </w:r>
      <w:r w:rsidRPr="000E2001">
        <w:rPr>
          <w:rFonts w:ascii="Times New Roman" w:hAnsi="Times New Roman" w:cs="Times New Roman"/>
          <w:color w:val="000000"/>
          <w:spacing w:val="3"/>
          <w:sz w:val="28"/>
          <w:szCs w:val="28"/>
        </w:rPr>
        <w:t>;</w:t>
      </w:r>
    </w:p>
    <w:p w:rsidR="00EA61D5" w:rsidRPr="000E2001" w:rsidRDefault="00EA61D5" w:rsidP="00646E02">
      <w:pPr>
        <w:widowControl w:val="0"/>
        <w:numPr>
          <w:ilvl w:val="0"/>
          <w:numId w:val="31"/>
        </w:numPr>
        <w:shd w:val="clear" w:color="auto" w:fill="FFFFFF"/>
        <w:tabs>
          <w:tab w:val="left" w:pos="691"/>
        </w:tabs>
        <w:autoSpaceDE w:val="0"/>
        <w:autoSpaceDN w:val="0"/>
        <w:adjustRightInd w:val="0"/>
        <w:spacing w:after="0" w:line="360" w:lineRule="auto"/>
        <w:ind w:left="567"/>
        <w:jc w:val="both"/>
        <w:rPr>
          <w:rFonts w:ascii="Times New Roman" w:hAnsi="Times New Roman" w:cs="Times New Roman"/>
          <w:color w:val="000000"/>
          <w:spacing w:val="-10"/>
          <w:sz w:val="28"/>
          <w:szCs w:val="28"/>
        </w:rPr>
      </w:pPr>
      <w:r w:rsidRPr="000E2001">
        <w:rPr>
          <w:rFonts w:ascii="Times New Roman" w:hAnsi="Times New Roman" w:cs="Times New Roman"/>
          <w:color w:val="000000"/>
          <w:spacing w:val="4"/>
          <w:sz w:val="28"/>
          <w:szCs w:val="28"/>
        </w:rPr>
        <w:t>неадекватное снабжение клеток кислородом;</w:t>
      </w:r>
    </w:p>
    <w:p w:rsidR="00EA61D5" w:rsidRPr="000E2001" w:rsidRDefault="00EA61D5" w:rsidP="00646E02">
      <w:pPr>
        <w:widowControl w:val="0"/>
        <w:numPr>
          <w:ilvl w:val="0"/>
          <w:numId w:val="31"/>
        </w:numPr>
        <w:shd w:val="clear" w:color="auto" w:fill="FFFFFF"/>
        <w:tabs>
          <w:tab w:val="left" w:pos="691"/>
        </w:tabs>
        <w:autoSpaceDE w:val="0"/>
        <w:autoSpaceDN w:val="0"/>
        <w:adjustRightInd w:val="0"/>
        <w:spacing w:after="0" w:line="360" w:lineRule="auto"/>
        <w:ind w:left="567"/>
        <w:jc w:val="both"/>
        <w:rPr>
          <w:rFonts w:ascii="Times New Roman" w:hAnsi="Times New Roman" w:cs="Times New Roman"/>
          <w:color w:val="000000"/>
          <w:spacing w:val="-12"/>
          <w:sz w:val="28"/>
          <w:szCs w:val="28"/>
        </w:rPr>
      </w:pPr>
      <w:r w:rsidRPr="000E2001">
        <w:rPr>
          <w:rFonts w:ascii="Times New Roman" w:hAnsi="Times New Roman" w:cs="Times New Roman"/>
          <w:color w:val="000000"/>
          <w:spacing w:val="5"/>
          <w:sz w:val="28"/>
          <w:szCs w:val="28"/>
        </w:rPr>
        <w:t>аномальное образование кислот;</w:t>
      </w:r>
    </w:p>
    <w:p w:rsidR="00EA61D5" w:rsidRPr="000E2001" w:rsidRDefault="00EA61D5" w:rsidP="00646E02">
      <w:pPr>
        <w:widowControl w:val="0"/>
        <w:numPr>
          <w:ilvl w:val="0"/>
          <w:numId w:val="31"/>
        </w:numPr>
        <w:shd w:val="clear" w:color="auto" w:fill="FFFFFF"/>
        <w:tabs>
          <w:tab w:val="left" w:pos="691"/>
        </w:tabs>
        <w:autoSpaceDE w:val="0"/>
        <w:autoSpaceDN w:val="0"/>
        <w:adjustRightInd w:val="0"/>
        <w:spacing w:after="0" w:line="360" w:lineRule="auto"/>
        <w:ind w:left="567"/>
        <w:jc w:val="both"/>
        <w:rPr>
          <w:rFonts w:ascii="Times New Roman" w:hAnsi="Times New Roman" w:cs="Times New Roman"/>
          <w:color w:val="000000"/>
          <w:spacing w:val="-6"/>
          <w:sz w:val="28"/>
          <w:szCs w:val="28"/>
        </w:rPr>
      </w:pPr>
      <w:r w:rsidRPr="000E2001">
        <w:rPr>
          <w:rFonts w:ascii="Times New Roman" w:hAnsi="Times New Roman" w:cs="Times New Roman"/>
          <w:color w:val="000000"/>
          <w:spacing w:val="4"/>
          <w:sz w:val="28"/>
          <w:szCs w:val="28"/>
        </w:rPr>
        <w:t>неадекватное выведение нециркулирующих кислот.</w:t>
      </w:r>
    </w:p>
    <w:p w:rsidR="00EA61D5" w:rsidRPr="000E2001" w:rsidRDefault="00EA61D5" w:rsidP="000E2001">
      <w:pPr>
        <w:shd w:val="clear" w:color="auto" w:fill="FFFFFF"/>
        <w:spacing w:after="0" w:line="360" w:lineRule="auto"/>
        <w:jc w:val="both"/>
        <w:rPr>
          <w:rFonts w:ascii="Times New Roman" w:hAnsi="Times New Roman" w:cs="Times New Roman"/>
          <w:sz w:val="28"/>
          <w:szCs w:val="28"/>
        </w:rPr>
      </w:pPr>
      <w:r w:rsidRPr="000E2001">
        <w:rPr>
          <w:rFonts w:ascii="Times New Roman" w:hAnsi="Times New Roman" w:cs="Times New Roman"/>
          <w:color w:val="000000"/>
          <w:spacing w:val="3"/>
          <w:sz w:val="28"/>
          <w:szCs w:val="28"/>
        </w:rPr>
        <w:t>Метаболический ацидоз возникает в результате:</w:t>
      </w:r>
    </w:p>
    <w:p w:rsidR="00EA61D5" w:rsidRPr="000E2001" w:rsidRDefault="00EA61D5" w:rsidP="00646E02">
      <w:pPr>
        <w:widowControl w:val="0"/>
        <w:numPr>
          <w:ilvl w:val="0"/>
          <w:numId w:val="26"/>
        </w:numPr>
        <w:shd w:val="clear" w:color="auto" w:fill="FFFFFF"/>
        <w:tabs>
          <w:tab w:val="left" w:pos="710"/>
        </w:tabs>
        <w:autoSpaceDE w:val="0"/>
        <w:autoSpaceDN w:val="0"/>
        <w:adjustRightInd w:val="0"/>
        <w:spacing w:after="0" w:line="360" w:lineRule="auto"/>
        <w:ind w:left="518"/>
        <w:jc w:val="both"/>
        <w:rPr>
          <w:rFonts w:ascii="Times New Roman" w:hAnsi="Times New Roman" w:cs="Times New Roman"/>
          <w:color w:val="000000"/>
          <w:sz w:val="28"/>
          <w:szCs w:val="28"/>
        </w:rPr>
      </w:pPr>
      <w:r w:rsidRPr="000E2001">
        <w:rPr>
          <w:rFonts w:ascii="Times New Roman" w:hAnsi="Times New Roman" w:cs="Times New Roman"/>
          <w:color w:val="000000"/>
          <w:spacing w:val="4"/>
          <w:sz w:val="28"/>
          <w:szCs w:val="28"/>
        </w:rPr>
        <w:t>диабетического кетоза в связи с накоплением р-оксимасляной кислоты;</w:t>
      </w:r>
    </w:p>
    <w:p w:rsidR="00EA61D5" w:rsidRPr="000E2001" w:rsidRDefault="00EA61D5" w:rsidP="00646E02">
      <w:pPr>
        <w:widowControl w:val="0"/>
        <w:numPr>
          <w:ilvl w:val="0"/>
          <w:numId w:val="26"/>
        </w:numPr>
        <w:shd w:val="clear" w:color="auto" w:fill="FFFFFF"/>
        <w:tabs>
          <w:tab w:val="left" w:pos="710"/>
        </w:tabs>
        <w:autoSpaceDE w:val="0"/>
        <w:autoSpaceDN w:val="0"/>
        <w:adjustRightInd w:val="0"/>
        <w:spacing w:after="0" w:line="360" w:lineRule="auto"/>
        <w:ind w:left="518"/>
        <w:jc w:val="both"/>
        <w:rPr>
          <w:rFonts w:ascii="Times New Roman" w:hAnsi="Times New Roman" w:cs="Times New Roman"/>
          <w:color w:val="000000"/>
          <w:sz w:val="28"/>
          <w:szCs w:val="28"/>
        </w:rPr>
      </w:pPr>
      <w:r w:rsidRPr="000E2001">
        <w:rPr>
          <w:rFonts w:ascii="Times New Roman" w:hAnsi="Times New Roman" w:cs="Times New Roman"/>
          <w:color w:val="000000"/>
          <w:spacing w:val="3"/>
          <w:sz w:val="28"/>
          <w:szCs w:val="28"/>
        </w:rPr>
        <w:t>почечной недостаточности в связи с задержкой калия;</w:t>
      </w:r>
    </w:p>
    <w:p w:rsidR="00EA61D5" w:rsidRPr="000E2001" w:rsidRDefault="00EA61D5" w:rsidP="00646E02">
      <w:pPr>
        <w:widowControl w:val="0"/>
        <w:numPr>
          <w:ilvl w:val="0"/>
          <w:numId w:val="26"/>
        </w:numPr>
        <w:shd w:val="clear" w:color="auto" w:fill="FFFFFF"/>
        <w:tabs>
          <w:tab w:val="left" w:pos="710"/>
        </w:tabs>
        <w:autoSpaceDE w:val="0"/>
        <w:autoSpaceDN w:val="0"/>
        <w:adjustRightInd w:val="0"/>
        <w:spacing w:after="0" w:line="360" w:lineRule="auto"/>
        <w:ind w:left="710" w:hanging="192"/>
        <w:jc w:val="both"/>
        <w:rPr>
          <w:rFonts w:ascii="Times New Roman" w:hAnsi="Times New Roman" w:cs="Times New Roman"/>
          <w:color w:val="000000"/>
          <w:sz w:val="28"/>
          <w:szCs w:val="28"/>
        </w:rPr>
      </w:pPr>
      <w:r w:rsidRPr="000E2001">
        <w:rPr>
          <w:rFonts w:ascii="Times New Roman" w:hAnsi="Times New Roman" w:cs="Times New Roman"/>
          <w:color w:val="000000"/>
          <w:spacing w:val="4"/>
          <w:sz w:val="28"/>
          <w:szCs w:val="28"/>
        </w:rPr>
        <w:t>шока как проявления анаэробного метаболизма, развивающегося в связи с неадекватной перфузией тканей;</w:t>
      </w:r>
    </w:p>
    <w:p w:rsidR="00EA61D5" w:rsidRPr="000E2001" w:rsidRDefault="00EA61D5" w:rsidP="00646E02">
      <w:pPr>
        <w:widowControl w:val="0"/>
        <w:numPr>
          <w:ilvl w:val="0"/>
          <w:numId w:val="26"/>
        </w:numPr>
        <w:shd w:val="clear" w:color="auto" w:fill="FFFFFF"/>
        <w:tabs>
          <w:tab w:val="left" w:pos="710"/>
        </w:tabs>
        <w:autoSpaceDE w:val="0"/>
        <w:autoSpaceDN w:val="0"/>
        <w:adjustRightInd w:val="0"/>
        <w:spacing w:after="0" w:line="360" w:lineRule="auto"/>
        <w:ind w:left="518"/>
        <w:jc w:val="both"/>
        <w:rPr>
          <w:rFonts w:ascii="Times New Roman" w:hAnsi="Times New Roman" w:cs="Times New Roman"/>
          <w:color w:val="000000"/>
          <w:sz w:val="28"/>
          <w:szCs w:val="28"/>
        </w:rPr>
      </w:pPr>
      <w:r w:rsidRPr="000E2001">
        <w:rPr>
          <w:rFonts w:ascii="Times New Roman" w:hAnsi="Times New Roman" w:cs="Times New Roman"/>
          <w:color w:val="000000"/>
          <w:spacing w:val="2"/>
          <w:sz w:val="28"/>
          <w:szCs w:val="28"/>
        </w:rPr>
        <w:t>голодания;</w:t>
      </w:r>
    </w:p>
    <w:p w:rsidR="00EA61D5" w:rsidRPr="000E2001" w:rsidRDefault="00EA61D5" w:rsidP="00646E02">
      <w:pPr>
        <w:widowControl w:val="0"/>
        <w:numPr>
          <w:ilvl w:val="0"/>
          <w:numId w:val="26"/>
        </w:numPr>
        <w:shd w:val="clear" w:color="auto" w:fill="FFFFFF"/>
        <w:tabs>
          <w:tab w:val="left" w:pos="710"/>
        </w:tabs>
        <w:autoSpaceDE w:val="0"/>
        <w:autoSpaceDN w:val="0"/>
        <w:adjustRightInd w:val="0"/>
        <w:spacing w:after="0" w:line="360" w:lineRule="auto"/>
        <w:ind w:left="518"/>
        <w:jc w:val="both"/>
        <w:rPr>
          <w:rFonts w:ascii="Times New Roman" w:hAnsi="Times New Roman" w:cs="Times New Roman"/>
          <w:color w:val="000000"/>
          <w:sz w:val="28"/>
          <w:szCs w:val="28"/>
        </w:rPr>
      </w:pPr>
      <w:r w:rsidRPr="000E2001">
        <w:rPr>
          <w:rFonts w:ascii="Times New Roman" w:hAnsi="Times New Roman" w:cs="Times New Roman"/>
          <w:color w:val="000000"/>
          <w:spacing w:val="4"/>
          <w:sz w:val="28"/>
          <w:szCs w:val="28"/>
        </w:rPr>
        <w:lastRenderedPageBreak/>
        <w:t>детской диареи;</w:t>
      </w:r>
    </w:p>
    <w:p w:rsidR="00EA61D5" w:rsidRPr="000E2001" w:rsidRDefault="00EA61D5" w:rsidP="00646E02">
      <w:pPr>
        <w:widowControl w:val="0"/>
        <w:numPr>
          <w:ilvl w:val="0"/>
          <w:numId w:val="26"/>
        </w:numPr>
        <w:shd w:val="clear" w:color="auto" w:fill="FFFFFF"/>
        <w:tabs>
          <w:tab w:val="left" w:pos="710"/>
        </w:tabs>
        <w:autoSpaceDE w:val="0"/>
        <w:autoSpaceDN w:val="0"/>
        <w:adjustRightInd w:val="0"/>
        <w:spacing w:after="0" w:line="360" w:lineRule="auto"/>
        <w:ind w:left="518"/>
        <w:jc w:val="both"/>
        <w:rPr>
          <w:rFonts w:ascii="Times New Roman" w:hAnsi="Times New Roman" w:cs="Times New Roman"/>
          <w:color w:val="000000"/>
          <w:sz w:val="28"/>
          <w:szCs w:val="28"/>
        </w:rPr>
      </w:pPr>
      <w:r w:rsidRPr="000E2001">
        <w:rPr>
          <w:rFonts w:ascii="Times New Roman" w:hAnsi="Times New Roman" w:cs="Times New Roman"/>
          <w:color w:val="000000"/>
          <w:spacing w:val="3"/>
          <w:sz w:val="28"/>
          <w:szCs w:val="28"/>
        </w:rPr>
        <w:t>согревания после гипотермии;</w:t>
      </w:r>
    </w:p>
    <w:p w:rsidR="00EA61D5" w:rsidRPr="000E2001" w:rsidRDefault="00EA61D5" w:rsidP="00646E02">
      <w:pPr>
        <w:widowControl w:val="0"/>
        <w:numPr>
          <w:ilvl w:val="0"/>
          <w:numId w:val="26"/>
        </w:numPr>
        <w:shd w:val="clear" w:color="auto" w:fill="FFFFFF"/>
        <w:tabs>
          <w:tab w:val="left" w:pos="710"/>
        </w:tabs>
        <w:autoSpaceDE w:val="0"/>
        <w:autoSpaceDN w:val="0"/>
        <w:adjustRightInd w:val="0"/>
        <w:spacing w:after="0" w:line="360" w:lineRule="auto"/>
        <w:ind w:left="518"/>
        <w:jc w:val="both"/>
        <w:rPr>
          <w:rFonts w:ascii="Times New Roman" w:hAnsi="Times New Roman" w:cs="Times New Roman"/>
          <w:color w:val="000000"/>
          <w:sz w:val="28"/>
          <w:szCs w:val="28"/>
        </w:rPr>
      </w:pPr>
      <w:r w:rsidRPr="000E2001">
        <w:rPr>
          <w:rFonts w:ascii="Times New Roman" w:hAnsi="Times New Roman" w:cs="Times New Roman"/>
          <w:color w:val="000000"/>
          <w:spacing w:val="3"/>
          <w:sz w:val="28"/>
          <w:szCs w:val="28"/>
        </w:rPr>
        <w:t>неадекватной перфузии при искусственном кровообращении;</w:t>
      </w:r>
    </w:p>
    <w:p w:rsidR="00EA61D5" w:rsidRPr="000E2001" w:rsidRDefault="00EA61D5" w:rsidP="00646E02">
      <w:pPr>
        <w:widowControl w:val="0"/>
        <w:numPr>
          <w:ilvl w:val="0"/>
          <w:numId w:val="26"/>
        </w:numPr>
        <w:shd w:val="clear" w:color="auto" w:fill="FFFFFF"/>
        <w:tabs>
          <w:tab w:val="left" w:pos="710"/>
        </w:tabs>
        <w:autoSpaceDE w:val="0"/>
        <w:autoSpaceDN w:val="0"/>
        <w:adjustRightInd w:val="0"/>
        <w:spacing w:after="0" w:line="360" w:lineRule="auto"/>
        <w:ind w:left="518"/>
        <w:jc w:val="both"/>
        <w:rPr>
          <w:rFonts w:ascii="Times New Roman" w:hAnsi="Times New Roman" w:cs="Times New Roman"/>
          <w:color w:val="000000"/>
          <w:sz w:val="28"/>
          <w:szCs w:val="28"/>
        </w:rPr>
      </w:pPr>
      <w:r w:rsidRPr="000E2001">
        <w:rPr>
          <w:rFonts w:ascii="Times New Roman" w:hAnsi="Times New Roman" w:cs="Times New Roman"/>
          <w:color w:val="000000"/>
          <w:spacing w:val="3"/>
          <w:sz w:val="28"/>
          <w:szCs w:val="28"/>
        </w:rPr>
        <w:t>длительной непроходимости кишечника;</w:t>
      </w:r>
    </w:p>
    <w:p w:rsidR="00EA61D5" w:rsidRPr="000E2001" w:rsidRDefault="00EA61D5" w:rsidP="00646E02">
      <w:pPr>
        <w:widowControl w:val="0"/>
        <w:numPr>
          <w:ilvl w:val="0"/>
          <w:numId w:val="26"/>
        </w:numPr>
        <w:shd w:val="clear" w:color="auto" w:fill="FFFFFF"/>
        <w:tabs>
          <w:tab w:val="left" w:pos="710"/>
        </w:tabs>
        <w:autoSpaceDE w:val="0"/>
        <w:autoSpaceDN w:val="0"/>
        <w:adjustRightInd w:val="0"/>
        <w:spacing w:after="0" w:line="360" w:lineRule="auto"/>
        <w:ind w:left="518"/>
        <w:jc w:val="both"/>
        <w:rPr>
          <w:rFonts w:ascii="Times New Roman" w:hAnsi="Times New Roman" w:cs="Times New Roman"/>
          <w:color w:val="000000"/>
          <w:sz w:val="28"/>
          <w:szCs w:val="28"/>
        </w:rPr>
      </w:pPr>
      <w:r w:rsidRPr="000E2001">
        <w:rPr>
          <w:rFonts w:ascii="Times New Roman" w:hAnsi="Times New Roman" w:cs="Times New Roman"/>
          <w:color w:val="000000"/>
          <w:spacing w:val="3"/>
          <w:sz w:val="28"/>
          <w:szCs w:val="28"/>
        </w:rPr>
        <w:t>окклюзии магистральных артерий;</w:t>
      </w:r>
    </w:p>
    <w:p w:rsidR="00EA61D5" w:rsidRPr="000E2001" w:rsidRDefault="00EA61D5" w:rsidP="00646E02">
      <w:pPr>
        <w:widowControl w:val="0"/>
        <w:numPr>
          <w:ilvl w:val="0"/>
          <w:numId w:val="26"/>
        </w:numPr>
        <w:shd w:val="clear" w:color="auto" w:fill="FFFFFF"/>
        <w:tabs>
          <w:tab w:val="left" w:pos="710"/>
        </w:tabs>
        <w:autoSpaceDE w:val="0"/>
        <w:autoSpaceDN w:val="0"/>
        <w:adjustRightInd w:val="0"/>
        <w:spacing w:after="0" w:line="360" w:lineRule="auto"/>
        <w:ind w:left="518"/>
        <w:jc w:val="both"/>
        <w:rPr>
          <w:rFonts w:ascii="Times New Roman" w:hAnsi="Times New Roman" w:cs="Times New Roman"/>
          <w:color w:val="000000"/>
          <w:sz w:val="28"/>
          <w:szCs w:val="28"/>
        </w:rPr>
      </w:pPr>
      <w:r w:rsidRPr="000E2001">
        <w:rPr>
          <w:rFonts w:ascii="Times New Roman" w:hAnsi="Times New Roman" w:cs="Times New Roman"/>
          <w:color w:val="000000"/>
          <w:spacing w:val="3"/>
          <w:sz w:val="28"/>
          <w:szCs w:val="28"/>
        </w:rPr>
        <w:t>остановки сердца;</w:t>
      </w:r>
    </w:p>
    <w:p w:rsidR="00EA61D5" w:rsidRPr="005979FA" w:rsidRDefault="00EA61D5" w:rsidP="00646E02">
      <w:pPr>
        <w:widowControl w:val="0"/>
        <w:numPr>
          <w:ilvl w:val="0"/>
          <w:numId w:val="26"/>
        </w:numPr>
        <w:shd w:val="clear" w:color="auto" w:fill="FFFFFF"/>
        <w:tabs>
          <w:tab w:val="left" w:pos="710"/>
        </w:tabs>
        <w:autoSpaceDE w:val="0"/>
        <w:autoSpaceDN w:val="0"/>
        <w:adjustRightInd w:val="0"/>
        <w:spacing w:after="0" w:line="360" w:lineRule="auto"/>
        <w:ind w:left="518"/>
        <w:jc w:val="both"/>
        <w:rPr>
          <w:rFonts w:ascii="Times New Roman" w:hAnsi="Times New Roman" w:cs="Times New Roman"/>
          <w:color w:val="000000"/>
          <w:sz w:val="28"/>
          <w:szCs w:val="28"/>
        </w:rPr>
      </w:pPr>
      <w:r w:rsidRPr="000E2001">
        <w:rPr>
          <w:rFonts w:ascii="Times New Roman" w:hAnsi="Times New Roman" w:cs="Times New Roman"/>
          <w:color w:val="000000"/>
          <w:spacing w:val="4"/>
          <w:sz w:val="28"/>
          <w:szCs w:val="28"/>
        </w:rPr>
        <w:t>как компенсация респираторного алкалоза.</w:t>
      </w:r>
    </w:p>
    <w:p w:rsidR="005979FA" w:rsidRPr="005979FA" w:rsidRDefault="005979FA" w:rsidP="005979FA">
      <w:pPr>
        <w:widowControl w:val="0"/>
        <w:shd w:val="clear" w:color="auto" w:fill="FFFFFF"/>
        <w:tabs>
          <w:tab w:val="left" w:pos="710"/>
        </w:tabs>
        <w:autoSpaceDE w:val="0"/>
        <w:autoSpaceDN w:val="0"/>
        <w:adjustRightInd w:val="0"/>
        <w:spacing w:after="0" w:line="360" w:lineRule="auto"/>
        <w:ind w:left="518"/>
        <w:jc w:val="right"/>
        <w:rPr>
          <w:rFonts w:ascii="Times New Roman" w:hAnsi="Times New Roman" w:cs="Times New Roman"/>
          <w:color w:val="000000"/>
          <w:sz w:val="24"/>
          <w:szCs w:val="24"/>
        </w:rPr>
      </w:pPr>
      <w:r>
        <w:rPr>
          <w:rFonts w:ascii="Times New Roman" w:hAnsi="Times New Roman" w:cs="Times New Roman"/>
          <w:color w:val="000000"/>
          <w:sz w:val="24"/>
          <w:szCs w:val="24"/>
        </w:rPr>
        <w:t>Таблица 7</w:t>
      </w:r>
    </w:p>
    <w:p w:rsidR="00EA61D5" w:rsidRPr="005979FA" w:rsidRDefault="00EA61D5" w:rsidP="005979FA">
      <w:pPr>
        <w:shd w:val="clear" w:color="auto" w:fill="FFFFFF"/>
        <w:spacing w:after="0" w:line="360" w:lineRule="auto"/>
        <w:jc w:val="center"/>
        <w:rPr>
          <w:rFonts w:ascii="Times New Roman" w:hAnsi="Times New Roman" w:cs="Times New Roman"/>
          <w:b/>
          <w:i/>
          <w:sz w:val="28"/>
          <w:szCs w:val="28"/>
        </w:rPr>
      </w:pPr>
      <w:r w:rsidRPr="005979FA">
        <w:rPr>
          <w:rFonts w:ascii="Times New Roman" w:hAnsi="Times New Roman" w:cs="Times New Roman"/>
          <w:b/>
          <w:i/>
          <w:color w:val="000000"/>
          <w:spacing w:val="-7"/>
          <w:sz w:val="28"/>
          <w:szCs w:val="28"/>
        </w:rPr>
        <w:t>Критерии оценки степени тяжести метаболического ацидоза</w:t>
      </w:r>
    </w:p>
    <w:tbl>
      <w:tblPr>
        <w:tblW w:w="0" w:type="auto"/>
        <w:jc w:val="center"/>
        <w:tblInd w:w="40" w:type="dxa"/>
        <w:tblLayout w:type="fixed"/>
        <w:tblCellMar>
          <w:left w:w="40" w:type="dxa"/>
          <w:right w:w="40" w:type="dxa"/>
        </w:tblCellMar>
        <w:tblLook w:val="04A0"/>
      </w:tblPr>
      <w:tblGrid>
        <w:gridCol w:w="1990"/>
        <w:gridCol w:w="1936"/>
        <w:gridCol w:w="1926"/>
        <w:gridCol w:w="1981"/>
      </w:tblGrid>
      <w:tr w:rsidR="00EA61D5" w:rsidRPr="005979FA" w:rsidTr="005979FA">
        <w:trPr>
          <w:trHeight w:hRule="exact" w:val="635"/>
          <w:jc w:val="center"/>
        </w:trPr>
        <w:tc>
          <w:tcPr>
            <w:tcW w:w="199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A61D5" w:rsidRPr="005979FA" w:rsidRDefault="00EA61D5" w:rsidP="005979FA">
            <w:pPr>
              <w:shd w:val="clear" w:color="auto" w:fill="FFFFFF"/>
              <w:ind w:right="101"/>
              <w:jc w:val="center"/>
              <w:rPr>
                <w:rFonts w:ascii="Times New Roman" w:hAnsi="Times New Roman" w:cs="Times New Roman"/>
                <w:b/>
                <w:sz w:val="24"/>
                <w:szCs w:val="24"/>
              </w:rPr>
            </w:pPr>
            <w:r w:rsidRPr="005979FA">
              <w:rPr>
                <w:rFonts w:ascii="Times New Roman" w:hAnsi="Times New Roman" w:cs="Times New Roman"/>
                <w:b/>
                <w:color w:val="000000"/>
                <w:spacing w:val="1"/>
                <w:sz w:val="24"/>
                <w:szCs w:val="24"/>
              </w:rPr>
              <w:t>Степень тяжести</w:t>
            </w:r>
          </w:p>
        </w:tc>
        <w:tc>
          <w:tcPr>
            <w:tcW w:w="1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A61D5" w:rsidRPr="005979FA" w:rsidRDefault="00EA61D5" w:rsidP="005979FA">
            <w:pPr>
              <w:shd w:val="clear" w:color="auto" w:fill="FFFFFF"/>
              <w:jc w:val="center"/>
              <w:rPr>
                <w:rFonts w:ascii="Times New Roman" w:hAnsi="Times New Roman" w:cs="Times New Roman"/>
                <w:b/>
                <w:sz w:val="24"/>
                <w:szCs w:val="24"/>
              </w:rPr>
            </w:pPr>
            <w:r w:rsidRPr="005979FA">
              <w:rPr>
                <w:rFonts w:ascii="Times New Roman" w:hAnsi="Times New Roman" w:cs="Times New Roman"/>
                <w:b/>
                <w:color w:val="000000"/>
                <w:sz w:val="24"/>
                <w:szCs w:val="24"/>
              </w:rPr>
              <w:t>рН</w:t>
            </w:r>
          </w:p>
        </w:tc>
        <w:tc>
          <w:tcPr>
            <w:tcW w:w="19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A61D5" w:rsidRPr="005979FA" w:rsidRDefault="00EA61D5" w:rsidP="005979FA">
            <w:pPr>
              <w:shd w:val="clear" w:color="auto" w:fill="FFFFFF"/>
              <w:ind w:left="542"/>
              <w:jc w:val="center"/>
              <w:rPr>
                <w:rFonts w:ascii="Times New Roman" w:hAnsi="Times New Roman" w:cs="Times New Roman"/>
                <w:b/>
                <w:sz w:val="24"/>
                <w:szCs w:val="24"/>
              </w:rPr>
            </w:pPr>
            <w:r w:rsidRPr="005979FA">
              <w:rPr>
                <w:rFonts w:ascii="Times New Roman" w:hAnsi="Times New Roman" w:cs="Times New Roman"/>
                <w:b/>
                <w:color w:val="000000"/>
                <w:spacing w:val="1"/>
                <w:sz w:val="24"/>
                <w:szCs w:val="24"/>
              </w:rPr>
              <w:t>РСО</w:t>
            </w:r>
            <w:r w:rsidRPr="005979FA">
              <w:rPr>
                <w:rFonts w:ascii="Times New Roman" w:hAnsi="Times New Roman" w:cs="Times New Roman"/>
                <w:b/>
                <w:color w:val="000000"/>
                <w:spacing w:val="1"/>
                <w:sz w:val="24"/>
                <w:szCs w:val="24"/>
                <w:vertAlign w:val="subscript"/>
              </w:rPr>
              <w:t>2</w:t>
            </w:r>
          </w:p>
        </w:tc>
        <w:tc>
          <w:tcPr>
            <w:tcW w:w="19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A61D5" w:rsidRPr="005979FA" w:rsidRDefault="00EA61D5" w:rsidP="005979FA">
            <w:pPr>
              <w:shd w:val="clear" w:color="auto" w:fill="FFFFFF"/>
              <w:jc w:val="center"/>
              <w:rPr>
                <w:rFonts w:ascii="Times New Roman" w:hAnsi="Times New Roman" w:cs="Times New Roman"/>
                <w:b/>
                <w:sz w:val="24"/>
                <w:szCs w:val="24"/>
              </w:rPr>
            </w:pPr>
            <w:r w:rsidRPr="005979FA">
              <w:rPr>
                <w:rFonts w:ascii="Times New Roman" w:hAnsi="Times New Roman" w:cs="Times New Roman"/>
                <w:b/>
                <w:color w:val="000000"/>
                <w:sz w:val="24"/>
                <w:szCs w:val="24"/>
                <w:lang w:val="en-US"/>
              </w:rPr>
              <w:t>BE</w:t>
            </w:r>
          </w:p>
        </w:tc>
      </w:tr>
      <w:tr w:rsidR="00EA61D5" w:rsidRPr="005979FA" w:rsidTr="005979FA">
        <w:trPr>
          <w:trHeight w:hRule="exact" w:val="1374"/>
          <w:jc w:val="center"/>
        </w:trPr>
        <w:tc>
          <w:tcPr>
            <w:tcW w:w="199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A61D5" w:rsidRPr="005979FA" w:rsidRDefault="00EA61D5" w:rsidP="005979FA">
            <w:pPr>
              <w:shd w:val="clear" w:color="auto" w:fill="FFFFFF"/>
              <w:ind w:left="389" w:right="408"/>
              <w:jc w:val="center"/>
              <w:rPr>
                <w:rFonts w:ascii="Times New Roman" w:hAnsi="Times New Roman" w:cs="Times New Roman"/>
                <w:sz w:val="24"/>
                <w:szCs w:val="24"/>
              </w:rPr>
            </w:pPr>
            <w:r w:rsidRPr="005979FA">
              <w:rPr>
                <w:rFonts w:ascii="Times New Roman" w:hAnsi="Times New Roman" w:cs="Times New Roman"/>
                <w:color w:val="000000"/>
                <w:spacing w:val="-9"/>
                <w:sz w:val="24"/>
                <w:szCs w:val="24"/>
              </w:rPr>
              <w:t xml:space="preserve">Легкая </w:t>
            </w:r>
            <w:r w:rsidRPr="005979FA">
              <w:rPr>
                <w:rFonts w:ascii="Times New Roman" w:hAnsi="Times New Roman" w:cs="Times New Roman"/>
                <w:color w:val="000000"/>
                <w:spacing w:val="-11"/>
                <w:sz w:val="24"/>
                <w:szCs w:val="24"/>
              </w:rPr>
              <w:t>Средняя Тяжелая</w:t>
            </w:r>
          </w:p>
        </w:tc>
        <w:tc>
          <w:tcPr>
            <w:tcW w:w="1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A61D5" w:rsidRPr="005979FA" w:rsidRDefault="00EA61D5" w:rsidP="005979FA">
            <w:pPr>
              <w:shd w:val="clear" w:color="auto" w:fill="FFFFFF"/>
              <w:ind w:left="245" w:right="245"/>
              <w:jc w:val="center"/>
              <w:rPr>
                <w:rFonts w:ascii="Times New Roman" w:hAnsi="Times New Roman" w:cs="Times New Roman"/>
                <w:sz w:val="24"/>
                <w:szCs w:val="24"/>
              </w:rPr>
            </w:pPr>
            <w:r w:rsidRPr="005979FA">
              <w:rPr>
                <w:rFonts w:ascii="Times New Roman" w:hAnsi="Times New Roman" w:cs="Times New Roman"/>
                <w:color w:val="000000"/>
                <w:sz w:val="24"/>
                <w:szCs w:val="24"/>
              </w:rPr>
              <w:t xml:space="preserve">7,35-7,30 </w:t>
            </w:r>
            <w:r w:rsidRPr="005979FA">
              <w:rPr>
                <w:rFonts w:ascii="Times New Roman" w:hAnsi="Times New Roman" w:cs="Times New Roman"/>
                <w:color w:val="000000"/>
                <w:spacing w:val="-3"/>
                <w:sz w:val="24"/>
                <w:szCs w:val="24"/>
              </w:rPr>
              <w:t xml:space="preserve">7,29-7,21 </w:t>
            </w:r>
            <w:r w:rsidRPr="005979FA">
              <w:rPr>
                <w:rFonts w:ascii="Times New Roman" w:hAnsi="Times New Roman" w:cs="Times New Roman"/>
                <w:color w:val="000000"/>
                <w:spacing w:val="-10"/>
                <w:sz w:val="24"/>
                <w:szCs w:val="24"/>
              </w:rPr>
              <w:t>7,20 и ниже</w:t>
            </w:r>
          </w:p>
        </w:tc>
        <w:tc>
          <w:tcPr>
            <w:tcW w:w="19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A61D5" w:rsidRPr="005979FA" w:rsidRDefault="00EA61D5" w:rsidP="005979FA">
            <w:pPr>
              <w:shd w:val="clear" w:color="auto" w:fill="FFFFFF"/>
              <w:ind w:left="475" w:right="480" w:hanging="19"/>
              <w:jc w:val="center"/>
              <w:rPr>
                <w:rFonts w:ascii="Times New Roman" w:hAnsi="Times New Roman" w:cs="Times New Roman"/>
                <w:sz w:val="24"/>
                <w:szCs w:val="24"/>
              </w:rPr>
            </w:pPr>
            <w:r w:rsidRPr="005979FA">
              <w:rPr>
                <w:rFonts w:ascii="Times New Roman" w:hAnsi="Times New Roman" w:cs="Times New Roman"/>
                <w:color w:val="000000"/>
                <w:sz w:val="24"/>
                <w:szCs w:val="24"/>
              </w:rPr>
              <w:t xml:space="preserve">35-45 35-45 </w:t>
            </w:r>
            <w:r w:rsidRPr="005979FA">
              <w:rPr>
                <w:rFonts w:ascii="Times New Roman" w:hAnsi="Times New Roman" w:cs="Times New Roman"/>
                <w:color w:val="000000"/>
                <w:spacing w:val="-1"/>
                <w:sz w:val="24"/>
                <w:szCs w:val="24"/>
              </w:rPr>
              <w:t>35-45</w:t>
            </w:r>
          </w:p>
        </w:tc>
        <w:tc>
          <w:tcPr>
            <w:tcW w:w="19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A61D5" w:rsidRPr="005979FA" w:rsidRDefault="00EA61D5" w:rsidP="005979FA">
            <w:pPr>
              <w:shd w:val="clear" w:color="auto" w:fill="FFFFFF"/>
              <w:spacing w:after="0"/>
              <w:ind w:left="96" w:right="120"/>
              <w:jc w:val="center"/>
              <w:rPr>
                <w:rFonts w:ascii="Times New Roman" w:hAnsi="Times New Roman" w:cs="Times New Roman"/>
                <w:color w:val="000000"/>
                <w:spacing w:val="11"/>
                <w:sz w:val="24"/>
                <w:szCs w:val="24"/>
              </w:rPr>
            </w:pPr>
            <w:r w:rsidRPr="005979FA">
              <w:rPr>
                <w:rFonts w:ascii="Times New Roman" w:hAnsi="Times New Roman" w:cs="Times New Roman"/>
                <w:color w:val="000000"/>
                <w:spacing w:val="11"/>
                <w:sz w:val="24"/>
                <w:szCs w:val="24"/>
              </w:rPr>
              <w:t>(-2,3)-(-5,0)</w:t>
            </w:r>
          </w:p>
          <w:p w:rsidR="00EA61D5" w:rsidRPr="005979FA" w:rsidRDefault="00EA61D5" w:rsidP="005979FA">
            <w:pPr>
              <w:shd w:val="clear" w:color="auto" w:fill="FFFFFF"/>
              <w:spacing w:after="0"/>
              <w:ind w:left="96" w:right="120"/>
              <w:jc w:val="center"/>
              <w:rPr>
                <w:rFonts w:ascii="Times New Roman" w:hAnsi="Times New Roman" w:cs="Times New Roman"/>
                <w:sz w:val="24"/>
                <w:szCs w:val="24"/>
              </w:rPr>
            </w:pPr>
            <w:r w:rsidRPr="005979FA">
              <w:rPr>
                <w:rFonts w:ascii="Times New Roman" w:hAnsi="Times New Roman" w:cs="Times New Roman"/>
                <w:color w:val="000000"/>
                <w:spacing w:val="-2"/>
                <w:sz w:val="24"/>
                <w:szCs w:val="24"/>
              </w:rPr>
              <w:t xml:space="preserve">(-5,1)—(-10,0) </w:t>
            </w:r>
            <w:r w:rsidRPr="005979FA">
              <w:rPr>
                <w:rFonts w:ascii="Times New Roman" w:hAnsi="Times New Roman" w:cs="Times New Roman"/>
                <w:color w:val="000000"/>
                <w:spacing w:val="-13"/>
                <w:sz w:val="24"/>
                <w:szCs w:val="24"/>
              </w:rPr>
              <w:t>—10,1 и ниже</w:t>
            </w:r>
          </w:p>
        </w:tc>
      </w:tr>
    </w:tbl>
    <w:p w:rsidR="003B7146" w:rsidRDefault="003B7146" w:rsidP="000E2001">
      <w:pPr>
        <w:shd w:val="clear" w:color="auto" w:fill="FFFFFF"/>
        <w:spacing w:after="0" w:line="360" w:lineRule="auto"/>
        <w:ind w:firstLine="446"/>
        <w:jc w:val="both"/>
        <w:rPr>
          <w:rFonts w:ascii="Times New Roman" w:hAnsi="Times New Roman" w:cs="Times New Roman"/>
          <w:b/>
          <w:bCs/>
          <w:color w:val="000000"/>
          <w:spacing w:val="2"/>
          <w:sz w:val="28"/>
          <w:szCs w:val="28"/>
        </w:rPr>
      </w:pPr>
    </w:p>
    <w:p w:rsidR="00EA61D5" w:rsidRPr="000E2001" w:rsidRDefault="00EA61D5" w:rsidP="000E2001">
      <w:pPr>
        <w:shd w:val="clear" w:color="auto" w:fill="FFFFFF"/>
        <w:spacing w:after="0" w:line="360" w:lineRule="auto"/>
        <w:ind w:firstLine="446"/>
        <w:jc w:val="both"/>
        <w:rPr>
          <w:rFonts w:ascii="Times New Roman" w:hAnsi="Times New Roman" w:cs="Times New Roman"/>
          <w:sz w:val="28"/>
          <w:szCs w:val="28"/>
        </w:rPr>
      </w:pPr>
      <w:r w:rsidRPr="005979FA">
        <w:rPr>
          <w:rFonts w:ascii="Times New Roman" w:hAnsi="Times New Roman" w:cs="Times New Roman"/>
          <w:b/>
          <w:bCs/>
          <w:i/>
          <w:color w:val="000000"/>
          <w:spacing w:val="2"/>
          <w:sz w:val="28"/>
          <w:szCs w:val="28"/>
        </w:rPr>
        <w:t>Метаболический алкалоз</w:t>
      </w:r>
      <w:r w:rsidRPr="000E2001">
        <w:rPr>
          <w:rFonts w:ascii="Times New Roman" w:hAnsi="Times New Roman" w:cs="Times New Roman"/>
          <w:b/>
          <w:bCs/>
          <w:color w:val="000000"/>
          <w:spacing w:val="2"/>
          <w:sz w:val="28"/>
          <w:szCs w:val="28"/>
        </w:rPr>
        <w:t xml:space="preserve"> </w:t>
      </w:r>
      <w:r w:rsidRPr="000E2001">
        <w:rPr>
          <w:rFonts w:ascii="Times New Roman" w:hAnsi="Times New Roman" w:cs="Times New Roman"/>
          <w:color w:val="000000"/>
          <w:spacing w:val="2"/>
          <w:sz w:val="28"/>
          <w:szCs w:val="28"/>
        </w:rPr>
        <w:t xml:space="preserve">— это первичный избыток оснований с </w:t>
      </w:r>
      <w:r w:rsidRPr="000E2001">
        <w:rPr>
          <w:rFonts w:ascii="Times New Roman" w:hAnsi="Times New Roman" w:cs="Times New Roman"/>
          <w:color w:val="000000"/>
          <w:spacing w:val="2"/>
          <w:sz w:val="28"/>
          <w:szCs w:val="28"/>
          <w:lang w:val="en-US"/>
        </w:rPr>
        <w:t>BE</w:t>
      </w:r>
      <w:r w:rsidRPr="000E2001">
        <w:rPr>
          <w:rFonts w:ascii="Times New Roman" w:hAnsi="Times New Roman" w:cs="Times New Roman"/>
          <w:color w:val="000000"/>
          <w:spacing w:val="2"/>
          <w:sz w:val="28"/>
          <w:szCs w:val="28"/>
        </w:rPr>
        <w:t xml:space="preserve"> выше нормы, при</w:t>
      </w:r>
      <w:r w:rsidRPr="000E2001">
        <w:rPr>
          <w:rFonts w:ascii="Times New Roman" w:hAnsi="Times New Roman" w:cs="Times New Roman"/>
          <w:color w:val="000000"/>
          <w:spacing w:val="2"/>
          <w:sz w:val="28"/>
          <w:szCs w:val="28"/>
        </w:rPr>
        <w:softHyphen/>
      </w:r>
      <w:r w:rsidRPr="000E2001">
        <w:rPr>
          <w:rFonts w:ascii="Times New Roman" w:hAnsi="Times New Roman" w:cs="Times New Roman"/>
          <w:color w:val="000000"/>
          <w:spacing w:val="5"/>
          <w:sz w:val="28"/>
          <w:szCs w:val="28"/>
        </w:rPr>
        <w:t>водящий к повышению рН крови. Он возникает в результате:</w:t>
      </w:r>
    </w:p>
    <w:p w:rsidR="00EA61D5" w:rsidRPr="000E2001" w:rsidRDefault="00EA61D5" w:rsidP="00646E02">
      <w:pPr>
        <w:widowControl w:val="0"/>
        <w:numPr>
          <w:ilvl w:val="0"/>
          <w:numId w:val="26"/>
        </w:numPr>
        <w:shd w:val="clear" w:color="auto" w:fill="FFFFFF"/>
        <w:tabs>
          <w:tab w:val="left" w:pos="993"/>
        </w:tabs>
        <w:autoSpaceDE w:val="0"/>
        <w:autoSpaceDN w:val="0"/>
        <w:adjustRightInd w:val="0"/>
        <w:spacing w:after="0" w:line="360" w:lineRule="auto"/>
        <w:ind w:left="567"/>
        <w:jc w:val="both"/>
        <w:rPr>
          <w:rFonts w:ascii="Times New Roman" w:hAnsi="Times New Roman" w:cs="Times New Roman"/>
          <w:color w:val="000000"/>
          <w:sz w:val="28"/>
          <w:szCs w:val="28"/>
        </w:rPr>
      </w:pPr>
      <w:r w:rsidRPr="000E2001">
        <w:rPr>
          <w:rFonts w:ascii="Times New Roman" w:hAnsi="Times New Roman" w:cs="Times New Roman"/>
          <w:color w:val="000000"/>
          <w:spacing w:val="2"/>
          <w:sz w:val="28"/>
          <w:szCs w:val="28"/>
        </w:rPr>
        <w:t>потерь Н</w:t>
      </w:r>
      <w:r w:rsidRPr="000E2001">
        <w:rPr>
          <w:rFonts w:ascii="Times New Roman" w:hAnsi="Times New Roman" w:cs="Times New Roman"/>
          <w:color w:val="000000"/>
          <w:spacing w:val="2"/>
          <w:sz w:val="28"/>
          <w:szCs w:val="28"/>
          <w:vertAlign w:val="superscript"/>
        </w:rPr>
        <w:t>+</w:t>
      </w:r>
      <w:r w:rsidRPr="000E2001">
        <w:rPr>
          <w:rFonts w:ascii="Times New Roman" w:hAnsi="Times New Roman" w:cs="Times New Roman"/>
          <w:color w:val="000000"/>
          <w:spacing w:val="2"/>
          <w:sz w:val="28"/>
          <w:szCs w:val="28"/>
        </w:rPr>
        <w:t xml:space="preserve">  через желудочно-кишечный тракт;</w:t>
      </w:r>
    </w:p>
    <w:p w:rsidR="000E2001" w:rsidRPr="000E2001" w:rsidRDefault="00EA61D5" w:rsidP="00646E02">
      <w:pPr>
        <w:widowControl w:val="0"/>
        <w:numPr>
          <w:ilvl w:val="0"/>
          <w:numId w:val="26"/>
        </w:numPr>
        <w:shd w:val="clear" w:color="auto" w:fill="FFFFFF"/>
        <w:tabs>
          <w:tab w:val="left" w:pos="993"/>
        </w:tabs>
        <w:autoSpaceDE w:val="0"/>
        <w:autoSpaceDN w:val="0"/>
        <w:adjustRightInd w:val="0"/>
        <w:spacing w:after="0" w:line="360" w:lineRule="auto"/>
        <w:ind w:left="567"/>
        <w:jc w:val="both"/>
        <w:rPr>
          <w:rFonts w:ascii="Times New Roman" w:hAnsi="Times New Roman" w:cs="Times New Roman"/>
          <w:color w:val="000000"/>
          <w:sz w:val="28"/>
          <w:szCs w:val="28"/>
        </w:rPr>
      </w:pPr>
      <w:r w:rsidRPr="000E2001">
        <w:rPr>
          <w:rFonts w:ascii="Times New Roman" w:hAnsi="Times New Roman" w:cs="Times New Roman"/>
          <w:color w:val="000000"/>
          <w:spacing w:val="3"/>
          <w:sz w:val="28"/>
          <w:szCs w:val="28"/>
        </w:rPr>
        <w:t>потерь К</w:t>
      </w:r>
      <w:r w:rsidRPr="000E2001">
        <w:rPr>
          <w:rFonts w:ascii="Times New Roman" w:hAnsi="Times New Roman" w:cs="Times New Roman"/>
          <w:color w:val="000000"/>
          <w:spacing w:val="3"/>
          <w:sz w:val="28"/>
          <w:szCs w:val="28"/>
          <w:vertAlign w:val="superscript"/>
        </w:rPr>
        <w:t>+</w:t>
      </w:r>
      <w:r w:rsidRPr="000E2001">
        <w:rPr>
          <w:rFonts w:ascii="Times New Roman" w:hAnsi="Times New Roman" w:cs="Times New Roman"/>
          <w:color w:val="000000"/>
          <w:spacing w:val="3"/>
          <w:sz w:val="28"/>
          <w:szCs w:val="28"/>
        </w:rPr>
        <w:t xml:space="preserve"> (цирроз печени, диуретики);</w:t>
      </w:r>
    </w:p>
    <w:p w:rsidR="00EA61D5" w:rsidRPr="000E2001" w:rsidRDefault="00EA61D5" w:rsidP="00646E02">
      <w:pPr>
        <w:widowControl w:val="0"/>
        <w:numPr>
          <w:ilvl w:val="0"/>
          <w:numId w:val="26"/>
        </w:numPr>
        <w:shd w:val="clear" w:color="auto" w:fill="FFFFFF"/>
        <w:tabs>
          <w:tab w:val="left" w:pos="993"/>
        </w:tabs>
        <w:autoSpaceDE w:val="0"/>
        <w:autoSpaceDN w:val="0"/>
        <w:adjustRightInd w:val="0"/>
        <w:spacing w:after="0" w:line="360" w:lineRule="auto"/>
        <w:ind w:left="567"/>
        <w:jc w:val="both"/>
        <w:rPr>
          <w:rFonts w:ascii="Times New Roman" w:hAnsi="Times New Roman" w:cs="Times New Roman"/>
          <w:color w:val="000000"/>
          <w:sz w:val="28"/>
          <w:szCs w:val="28"/>
        </w:rPr>
      </w:pPr>
      <w:r w:rsidRPr="000E2001">
        <w:rPr>
          <w:rFonts w:ascii="Times New Roman" w:hAnsi="Times New Roman" w:cs="Times New Roman"/>
          <w:color w:val="000000"/>
          <w:spacing w:val="3"/>
          <w:sz w:val="28"/>
          <w:szCs w:val="28"/>
        </w:rPr>
        <w:t>увеличения НСО2  из-за введения щелочных растворов, метаболизации цитрата, гипер</w:t>
      </w:r>
      <w:r w:rsidRPr="000E2001">
        <w:rPr>
          <w:rFonts w:ascii="Times New Roman" w:hAnsi="Times New Roman" w:cs="Times New Roman"/>
          <w:color w:val="000000"/>
          <w:spacing w:val="3"/>
          <w:sz w:val="28"/>
          <w:szCs w:val="28"/>
        </w:rPr>
        <w:softHyphen/>
      </w:r>
      <w:r w:rsidRPr="000E2001">
        <w:rPr>
          <w:rFonts w:ascii="Times New Roman" w:hAnsi="Times New Roman" w:cs="Times New Roman"/>
          <w:color w:val="000000"/>
          <w:spacing w:val="4"/>
          <w:sz w:val="28"/>
          <w:szCs w:val="28"/>
        </w:rPr>
        <w:t>компенсации респираторного ацидоза, потерь внеклеточной жидкости.</w:t>
      </w:r>
    </w:p>
    <w:p w:rsidR="00EA61D5" w:rsidRDefault="00EA61D5" w:rsidP="000E2001">
      <w:pPr>
        <w:shd w:val="clear" w:color="auto" w:fill="FFFFFF"/>
        <w:spacing w:after="0" w:line="360" w:lineRule="auto"/>
        <w:jc w:val="both"/>
        <w:rPr>
          <w:rFonts w:ascii="Times New Roman" w:hAnsi="Times New Roman" w:cs="Times New Roman"/>
          <w:color w:val="000000"/>
          <w:spacing w:val="3"/>
          <w:sz w:val="28"/>
          <w:szCs w:val="28"/>
        </w:rPr>
      </w:pPr>
      <w:r w:rsidRPr="000E2001">
        <w:rPr>
          <w:rFonts w:ascii="Times New Roman" w:hAnsi="Times New Roman" w:cs="Times New Roman"/>
          <w:color w:val="000000"/>
          <w:spacing w:val="3"/>
          <w:sz w:val="28"/>
          <w:szCs w:val="28"/>
        </w:rPr>
        <w:t xml:space="preserve">      Критерии оценки степени тяжести метаболического</w:t>
      </w:r>
      <w:r w:rsidR="000E2001">
        <w:rPr>
          <w:rFonts w:ascii="Times New Roman" w:hAnsi="Times New Roman" w:cs="Times New Roman"/>
          <w:color w:val="000000"/>
          <w:spacing w:val="3"/>
          <w:sz w:val="28"/>
          <w:szCs w:val="28"/>
        </w:rPr>
        <w:t xml:space="preserve"> алкалоза представлены в табл. 8</w:t>
      </w:r>
      <w:r w:rsidRPr="000E2001">
        <w:rPr>
          <w:rFonts w:ascii="Times New Roman" w:hAnsi="Times New Roman" w:cs="Times New Roman"/>
          <w:color w:val="000000"/>
          <w:spacing w:val="3"/>
          <w:sz w:val="28"/>
          <w:szCs w:val="28"/>
        </w:rPr>
        <w:t>.</w:t>
      </w:r>
    </w:p>
    <w:p w:rsidR="005979FA" w:rsidRPr="005979FA" w:rsidRDefault="005979FA" w:rsidP="005979FA">
      <w:pPr>
        <w:shd w:val="clear" w:color="auto" w:fill="FFFFFF"/>
        <w:spacing w:after="0" w:line="360" w:lineRule="auto"/>
        <w:jc w:val="right"/>
        <w:rPr>
          <w:rFonts w:ascii="Times New Roman" w:hAnsi="Times New Roman" w:cs="Times New Roman"/>
          <w:sz w:val="24"/>
          <w:szCs w:val="24"/>
        </w:rPr>
      </w:pPr>
      <w:r>
        <w:rPr>
          <w:rFonts w:ascii="Times New Roman" w:hAnsi="Times New Roman" w:cs="Times New Roman"/>
          <w:sz w:val="24"/>
          <w:szCs w:val="24"/>
        </w:rPr>
        <w:t>Таблица 8</w:t>
      </w:r>
    </w:p>
    <w:p w:rsidR="00EA61D5" w:rsidRPr="005979FA" w:rsidRDefault="00EA61D5" w:rsidP="005979FA">
      <w:pPr>
        <w:shd w:val="clear" w:color="auto" w:fill="FFFFFF"/>
        <w:spacing w:after="0" w:line="360" w:lineRule="auto"/>
        <w:jc w:val="center"/>
        <w:rPr>
          <w:rFonts w:ascii="Times New Roman" w:hAnsi="Times New Roman" w:cs="Times New Roman"/>
          <w:b/>
          <w:i/>
          <w:sz w:val="28"/>
          <w:szCs w:val="28"/>
        </w:rPr>
      </w:pPr>
      <w:r w:rsidRPr="005979FA">
        <w:rPr>
          <w:rFonts w:ascii="Times New Roman" w:hAnsi="Times New Roman" w:cs="Times New Roman"/>
          <w:b/>
          <w:bCs/>
          <w:i/>
          <w:color w:val="000000"/>
          <w:spacing w:val="-6"/>
          <w:sz w:val="28"/>
          <w:szCs w:val="28"/>
        </w:rPr>
        <w:t xml:space="preserve">Критерии оценки степени тяжести </w:t>
      </w:r>
      <w:r w:rsidRPr="005979FA">
        <w:rPr>
          <w:rFonts w:ascii="Times New Roman" w:hAnsi="Times New Roman" w:cs="Times New Roman"/>
          <w:b/>
          <w:bCs/>
          <w:i/>
          <w:color w:val="000000"/>
          <w:spacing w:val="-7"/>
          <w:sz w:val="28"/>
          <w:szCs w:val="28"/>
        </w:rPr>
        <w:t>метаболического алкалоза</w:t>
      </w:r>
    </w:p>
    <w:tbl>
      <w:tblPr>
        <w:tblW w:w="0" w:type="auto"/>
        <w:jc w:val="center"/>
        <w:tblInd w:w="40" w:type="dxa"/>
        <w:tblLayout w:type="fixed"/>
        <w:tblCellMar>
          <w:left w:w="40" w:type="dxa"/>
          <w:right w:w="40" w:type="dxa"/>
        </w:tblCellMar>
        <w:tblLook w:val="04A0"/>
      </w:tblPr>
      <w:tblGrid>
        <w:gridCol w:w="1369"/>
        <w:gridCol w:w="1569"/>
        <w:gridCol w:w="1259"/>
        <w:gridCol w:w="2570"/>
      </w:tblGrid>
      <w:tr w:rsidR="00EA61D5" w:rsidRPr="00036C5E" w:rsidTr="005979FA">
        <w:trPr>
          <w:trHeight w:hRule="exact" w:val="717"/>
          <w:jc w:val="center"/>
        </w:trPr>
        <w:tc>
          <w:tcPr>
            <w:tcW w:w="13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A61D5" w:rsidRPr="005979FA" w:rsidRDefault="00EA61D5" w:rsidP="005979FA">
            <w:pPr>
              <w:shd w:val="clear" w:color="auto" w:fill="FFFFFF"/>
              <w:jc w:val="center"/>
              <w:rPr>
                <w:rFonts w:ascii="Times New Roman" w:hAnsi="Times New Roman" w:cs="Times New Roman"/>
                <w:b/>
                <w:sz w:val="24"/>
                <w:szCs w:val="24"/>
              </w:rPr>
            </w:pPr>
            <w:r w:rsidRPr="005979FA">
              <w:rPr>
                <w:rFonts w:ascii="Times New Roman" w:hAnsi="Times New Roman" w:cs="Times New Roman"/>
                <w:b/>
                <w:color w:val="000000"/>
                <w:sz w:val="24"/>
                <w:szCs w:val="24"/>
              </w:rPr>
              <w:t xml:space="preserve">Степень </w:t>
            </w:r>
            <w:r w:rsidRPr="005979FA">
              <w:rPr>
                <w:rFonts w:ascii="Times New Roman" w:hAnsi="Times New Roman" w:cs="Times New Roman"/>
                <w:b/>
                <w:color w:val="000000"/>
                <w:spacing w:val="-3"/>
                <w:sz w:val="24"/>
                <w:szCs w:val="24"/>
              </w:rPr>
              <w:t>тяжести</w:t>
            </w:r>
          </w:p>
        </w:tc>
        <w:tc>
          <w:tcPr>
            <w:tcW w:w="15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A61D5" w:rsidRPr="005979FA" w:rsidRDefault="00EA61D5" w:rsidP="005979FA">
            <w:pPr>
              <w:shd w:val="clear" w:color="auto" w:fill="FFFFFF"/>
              <w:jc w:val="center"/>
              <w:rPr>
                <w:rFonts w:ascii="Times New Roman" w:hAnsi="Times New Roman" w:cs="Times New Roman"/>
                <w:b/>
                <w:sz w:val="24"/>
                <w:szCs w:val="24"/>
              </w:rPr>
            </w:pPr>
            <w:r w:rsidRPr="005979FA">
              <w:rPr>
                <w:rFonts w:ascii="Times New Roman" w:hAnsi="Times New Roman" w:cs="Times New Roman"/>
                <w:b/>
                <w:color w:val="000000"/>
                <w:sz w:val="24"/>
                <w:szCs w:val="24"/>
                <w:vertAlign w:val="subscript"/>
              </w:rPr>
              <w:t>Р</w:t>
            </w:r>
            <w:r w:rsidRPr="005979FA">
              <w:rPr>
                <w:rFonts w:ascii="Times New Roman" w:hAnsi="Times New Roman" w:cs="Times New Roman"/>
                <w:b/>
                <w:color w:val="000000"/>
                <w:sz w:val="24"/>
                <w:szCs w:val="24"/>
              </w:rPr>
              <w:t>Н</w:t>
            </w: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A61D5" w:rsidRPr="005979FA" w:rsidRDefault="00EA61D5" w:rsidP="005979FA">
            <w:pPr>
              <w:shd w:val="clear" w:color="auto" w:fill="FFFFFF"/>
              <w:jc w:val="center"/>
              <w:rPr>
                <w:rFonts w:ascii="Times New Roman" w:hAnsi="Times New Roman" w:cs="Times New Roman"/>
                <w:b/>
                <w:sz w:val="24"/>
                <w:szCs w:val="24"/>
              </w:rPr>
            </w:pPr>
            <w:r w:rsidRPr="005979FA">
              <w:rPr>
                <w:rFonts w:ascii="Times New Roman" w:hAnsi="Times New Roman" w:cs="Times New Roman"/>
                <w:b/>
                <w:color w:val="000000"/>
                <w:spacing w:val="1"/>
                <w:sz w:val="24"/>
                <w:szCs w:val="24"/>
              </w:rPr>
              <w:t>РСО</w:t>
            </w:r>
            <w:r w:rsidRPr="005979FA">
              <w:rPr>
                <w:rFonts w:ascii="Times New Roman" w:hAnsi="Times New Roman" w:cs="Times New Roman"/>
                <w:b/>
                <w:color w:val="000000"/>
                <w:spacing w:val="1"/>
                <w:sz w:val="24"/>
                <w:szCs w:val="24"/>
                <w:vertAlign w:val="subscript"/>
              </w:rPr>
              <w:t>2</w:t>
            </w:r>
          </w:p>
        </w:tc>
        <w:tc>
          <w:tcPr>
            <w:tcW w:w="25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A61D5" w:rsidRPr="005979FA" w:rsidRDefault="00EA61D5" w:rsidP="005979FA">
            <w:pPr>
              <w:shd w:val="clear" w:color="auto" w:fill="FFFFFF"/>
              <w:jc w:val="center"/>
              <w:rPr>
                <w:rFonts w:ascii="Times New Roman" w:hAnsi="Times New Roman" w:cs="Times New Roman"/>
                <w:b/>
                <w:sz w:val="24"/>
                <w:szCs w:val="24"/>
              </w:rPr>
            </w:pPr>
            <w:r w:rsidRPr="005979FA">
              <w:rPr>
                <w:rFonts w:ascii="Times New Roman" w:hAnsi="Times New Roman" w:cs="Times New Roman"/>
                <w:b/>
                <w:color w:val="000000"/>
                <w:sz w:val="24"/>
                <w:szCs w:val="24"/>
                <w:lang w:val="en-US"/>
              </w:rPr>
              <w:t>BE</w:t>
            </w:r>
          </w:p>
        </w:tc>
      </w:tr>
      <w:tr w:rsidR="00EA61D5" w:rsidRPr="00036C5E" w:rsidTr="005979FA">
        <w:trPr>
          <w:trHeight w:hRule="exact" w:val="1382"/>
          <w:jc w:val="center"/>
        </w:trPr>
        <w:tc>
          <w:tcPr>
            <w:tcW w:w="13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A61D5" w:rsidRPr="005979FA" w:rsidRDefault="00EA61D5" w:rsidP="005979FA">
            <w:pPr>
              <w:shd w:val="clear" w:color="auto" w:fill="FFFFFF"/>
              <w:jc w:val="center"/>
              <w:rPr>
                <w:rFonts w:ascii="Times New Roman" w:hAnsi="Times New Roman" w:cs="Times New Roman"/>
                <w:sz w:val="24"/>
                <w:szCs w:val="24"/>
              </w:rPr>
            </w:pPr>
            <w:r w:rsidRPr="005979FA">
              <w:rPr>
                <w:rFonts w:ascii="Times New Roman" w:hAnsi="Times New Roman" w:cs="Times New Roman"/>
                <w:color w:val="000000"/>
                <w:spacing w:val="2"/>
                <w:sz w:val="24"/>
                <w:szCs w:val="24"/>
              </w:rPr>
              <w:lastRenderedPageBreak/>
              <w:t xml:space="preserve">Легкая </w:t>
            </w:r>
            <w:r w:rsidRPr="005979FA">
              <w:rPr>
                <w:rFonts w:ascii="Times New Roman" w:hAnsi="Times New Roman" w:cs="Times New Roman"/>
                <w:color w:val="000000"/>
                <w:spacing w:val="1"/>
                <w:sz w:val="24"/>
                <w:szCs w:val="24"/>
              </w:rPr>
              <w:t xml:space="preserve">Средняя </w:t>
            </w:r>
            <w:r w:rsidRPr="005979FA">
              <w:rPr>
                <w:rFonts w:ascii="Times New Roman" w:hAnsi="Times New Roman" w:cs="Times New Roman"/>
                <w:color w:val="000000"/>
                <w:spacing w:val="-1"/>
                <w:sz w:val="24"/>
                <w:szCs w:val="24"/>
              </w:rPr>
              <w:t>Тяжелая</w:t>
            </w:r>
          </w:p>
        </w:tc>
        <w:tc>
          <w:tcPr>
            <w:tcW w:w="15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A61D5" w:rsidRPr="005979FA" w:rsidRDefault="00EA61D5" w:rsidP="005979FA">
            <w:pPr>
              <w:shd w:val="clear" w:color="auto" w:fill="FFFFFF"/>
              <w:jc w:val="center"/>
              <w:rPr>
                <w:rFonts w:ascii="Times New Roman" w:hAnsi="Times New Roman" w:cs="Times New Roman"/>
                <w:sz w:val="24"/>
                <w:szCs w:val="24"/>
              </w:rPr>
            </w:pPr>
            <w:r w:rsidRPr="005979FA">
              <w:rPr>
                <w:rFonts w:ascii="Times New Roman" w:hAnsi="Times New Roman" w:cs="Times New Roman"/>
                <w:color w:val="000000"/>
                <w:spacing w:val="9"/>
                <w:sz w:val="24"/>
                <w:szCs w:val="24"/>
              </w:rPr>
              <w:t xml:space="preserve">7,45-7,48 </w:t>
            </w:r>
            <w:r w:rsidRPr="005979FA">
              <w:rPr>
                <w:rFonts w:ascii="Times New Roman" w:hAnsi="Times New Roman" w:cs="Times New Roman"/>
                <w:color w:val="000000"/>
                <w:spacing w:val="8"/>
                <w:sz w:val="24"/>
                <w:szCs w:val="24"/>
              </w:rPr>
              <w:t xml:space="preserve">7,49-7,58 </w:t>
            </w:r>
            <w:r w:rsidRPr="005979FA">
              <w:rPr>
                <w:rFonts w:ascii="Times New Roman" w:hAnsi="Times New Roman" w:cs="Times New Roman"/>
                <w:color w:val="000000"/>
                <w:spacing w:val="-1"/>
                <w:sz w:val="24"/>
                <w:szCs w:val="24"/>
              </w:rPr>
              <w:t>7,59 и выше</w:t>
            </w:r>
          </w:p>
        </w:tc>
        <w:tc>
          <w:tcPr>
            <w:tcW w:w="125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A61D5" w:rsidRPr="005979FA" w:rsidRDefault="00EA61D5" w:rsidP="005979FA">
            <w:pPr>
              <w:shd w:val="clear" w:color="auto" w:fill="FFFFFF"/>
              <w:spacing w:after="0"/>
              <w:ind w:hanging="19"/>
              <w:jc w:val="center"/>
              <w:rPr>
                <w:rFonts w:ascii="Times New Roman" w:hAnsi="Times New Roman" w:cs="Times New Roman"/>
                <w:color w:val="000000"/>
                <w:spacing w:val="12"/>
                <w:sz w:val="24"/>
                <w:szCs w:val="24"/>
              </w:rPr>
            </w:pPr>
            <w:r w:rsidRPr="005979FA">
              <w:rPr>
                <w:rFonts w:ascii="Times New Roman" w:hAnsi="Times New Roman" w:cs="Times New Roman"/>
                <w:color w:val="000000"/>
                <w:spacing w:val="12"/>
                <w:sz w:val="24"/>
                <w:szCs w:val="24"/>
              </w:rPr>
              <w:t>35-45</w:t>
            </w:r>
          </w:p>
          <w:p w:rsidR="00EA61D5" w:rsidRPr="005979FA" w:rsidRDefault="00EA61D5" w:rsidP="005979FA">
            <w:pPr>
              <w:shd w:val="clear" w:color="auto" w:fill="FFFFFF"/>
              <w:spacing w:after="0"/>
              <w:ind w:hanging="19"/>
              <w:jc w:val="center"/>
              <w:rPr>
                <w:rFonts w:ascii="Times New Roman" w:hAnsi="Times New Roman" w:cs="Times New Roman"/>
                <w:color w:val="000000"/>
                <w:spacing w:val="12"/>
                <w:sz w:val="24"/>
                <w:szCs w:val="24"/>
              </w:rPr>
            </w:pPr>
            <w:r w:rsidRPr="005979FA">
              <w:rPr>
                <w:rFonts w:ascii="Times New Roman" w:hAnsi="Times New Roman" w:cs="Times New Roman"/>
                <w:color w:val="000000"/>
                <w:spacing w:val="12"/>
                <w:sz w:val="24"/>
                <w:szCs w:val="24"/>
              </w:rPr>
              <w:t>35-45</w:t>
            </w:r>
          </w:p>
          <w:p w:rsidR="00EA61D5" w:rsidRPr="005979FA" w:rsidRDefault="00EA61D5" w:rsidP="005979FA">
            <w:pPr>
              <w:shd w:val="clear" w:color="auto" w:fill="FFFFFF"/>
              <w:spacing w:after="0"/>
              <w:ind w:hanging="19"/>
              <w:jc w:val="center"/>
              <w:rPr>
                <w:rFonts w:ascii="Times New Roman" w:hAnsi="Times New Roman" w:cs="Times New Roman"/>
                <w:sz w:val="24"/>
                <w:szCs w:val="24"/>
              </w:rPr>
            </w:pPr>
            <w:r w:rsidRPr="005979FA">
              <w:rPr>
                <w:rFonts w:ascii="Times New Roman" w:hAnsi="Times New Roman" w:cs="Times New Roman"/>
                <w:color w:val="000000"/>
                <w:spacing w:val="11"/>
                <w:sz w:val="24"/>
                <w:szCs w:val="24"/>
              </w:rPr>
              <w:t>35-45</w:t>
            </w:r>
          </w:p>
        </w:tc>
        <w:tc>
          <w:tcPr>
            <w:tcW w:w="25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A61D5" w:rsidRPr="005979FA" w:rsidRDefault="00EA61D5" w:rsidP="005979FA">
            <w:pPr>
              <w:shd w:val="clear" w:color="auto" w:fill="FFFFFF"/>
              <w:spacing w:after="0"/>
              <w:ind w:hanging="86"/>
              <w:jc w:val="center"/>
              <w:rPr>
                <w:rFonts w:ascii="Times New Roman" w:hAnsi="Times New Roman" w:cs="Times New Roman"/>
                <w:color w:val="000000"/>
                <w:spacing w:val="9"/>
                <w:sz w:val="24"/>
                <w:szCs w:val="24"/>
              </w:rPr>
            </w:pPr>
            <w:r w:rsidRPr="005979FA">
              <w:rPr>
                <w:rFonts w:ascii="Times New Roman" w:hAnsi="Times New Roman" w:cs="Times New Roman"/>
                <w:color w:val="000000"/>
                <w:spacing w:val="5"/>
                <w:sz w:val="24"/>
                <w:szCs w:val="24"/>
              </w:rPr>
              <w:t xml:space="preserve">от +2,3 до + 5,0 </w:t>
            </w:r>
            <w:r w:rsidRPr="005979FA">
              <w:rPr>
                <w:rFonts w:ascii="Times New Roman" w:hAnsi="Times New Roman" w:cs="Times New Roman"/>
                <w:color w:val="000000"/>
                <w:spacing w:val="9"/>
                <w:sz w:val="24"/>
                <w:szCs w:val="24"/>
              </w:rPr>
              <w:t xml:space="preserve">» +5,1 </w:t>
            </w:r>
            <w:r w:rsidRPr="005979FA">
              <w:rPr>
                <w:rFonts w:ascii="Times New Roman" w:hAnsi="Times New Roman" w:cs="Times New Roman"/>
                <w:iCs/>
                <w:color w:val="000000"/>
                <w:spacing w:val="9"/>
                <w:sz w:val="24"/>
                <w:szCs w:val="24"/>
              </w:rPr>
              <w:t>до</w:t>
            </w:r>
            <w:r w:rsidRPr="005979FA">
              <w:rPr>
                <w:rFonts w:ascii="Times New Roman" w:hAnsi="Times New Roman" w:cs="Times New Roman"/>
                <w:i/>
                <w:iCs/>
                <w:color w:val="000000"/>
                <w:spacing w:val="9"/>
                <w:sz w:val="24"/>
                <w:szCs w:val="24"/>
              </w:rPr>
              <w:t xml:space="preserve"> </w:t>
            </w:r>
            <w:r w:rsidRPr="005979FA">
              <w:rPr>
                <w:rFonts w:ascii="Times New Roman" w:hAnsi="Times New Roman" w:cs="Times New Roman"/>
                <w:color w:val="000000"/>
                <w:spacing w:val="9"/>
                <w:sz w:val="24"/>
                <w:szCs w:val="24"/>
              </w:rPr>
              <w:t>+10,0</w:t>
            </w:r>
          </w:p>
          <w:p w:rsidR="00EA61D5" w:rsidRPr="005979FA" w:rsidRDefault="00EA61D5" w:rsidP="005979FA">
            <w:pPr>
              <w:shd w:val="clear" w:color="auto" w:fill="FFFFFF"/>
              <w:spacing w:after="0"/>
              <w:ind w:hanging="86"/>
              <w:jc w:val="center"/>
              <w:rPr>
                <w:rFonts w:ascii="Times New Roman" w:hAnsi="Times New Roman" w:cs="Times New Roman"/>
                <w:sz w:val="24"/>
                <w:szCs w:val="24"/>
              </w:rPr>
            </w:pPr>
            <w:r w:rsidRPr="005979FA">
              <w:rPr>
                <w:rFonts w:ascii="Times New Roman" w:hAnsi="Times New Roman" w:cs="Times New Roman"/>
                <w:color w:val="000000"/>
                <w:sz w:val="24"/>
                <w:szCs w:val="24"/>
              </w:rPr>
              <w:t>+ 10,1 и выше</w:t>
            </w:r>
          </w:p>
        </w:tc>
      </w:tr>
    </w:tbl>
    <w:p w:rsidR="00EA61D5" w:rsidRDefault="00EA61D5" w:rsidP="003B7146">
      <w:pPr>
        <w:shd w:val="clear" w:color="auto" w:fill="FFFFFF"/>
        <w:spacing w:line="360" w:lineRule="auto"/>
        <w:ind w:right="19"/>
        <w:jc w:val="both"/>
        <w:outlineLvl w:val="0"/>
        <w:rPr>
          <w:b/>
          <w:color w:val="000000"/>
          <w:spacing w:val="4"/>
          <w:sz w:val="28"/>
          <w:szCs w:val="28"/>
        </w:rPr>
      </w:pPr>
    </w:p>
    <w:p w:rsidR="00EA61D5" w:rsidRPr="00BB4D2B" w:rsidRDefault="005979FA" w:rsidP="005979FA">
      <w:pPr>
        <w:shd w:val="clear" w:color="auto" w:fill="FFFFFF"/>
        <w:spacing w:line="360" w:lineRule="auto"/>
        <w:ind w:right="19"/>
        <w:jc w:val="both"/>
        <w:outlineLvl w:val="0"/>
        <w:rPr>
          <w:rFonts w:ascii="Times New Roman" w:hAnsi="Times New Roman" w:cs="Times New Roman"/>
          <w:b/>
          <w:color w:val="000000"/>
          <w:spacing w:val="4"/>
          <w:sz w:val="28"/>
          <w:szCs w:val="28"/>
        </w:rPr>
      </w:pPr>
      <w:r>
        <w:rPr>
          <w:rFonts w:ascii="Times New Roman" w:hAnsi="Times New Roman" w:cs="Times New Roman"/>
          <w:b/>
          <w:color w:val="000000"/>
          <w:spacing w:val="4"/>
          <w:sz w:val="28"/>
          <w:szCs w:val="28"/>
          <w:lang w:val="en-US"/>
        </w:rPr>
        <w:t>V</w:t>
      </w:r>
      <w:r w:rsidRPr="005979FA">
        <w:rPr>
          <w:rFonts w:ascii="Times New Roman" w:hAnsi="Times New Roman" w:cs="Times New Roman"/>
          <w:b/>
          <w:color w:val="000000"/>
          <w:spacing w:val="4"/>
          <w:sz w:val="28"/>
          <w:szCs w:val="28"/>
        </w:rPr>
        <w:t xml:space="preserve">. </w:t>
      </w:r>
      <w:r>
        <w:rPr>
          <w:rFonts w:ascii="Times New Roman" w:hAnsi="Times New Roman" w:cs="Times New Roman"/>
          <w:b/>
          <w:color w:val="000000"/>
          <w:spacing w:val="4"/>
          <w:sz w:val="28"/>
          <w:szCs w:val="28"/>
        </w:rPr>
        <w:t>Натрий</w:t>
      </w:r>
      <w:r w:rsidR="00EA61D5" w:rsidRPr="005979FA">
        <w:rPr>
          <w:rFonts w:ascii="Times New Roman" w:hAnsi="Times New Roman" w:cs="Times New Roman"/>
          <w:b/>
          <w:i/>
          <w:color w:val="000000"/>
          <w:spacing w:val="4"/>
          <w:sz w:val="28"/>
          <w:szCs w:val="28"/>
        </w:rPr>
        <w:t xml:space="preserve">, </w:t>
      </w:r>
      <w:r w:rsidR="00BB4D2B">
        <w:rPr>
          <w:rFonts w:ascii="Times New Roman" w:hAnsi="Times New Roman" w:cs="Times New Roman"/>
          <w:b/>
          <w:color w:val="000000"/>
          <w:spacing w:val="4"/>
          <w:sz w:val="28"/>
          <w:szCs w:val="28"/>
        </w:rPr>
        <w:t>сыворотка, плазма</w:t>
      </w:r>
    </w:p>
    <w:p w:rsidR="00EA61D5" w:rsidRPr="003B7146" w:rsidRDefault="00EA61D5" w:rsidP="003B7146">
      <w:pPr>
        <w:shd w:val="clear" w:color="auto" w:fill="FFFFFF"/>
        <w:spacing w:after="0" w:line="360" w:lineRule="auto"/>
        <w:ind w:firstLine="451"/>
        <w:jc w:val="both"/>
        <w:rPr>
          <w:rFonts w:ascii="Times New Roman" w:hAnsi="Times New Roman" w:cs="Times New Roman"/>
          <w:sz w:val="28"/>
          <w:szCs w:val="28"/>
        </w:rPr>
      </w:pPr>
      <w:r w:rsidRPr="003B7146">
        <w:rPr>
          <w:rFonts w:ascii="Times New Roman" w:hAnsi="Times New Roman" w:cs="Times New Roman"/>
          <w:color w:val="000000"/>
          <w:spacing w:val="17"/>
          <w:sz w:val="28"/>
          <w:szCs w:val="28"/>
        </w:rPr>
        <w:t xml:space="preserve">В организме здорового человека с массой тела около 70 кг содержится около </w:t>
      </w:r>
      <w:r w:rsidRPr="003B7146">
        <w:rPr>
          <w:rFonts w:ascii="Times New Roman" w:hAnsi="Times New Roman" w:cs="Times New Roman"/>
          <w:color w:val="000000"/>
          <w:spacing w:val="2"/>
          <w:sz w:val="28"/>
          <w:szCs w:val="28"/>
        </w:rPr>
        <w:t>3500 ммоль, или 150 г натрия. Около 20 % этого количества сконцентрировано в костях и не</w:t>
      </w:r>
      <w:r w:rsidRPr="003B7146">
        <w:rPr>
          <w:rFonts w:ascii="Times New Roman" w:hAnsi="Times New Roman" w:cs="Times New Roman"/>
          <w:color w:val="000000"/>
          <w:spacing w:val="2"/>
          <w:sz w:val="28"/>
          <w:szCs w:val="28"/>
        </w:rPr>
        <w:softHyphen/>
        <w:t xml:space="preserve">посредственного участия в метаболизме не принимает. Самая большая часть натрия почти </w:t>
      </w:r>
      <w:r w:rsidRPr="003B7146">
        <w:rPr>
          <w:rFonts w:ascii="Times New Roman" w:hAnsi="Times New Roman" w:cs="Times New Roman"/>
          <w:color w:val="000000"/>
          <w:spacing w:val="3"/>
          <w:sz w:val="28"/>
          <w:szCs w:val="28"/>
        </w:rPr>
        <w:t xml:space="preserve">полностью находится в жидкости внеклеточного пространства. Натрий является основным </w:t>
      </w:r>
      <w:r w:rsidRPr="003B7146">
        <w:rPr>
          <w:rFonts w:ascii="Times New Roman" w:hAnsi="Times New Roman" w:cs="Times New Roman"/>
          <w:color w:val="000000"/>
          <w:spacing w:val="4"/>
          <w:sz w:val="28"/>
          <w:szCs w:val="28"/>
        </w:rPr>
        <w:t>катионом внеклеточной жидкости, где его концентрация в 6—10 раз выше, чем внутри кле</w:t>
      </w:r>
      <w:r w:rsidRPr="003B7146">
        <w:rPr>
          <w:rFonts w:ascii="Times New Roman" w:hAnsi="Times New Roman" w:cs="Times New Roman"/>
          <w:color w:val="000000"/>
          <w:spacing w:val="4"/>
          <w:sz w:val="28"/>
          <w:szCs w:val="28"/>
        </w:rPr>
        <w:softHyphen/>
        <w:t xml:space="preserve">ток. Физиологическое значение натрия заключается в поддержании осмотического давления </w:t>
      </w:r>
      <w:r w:rsidRPr="003B7146">
        <w:rPr>
          <w:rFonts w:ascii="Times New Roman" w:hAnsi="Times New Roman" w:cs="Times New Roman"/>
          <w:color w:val="000000"/>
          <w:spacing w:val="3"/>
          <w:sz w:val="28"/>
          <w:szCs w:val="28"/>
        </w:rPr>
        <w:t>и рН во внутри- и внеклеточных пространствах, он влияет на процессы нервной деятельнос</w:t>
      </w:r>
      <w:r w:rsidRPr="003B7146">
        <w:rPr>
          <w:rFonts w:ascii="Times New Roman" w:hAnsi="Times New Roman" w:cs="Times New Roman"/>
          <w:color w:val="000000"/>
          <w:spacing w:val="3"/>
          <w:sz w:val="28"/>
          <w:szCs w:val="28"/>
        </w:rPr>
        <w:softHyphen/>
      </w:r>
      <w:r w:rsidRPr="003B7146">
        <w:rPr>
          <w:rFonts w:ascii="Times New Roman" w:hAnsi="Times New Roman" w:cs="Times New Roman"/>
          <w:color w:val="000000"/>
          <w:spacing w:val="4"/>
          <w:sz w:val="28"/>
          <w:szCs w:val="28"/>
        </w:rPr>
        <w:t>ти, на состояние мышечной и сердечно-сосудистой систем и способность тканевых коллои</w:t>
      </w:r>
      <w:r w:rsidRPr="003B7146">
        <w:rPr>
          <w:rFonts w:ascii="Times New Roman" w:hAnsi="Times New Roman" w:cs="Times New Roman"/>
          <w:color w:val="000000"/>
          <w:spacing w:val="4"/>
          <w:sz w:val="28"/>
          <w:szCs w:val="28"/>
        </w:rPr>
        <w:softHyphen/>
      </w:r>
      <w:r w:rsidRPr="003B7146">
        <w:rPr>
          <w:rFonts w:ascii="Times New Roman" w:hAnsi="Times New Roman" w:cs="Times New Roman"/>
          <w:color w:val="000000"/>
          <w:spacing w:val="2"/>
          <w:sz w:val="28"/>
          <w:szCs w:val="28"/>
        </w:rPr>
        <w:t>дов к «набуханию».</w:t>
      </w:r>
    </w:p>
    <w:p w:rsidR="00EA61D5" w:rsidRPr="00BB4D2B" w:rsidRDefault="00EA61D5" w:rsidP="00BB4D2B">
      <w:pPr>
        <w:shd w:val="clear" w:color="auto" w:fill="FFFFFF"/>
        <w:spacing w:after="0" w:line="360" w:lineRule="auto"/>
        <w:ind w:firstLine="456"/>
        <w:jc w:val="both"/>
        <w:rPr>
          <w:rFonts w:ascii="Times New Roman" w:hAnsi="Times New Roman" w:cs="Times New Roman"/>
          <w:sz w:val="28"/>
          <w:szCs w:val="28"/>
        </w:rPr>
      </w:pPr>
      <w:r w:rsidRPr="00BB4D2B">
        <w:rPr>
          <w:rFonts w:ascii="Times New Roman" w:hAnsi="Times New Roman" w:cs="Times New Roman"/>
          <w:color w:val="000000"/>
          <w:spacing w:val="9"/>
          <w:sz w:val="28"/>
          <w:szCs w:val="28"/>
        </w:rPr>
        <w:t xml:space="preserve">Натрий экскретируется почками (с мочой), желудочно-кишечным трактом (с калом) </w:t>
      </w:r>
      <w:r w:rsidRPr="00BB4D2B">
        <w:rPr>
          <w:rFonts w:ascii="Times New Roman" w:hAnsi="Times New Roman" w:cs="Times New Roman"/>
          <w:color w:val="000000"/>
          <w:spacing w:val="8"/>
          <w:sz w:val="28"/>
          <w:szCs w:val="28"/>
        </w:rPr>
        <w:t xml:space="preserve">и кожей (с потом). Выделение натрия почками колеблется в большом диапазоне: от 1 до </w:t>
      </w:r>
      <w:r w:rsidRPr="00BB4D2B">
        <w:rPr>
          <w:rFonts w:ascii="Times New Roman" w:hAnsi="Times New Roman" w:cs="Times New Roman"/>
          <w:color w:val="000000"/>
          <w:spacing w:val="2"/>
          <w:sz w:val="28"/>
          <w:szCs w:val="28"/>
        </w:rPr>
        <w:t>150 ммолей за 24 ч. С калом теряется от 1 до 10 ммоль/сут. Концентрация натрия в поте со</w:t>
      </w:r>
      <w:r w:rsidRPr="00BB4D2B">
        <w:rPr>
          <w:rFonts w:ascii="Times New Roman" w:hAnsi="Times New Roman" w:cs="Times New Roman"/>
          <w:color w:val="000000"/>
          <w:spacing w:val="2"/>
          <w:sz w:val="28"/>
          <w:szCs w:val="28"/>
        </w:rPr>
        <w:softHyphen/>
        <w:t>ставляет 15—70 ммоль/л.</w:t>
      </w:r>
    </w:p>
    <w:p w:rsidR="00EA61D5" w:rsidRPr="003B7146" w:rsidRDefault="00EA61D5" w:rsidP="003B7146">
      <w:pPr>
        <w:shd w:val="clear" w:color="auto" w:fill="FFFFFF"/>
        <w:spacing w:after="0" w:line="360" w:lineRule="auto"/>
        <w:ind w:firstLine="451"/>
        <w:jc w:val="both"/>
        <w:rPr>
          <w:rFonts w:ascii="Times New Roman" w:hAnsi="Times New Roman" w:cs="Times New Roman"/>
          <w:sz w:val="28"/>
          <w:szCs w:val="28"/>
        </w:rPr>
      </w:pPr>
      <w:r w:rsidRPr="003B7146">
        <w:rPr>
          <w:rFonts w:ascii="Times New Roman" w:hAnsi="Times New Roman" w:cs="Times New Roman"/>
          <w:color w:val="000000"/>
          <w:spacing w:val="2"/>
          <w:sz w:val="28"/>
          <w:szCs w:val="28"/>
        </w:rPr>
        <w:t>Почечный механизм регуляции натрия — самый важный фактор в поддержании кон</w:t>
      </w:r>
      <w:r w:rsidRPr="003B7146">
        <w:rPr>
          <w:rFonts w:ascii="Times New Roman" w:hAnsi="Times New Roman" w:cs="Times New Roman"/>
          <w:color w:val="000000"/>
          <w:spacing w:val="2"/>
          <w:sz w:val="28"/>
          <w:szCs w:val="28"/>
        </w:rPr>
        <w:softHyphen/>
      </w:r>
      <w:r w:rsidRPr="003B7146">
        <w:rPr>
          <w:rFonts w:ascii="Times New Roman" w:hAnsi="Times New Roman" w:cs="Times New Roman"/>
          <w:color w:val="000000"/>
          <w:spacing w:val="5"/>
          <w:sz w:val="28"/>
          <w:szCs w:val="28"/>
        </w:rPr>
        <w:t>центрации натрия в плазме. Многие причины гипонатриемии и/или гипернатриемии связа</w:t>
      </w:r>
      <w:r w:rsidRPr="003B7146">
        <w:rPr>
          <w:rFonts w:ascii="Times New Roman" w:hAnsi="Times New Roman" w:cs="Times New Roman"/>
          <w:color w:val="000000"/>
          <w:spacing w:val="5"/>
          <w:sz w:val="28"/>
          <w:szCs w:val="28"/>
        </w:rPr>
        <w:softHyphen/>
      </w:r>
      <w:r w:rsidRPr="003B7146">
        <w:rPr>
          <w:rFonts w:ascii="Times New Roman" w:hAnsi="Times New Roman" w:cs="Times New Roman"/>
          <w:color w:val="000000"/>
          <w:spacing w:val="6"/>
          <w:sz w:val="28"/>
          <w:szCs w:val="28"/>
        </w:rPr>
        <w:t>ны с нарушением функции почек.</w:t>
      </w:r>
    </w:p>
    <w:p w:rsidR="00EA61D5" w:rsidRPr="005979FA" w:rsidRDefault="005979FA" w:rsidP="003B7146">
      <w:pPr>
        <w:shd w:val="clear" w:color="auto" w:fill="FFFFFF"/>
        <w:spacing w:after="0" w:line="360" w:lineRule="auto"/>
        <w:jc w:val="both"/>
        <w:outlineLvl w:val="0"/>
        <w:rPr>
          <w:rFonts w:ascii="Times New Roman" w:hAnsi="Times New Roman" w:cs="Times New Roman"/>
          <w:b/>
          <w:i/>
          <w:color w:val="000000"/>
          <w:spacing w:val="4"/>
          <w:sz w:val="28"/>
          <w:szCs w:val="28"/>
        </w:rPr>
      </w:pPr>
      <w:r>
        <w:rPr>
          <w:rFonts w:ascii="Times New Roman" w:hAnsi="Times New Roman" w:cs="Times New Roman"/>
          <w:b/>
          <w:i/>
          <w:color w:val="000000"/>
          <w:spacing w:val="4"/>
          <w:sz w:val="28"/>
          <w:szCs w:val="28"/>
        </w:rPr>
        <w:t>Нормальные значения</w:t>
      </w:r>
    </w:p>
    <w:p w:rsidR="00EA61D5" w:rsidRPr="003B7146" w:rsidRDefault="00EA61D5" w:rsidP="00646E02">
      <w:pPr>
        <w:pStyle w:val="a3"/>
        <w:numPr>
          <w:ilvl w:val="0"/>
          <w:numId w:val="6"/>
        </w:numPr>
        <w:shd w:val="clear" w:color="auto" w:fill="FFFFFF"/>
        <w:spacing w:after="0" w:line="360" w:lineRule="auto"/>
        <w:ind w:left="993"/>
        <w:jc w:val="both"/>
        <w:rPr>
          <w:rFonts w:ascii="Times New Roman" w:hAnsi="Times New Roman" w:cs="Times New Roman"/>
          <w:sz w:val="28"/>
          <w:szCs w:val="28"/>
        </w:rPr>
      </w:pPr>
      <w:r w:rsidRPr="003B7146">
        <w:rPr>
          <w:rFonts w:ascii="Times New Roman" w:hAnsi="Times New Roman" w:cs="Times New Roman"/>
          <w:bCs/>
          <w:color w:val="000000"/>
          <w:spacing w:val="-3"/>
          <w:sz w:val="28"/>
          <w:szCs w:val="28"/>
        </w:rPr>
        <w:t xml:space="preserve">в сыворотке  135—145 ммоль/л </w:t>
      </w:r>
    </w:p>
    <w:p w:rsidR="00EA61D5" w:rsidRPr="003B7146" w:rsidRDefault="00EA61D5" w:rsidP="003B7146">
      <w:pPr>
        <w:shd w:val="clear" w:color="auto" w:fill="FFFFFF"/>
        <w:spacing w:after="0" w:line="360" w:lineRule="auto"/>
        <w:jc w:val="both"/>
        <w:rPr>
          <w:rFonts w:ascii="Times New Roman" w:hAnsi="Times New Roman" w:cs="Times New Roman"/>
          <w:color w:val="000000"/>
          <w:spacing w:val="3"/>
          <w:sz w:val="28"/>
          <w:szCs w:val="28"/>
        </w:rPr>
      </w:pPr>
      <w:r w:rsidRPr="005979FA">
        <w:rPr>
          <w:rFonts w:ascii="Times New Roman" w:hAnsi="Times New Roman" w:cs="Times New Roman"/>
          <w:b/>
          <w:i/>
          <w:color w:val="000000"/>
          <w:spacing w:val="4"/>
          <w:sz w:val="28"/>
          <w:szCs w:val="28"/>
        </w:rPr>
        <w:t>Диагностическое значение</w:t>
      </w:r>
    </w:p>
    <w:p w:rsidR="00EA61D5" w:rsidRPr="003B7146" w:rsidRDefault="00EA61D5" w:rsidP="003B7146">
      <w:pPr>
        <w:shd w:val="clear" w:color="auto" w:fill="FFFFFF"/>
        <w:spacing w:after="0" w:line="360" w:lineRule="auto"/>
        <w:ind w:firstLine="432"/>
        <w:jc w:val="both"/>
        <w:rPr>
          <w:rFonts w:ascii="Times New Roman" w:hAnsi="Times New Roman" w:cs="Times New Roman"/>
          <w:sz w:val="28"/>
          <w:szCs w:val="28"/>
        </w:rPr>
      </w:pPr>
      <w:r w:rsidRPr="003B7146">
        <w:rPr>
          <w:rFonts w:ascii="Times New Roman" w:hAnsi="Times New Roman" w:cs="Times New Roman"/>
          <w:color w:val="000000"/>
          <w:spacing w:val="6"/>
          <w:sz w:val="28"/>
          <w:szCs w:val="28"/>
        </w:rPr>
        <w:lastRenderedPageBreak/>
        <w:t xml:space="preserve">Гипонатриемия — состояние, при котором концентрация натрия в плазме крови ниже </w:t>
      </w:r>
      <w:r w:rsidRPr="003B7146">
        <w:rPr>
          <w:rFonts w:ascii="Times New Roman" w:hAnsi="Times New Roman" w:cs="Times New Roman"/>
          <w:color w:val="000000"/>
          <w:spacing w:val="3"/>
          <w:sz w:val="28"/>
          <w:szCs w:val="28"/>
        </w:rPr>
        <w:t>135 ммоль/л. Различают четыре вида гипонатриемии:</w:t>
      </w:r>
    </w:p>
    <w:p w:rsidR="00EA61D5" w:rsidRPr="003B7146" w:rsidRDefault="00EA61D5" w:rsidP="00646E02">
      <w:pPr>
        <w:widowControl w:val="0"/>
        <w:numPr>
          <w:ilvl w:val="0"/>
          <w:numId w:val="32"/>
        </w:numPr>
        <w:shd w:val="clear" w:color="auto" w:fill="FFFFFF"/>
        <w:tabs>
          <w:tab w:val="left" w:pos="672"/>
        </w:tabs>
        <w:autoSpaceDE w:val="0"/>
        <w:autoSpaceDN w:val="0"/>
        <w:adjustRightInd w:val="0"/>
        <w:spacing w:after="0" w:line="360" w:lineRule="auto"/>
        <w:ind w:left="709"/>
        <w:jc w:val="both"/>
        <w:rPr>
          <w:rFonts w:ascii="Times New Roman" w:hAnsi="Times New Roman" w:cs="Times New Roman"/>
          <w:color w:val="000000"/>
          <w:sz w:val="28"/>
          <w:szCs w:val="28"/>
        </w:rPr>
      </w:pPr>
      <w:r w:rsidRPr="003B7146">
        <w:rPr>
          <w:rFonts w:ascii="Times New Roman" w:hAnsi="Times New Roman" w:cs="Times New Roman"/>
          <w:color w:val="000000"/>
          <w:spacing w:val="4"/>
          <w:sz w:val="28"/>
          <w:szCs w:val="28"/>
        </w:rPr>
        <w:t>гипонатриемия разбавления;</w:t>
      </w:r>
    </w:p>
    <w:p w:rsidR="00EA61D5" w:rsidRPr="003B7146" w:rsidRDefault="00EA61D5" w:rsidP="00646E02">
      <w:pPr>
        <w:widowControl w:val="0"/>
        <w:numPr>
          <w:ilvl w:val="0"/>
          <w:numId w:val="32"/>
        </w:numPr>
        <w:shd w:val="clear" w:color="auto" w:fill="FFFFFF"/>
        <w:tabs>
          <w:tab w:val="left" w:pos="672"/>
        </w:tabs>
        <w:autoSpaceDE w:val="0"/>
        <w:autoSpaceDN w:val="0"/>
        <w:adjustRightInd w:val="0"/>
        <w:spacing w:after="0" w:line="360" w:lineRule="auto"/>
        <w:ind w:left="709"/>
        <w:jc w:val="both"/>
        <w:rPr>
          <w:rFonts w:ascii="Times New Roman" w:hAnsi="Times New Roman" w:cs="Times New Roman"/>
          <w:color w:val="000000"/>
          <w:sz w:val="28"/>
          <w:szCs w:val="28"/>
        </w:rPr>
      </w:pPr>
      <w:r w:rsidRPr="003B7146">
        <w:rPr>
          <w:rFonts w:ascii="Times New Roman" w:hAnsi="Times New Roman" w:cs="Times New Roman"/>
          <w:color w:val="000000"/>
          <w:spacing w:val="4"/>
          <w:sz w:val="28"/>
          <w:szCs w:val="28"/>
        </w:rPr>
        <w:t>гипонатриемия истощения;</w:t>
      </w:r>
    </w:p>
    <w:p w:rsidR="00EA61D5" w:rsidRPr="003B7146" w:rsidRDefault="00EA61D5" w:rsidP="00646E02">
      <w:pPr>
        <w:widowControl w:val="0"/>
        <w:numPr>
          <w:ilvl w:val="0"/>
          <w:numId w:val="32"/>
        </w:numPr>
        <w:shd w:val="clear" w:color="auto" w:fill="FFFFFF"/>
        <w:tabs>
          <w:tab w:val="left" w:pos="672"/>
        </w:tabs>
        <w:autoSpaceDE w:val="0"/>
        <w:autoSpaceDN w:val="0"/>
        <w:adjustRightInd w:val="0"/>
        <w:spacing w:after="0" w:line="360" w:lineRule="auto"/>
        <w:ind w:left="709"/>
        <w:jc w:val="both"/>
        <w:rPr>
          <w:rFonts w:ascii="Times New Roman" w:hAnsi="Times New Roman" w:cs="Times New Roman"/>
          <w:color w:val="000000"/>
          <w:sz w:val="28"/>
          <w:szCs w:val="28"/>
        </w:rPr>
      </w:pPr>
      <w:r w:rsidRPr="003B7146">
        <w:rPr>
          <w:rFonts w:ascii="Times New Roman" w:hAnsi="Times New Roman" w:cs="Times New Roman"/>
          <w:color w:val="000000"/>
          <w:spacing w:val="5"/>
          <w:sz w:val="28"/>
          <w:szCs w:val="28"/>
        </w:rPr>
        <w:t>гипонатриемия депонирования;</w:t>
      </w:r>
    </w:p>
    <w:p w:rsidR="00EA61D5" w:rsidRPr="003B7146" w:rsidRDefault="00EA61D5" w:rsidP="00646E02">
      <w:pPr>
        <w:widowControl w:val="0"/>
        <w:numPr>
          <w:ilvl w:val="0"/>
          <w:numId w:val="32"/>
        </w:numPr>
        <w:shd w:val="clear" w:color="auto" w:fill="FFFFFF"/>
        <w:tabs>
          <w:tab w:val="left" w:pos="672"/>
        </w:tabs>
        <w:autoSpaceDE w:val="0"/>
        <w:autoSpaceDN w:val="0"/>
        <w:adjustRightInd w:val="0"/>
        <w:spacing w:after="0" w:line="360" w:lineRule="auto"/>
        <w:ind w:left="709"/>
        <w:jc w:val="both"/>
        <w:rPr>
          <w:rFonts w:ascii="Times New Roman" w:hAnsi="Times New Roman" w:cs="Times New Roman"/>
          <w:color w:val="000000"/>
          <w:sz w:val="28"/>
          <w:szCs w:val="28"/>
        </w:rPr>
      </w:pPr>
      <w:r w:rsidRPr="003B7146">
        <w:rPr>
          <w:rFonts w:ascii="Times New Roman" w:hAnsi="Times New Roman" w:cs="Times New Roman"/>
          <w:color w:val="000000"/>
          <w:spacing w:val="4"/>
          <w:sz w:val="28"/>
          <w:szCs w:val="28"/>
        </w:rPr>
        <w:t>ложная, или псевдогипонатриемия.</w:t>
      </w:r>
    </w:p>
    <w:p w:rsidR="00EA61D5" w:rsidRPr="003B7146" w:rsidRDefault="00EA61D5" w:rsidP="003B7146">
      <w:pPr>
        <w:shd w:val="clear" w:color="auto" w:fill="FFFFFF"/>
        <w:spacing w:after="0" w:line="360" w:lineRule="auto"/>
        <w:jc w:val="both"/>
        <w:rPr>
          <w:rFonts w:ascii="Times New Roman" w:hAnsi="Times New Roman" w:cs="Times New Roman"/>
          <w:sz w:val="28"/>
          <w:szCs w:val="28"/>
        </w:rPr>
      </w:pPr>
      <w:r w:rsidRPr="003B7146">
        <w:rPr>
          <w:rFonts w:ascii="Times New Roman" w:hAnsi="Times New Roman" w:cs="Times New Roman"/>
          <w:color w:val="000000"/>
          <w:spacing w:val="3"/>
          <w:sz w:val="28"/>
          <w:szCs w:val="28"/>
        </w:rPr>
        <w:t xml:space="preserve">     Гипернатриемия всегда сопряжена с гиперосмолярностью. Когда осмолярность плазмы </w:t>
      </w:r>
      <w:r w:rsidRPr="003B7146">
        <w:rPr>
          <w:rFonts w:ascii="Times New Roman" w:hAnsi="Times New Roman" w:cs="Times New Roman"/>
          <w:color w:val="000000"/>
          <w:spacing w:val="2"/>
          <w:sz w:val="28"/>
          <w:szCs w:val="28"/>
        </w:rPr>
        <w:t xml:space="preserve">становится выше 290 мосм/л, наблюдается линейное увеличение секреции АДГ задней долей </w:t>
      </w:r>
      <w:r w:rsidRPr="003B7146">
        <w:rPr>
          <w:rFonts w:ascii="Times New Roman" w:hAnsi="Times New Roman" w:cs="Times New Roman"/>
          <w:color w:val="000000"/>
          <w:spacing w:val="3"/>
          <w:sz w:val="28"/>
          <w:szCs w:val="28"/>
        </w:rPr>
        <w:t>гипофиза. Снижение объема внеклеточной жидкости усиливает эту реакцию, тогда как уве</w:t>
      </w:r>
      <w:r w:rsidRPr="003B7146">
        <w:rPr>
          <w:rFonts w:ascii="Times New Roman" w:hAnsi="Times New Roman" w:cs="Times New Roman"/>
          <w:color w:val="000000"/>
          <w:spacing w:val="3"/>
          <w:sz w:val="28"/>
          <w:szCs w:val="28"/>
        </w:rPr>
        <w:softHyphen/>
      </w:r>
      <w:r w:rsidRPr="003B7146">
        <w:rPr>
          <w:rFonts w:ascii="Times New Roman" w:hAnsi="Times New Roman" w:cs="Times New Roman"/>
          <w:color w:val="000000"/>
          <w:spacing w:val="5"/>
          <w:sz w:val="28"/>
          <w:szCs w:val="28"/>
        </w:rPr>
        <w:t xml:space="preserve">личение — способно ослабить ее. Реакция почек на антидиуретический гормон направлена </w:t>
      </w:r>
      <w:r w:rsidRPr="003B7146">
        <w:rPr>
          <w:rFonts w:ascii="Times New Roman" w:hAnsi="Times New Roman" w:cs="Times New Roman"/>
          <w:color w:val="000000"/>
          <w:spacing w:val="4"/>
          <w:sz w:val="28"/>
          <w:szCs w:val="28"/>
        </w:rPr>
        <w:t>на сохранение свободной воды в организме и заключается в снижении диуреза.</w:t>
      </w:r>
    </w:p>
    <w:p w:rsidR="00EA61D5" w:rsidRPr="005979FA" w:rsidRDefault="005979FA" w:rsidP="003B7146">
      <w:pPr>
        <w:shd w:val="clear" w:color="auto" w:fill="FFFFFF"/>
        <w:spacing w:after="0" w:line="360" w:lineRule="auto"/>
        <w:jc w:val="both"/>
        <w:outlineLvl w:val="0"/>
        <w:rPr>
          <w:rFonts w:ascii="Times New Roman" w:hAnsi="Times New Roman" w:cs="Times New Roman"/>
          <w:b/>
          <w:i/>
          <w:color w:val="000000"/>
          <w:spacing w:val="4"/>
          <w:sz w:val="28"/>
          <w:szCs w:val="28"/>
        </w:rPr>
      </w:pPr>
      <w:r>
        <w:rPr>
          <w:rFonts w:ascii="Times New Roman" w:hAnsi="Times New Roman" w:cs="Times New Roman"/>
          <w:b/>
          <w:i/>
          <w:color w:val="000000"/>
          <w:spacing w:val="4"/>
          <w:sz w:val="28"/>
          <w:szCs w:val="28"/>
        </w:rPr>
        <w:t>Увеличение активности</w:t>
      </w:r>
    </w:p>
    <w:p w:rsidR="00EA61D5" w:rsidRPr="003B7146" w:rsidRDefault="00EA61D5" w:rsidP="00646E02">
      <w:pPr>
        <w:pStyle w:val="a3"/>
        <w:numPr>
          <w:ilvl w:val="0"/>
          <w:numId w:val="6"/>
        </w:numPr>
        <w:shd w:val="clear" w:color="auto" w:fill="FFFFFF"/>
        <w:spacing w:after="0" w:line="360" w:lineRule="auto"/>
        <w:ind w:left="709"/>
        <w:jc w:val="both"/>
        <w:outlineLvl w:val="0"/>
        <w:rPr>
          <w:rFonts w:ascii="Times New Roman" w:hAnsi="Times New Roman" w:cs="Times New Roman"/>
          <w:color w:val="000000"/>
          <w:spacing w:val="4"/>
          <w:sz w:val="28"/>
          <w:szCs w:val="28"/>
        </w:rPr>
      </w:pPr>
      <w:r w:rsidRPr="003B7146">
        <w:rPr>
          <w:rFonts w:ascii="Times New Roman" w:hAnsi="Times New Roman" w:cs="Times New Roman"/>
          <w:color w:val="000000"/>
          <w:spacing w:val="4"/>
          <w:sz w:val="28"/>
          <w:szCs w:val="28"/>
        </w:rPr>
        <w:t xml:space="preserve">гипертонические дегидротации (сниженное поступление воды в организм, потеря воды через почки, кожу, легкие, ЖКТ); </w:t>
      </w:r>
    </w:p>
    <w:p w:rsidR="00EA61D5" w:rsidRPr="003B7146" w:rsidRDefault="00EA61D5" w:rsidP="00646E02">
      <w:pPr>
        <w:pStyle w:val="a3"/>
        <w:numPr>
          <w:ilvl w:val="0"/>
          <w:numId w:val="6"/>
        </w:numPr>
        <w:shd w:val="clear" w:color="auto" w:fill="FFFFFF"/>
        <w:spacing w:after="0" w:line="360" w:lineRule="auto"/>
        <w:ind w:left="709"/>
        <w:jc w:val="both"/>
        <w:outlineLvl w:val="0"/>
        <w:rPr>
          <w:rFonts w:ascii="Times New Roman" w:hAnsi="Times New Roman" w:cs="Times New Roman"/>
          <w:color w:val="000000"/>
          <w:spacing w:val="4"/>
          <w:sz w:val="28"/>
          <w:szCs w:val="28"/>
        </w:rPr>
      </w:pPr>
      <w:r w:rsidRPr="003B7146">
        <w:rPr>
          <w:rFonts w:ascii="Times New Roman" w:hAnsi="Times New Roman" w:cs="Times New Roman"/>
          <w:color w:val="000000"/>
          <w:spacing w:val="4"/>
          <w:sz w:val="28"/>
          <w:szCs w:val="28"/>
        </w:rPr>
        <w:t>избыток натрия в организме (повышенное поступление натрия: почечная недостаточность, снижение клубочковой фильтрации, правожелудочковая сердечная недостаточность, цирроз печени, сужение почечной артерии).</w:t>
      </w:r>
    </w:p>
    <w:p w:rsidR="00EA61D5" w:rsidRPr="005979FA" w:rsidRDefault="005979FA" w:rsidP="003B7146">
      <w:pPr>
        <w:shd w:val="clear" w:color="auto" w:fill="FFFFFF"/>
        <w:spacing w:after="0" w:line="360" w:lineRule="auto"/>
        <w:jc w:val="both"/>
        <w:outlineLvl w:val="0"/>
        <w:rPr>
          <w:rFonts w:ascii="Times New Roman" w:hAnsi="Times New Roman" w:cs="Times New Roman"/>
          <w:b/>
          <w:i/>
          <w:color w:val="000000"/>
          <w:spacing w:val="4"/>
          <w:sz w:val="28"/>
          <w:szCs w:val="28"/>
        </w:rPr>
      </w:pPr>
      <w:r>
        <w:rPr>
          <w:rFonts w:ascii="Times New Roman" w:hAnsi="Times New Roman" w:cs="Times New Roman"/>
          <w:b/>
          <w:i/>
          <w:color w:val="000000"/>
          <w:spacing w:val="4"/>
          <w:sz w:val="28"/>
          <w:szCs w:val="28"/>
        </w:rPr>
        <w:t>Снижение активности</w:t>
      </w:r>
    </w:p>
    <w:p w:rsidR="00EA61D5" w:rsidRPr="003B7146" w:rsidRDefault="00EA61D5" w:rsidP="00646E02">
      <w:pPr>
        <w:pStyle w:val="a3"/>
        <w:numPr>
          <w:ilvl w:val="0"/>
          <w:numId w:val="33"/>
        </w:numPr>
        <w:shd w:val="clear" w:color="auto" w:fill="FFFFFF"/>
        <w:spacing w:after="0" w:line="360" w:lineRule="auto"/>
        <w:ind w:left="709"/>
        <w:jc w:val="both"/>
        <w:outlineLvl w:val="0"/>
        <w:rPr>
          <w:rFonts w:ascii="Times New Roman" w:hAnsi="Times New Roman" w:cs="Times New Roman"/>
          <w:color w:val="000000"/>
          <w:spacing w:val="4"/>
          <w:sz w:val="28"/>
          <w:szCs w:val="28"/>
        </w:rPr>
      </w:pPr>
      <w:r w:rsidRPr="003B7146">
        <w:rPr>
          <w:rFonts w:ascii="Times New Roman" w:hAnsi="Times New Roman" w:cs="Times New Roman"/>
          <w:color w:val="000000"/>
          <w:spacing w:val="4"/>
          <w:sz w:val="28"/>
          <w:szCs w:val="28"/>
        </w:rPr>
        <w:t xml:space="preserve">недостаток натрия в организме; </w:t>
      </w:r>
    </w:p>
    <w:p w:rsidR="00EA61D5" w:rsidRPr="003B7146" w:rsidRDefault="00EA61D5" w:rsidP="00646E02">
      <w:pPr>
        <w:pStyle w:val="a3"/>
        <w:numPr>
          <w:ilvl w:val="0"/>
          <w:numId w:val="33"/>
        </w:numPr>
        <w:shd w:val="clear" w:color="auto" w:fill="FFFFFF"/>
        <w:spacing w:after="0" w:line="360" w:lineRule="auto"/>
        <w:ind w:left="709"/>
        <w:jc w:val="both"/>
        <w:outlineLvl w:val="0"/>
        <w:rPr>
          <w:rFonts w:ascii="Times New Roman" w:hAnsi="Times New Roman" w:cs="Times New Roman"/>
          <w:color w:val="000000"/>
          <w:spacing w:val="4"/>
          <w:sz w:val="28"/>
          <w:szCs w:val="28"/>
        </w:rPr>
      </w:pPr>
      <w:r w:rsidRPr="003B7146">
        <w:rPr>
          <w:rFonts w:ascii="Times New Roman" w:hAnsi="Times New Roman" w:cs="Times New Roman"/>
          <w:color w:val="000000"/>
          <w:spacing w:val="4"/>
          <w:sz w:val="28"/>
          <w:szCs w:val="28"/>
        </w:rPr>
        <w:t xml:space="preserve">потеря через почки: полиуретическая фаза ОПН, лечение диуретиками, недостаточность коры надпочечников; потеря через кожу: обильное потоотделение, ожоги; </w:t>
      </w:r>
    </w:p>
    <w:p w:rsidR="00EA61D5" w:rsidRPr="003B7146" w:rsidRDefault="00EA61D5" w:rsidP="00646E02">
      <w:pPr>
        <w:pStyle w:val="a3"/>
        <w:numPr>
          <w:ilvl w:val="0"/>
          <w:numId w:val="33"/>
        </w:numPr>
        <w:shd w:val="clear" w:color="auto" w:fill="FFFFFF"/>
        <w:spacing w:after="0" w:line="360" w:lineRule="auto"/>
        <w:ind w:left="709"/>
        <w:jc w:val="both"/>
        <w:outlineLvl w:val="0"/>
        <w:rPr>
          <w:rFonts w:ascii="Times New Roman" w:hAnsi="Times New Roman" w:cs="Times New Roman"/>
          <w:color w:val="000000"/>
          <w:spacing w:val="4"/>
          <w:sz w:val="28"/>
          <w:szCs w:val="28"/>
        </w:rPr>
      </w:pPr>
      <w:r w:rsidRPr="003B7146">
        <w:rPr>
          <w:rFonts w:ascii="Times New Roman" w:hAnsi="Times New Roman" w:cs="Times New Roman"/>
          <w:color w:val="000000"/>
          <w:spacing w:val="4"/>
          <w:sz w:val="28"/>
          <w:szCs w:val="28"/>
        </w:rPr>
        <w:t xml:space="preserve">потеря через ЖКТ: рвота, понос, свищи; </w:t>
      </w:r>
    </w:p>
    <w:p w:rsidR="00EA61D5" w:rsidRPr="003B7146" w:rsidRDefault="00EA61D5" w:rsidP="00646E02">
      <w:pPr>
        <w:pStyle w:val="a3"/>
        <w:numPr>
          <w:ilvl w:val="0"/>
          <w:numId w:val="33"/>
        </w:numPr>
        <w:shd w:val="clear" w:color="auto" w:fill="FFFFFF"/>
        <w:spacing w:after="0" w:line="360" w:lineRule="auto"/>
        <w:ind w:left="709"/>
        <w:jc w:val="both"/>
        <w:outlineLvl w:val="0"/>
        <w:rPr>
          <w:rFonts w:ascii="Times New Roman" w:hAnsi="Times New Roman" w:cs="Times New Roman"/>
          <w:color w:val="000000"/>
          <w:spacing w:val="4"/>
          <w:sz w:val="28"/>
          <w:szCs w:val="28"/>
        </w:rPr>
      </w:pPr>
      <w:r w:rsidRPr="003B7146">
        <w:rPr>
          <w:rFonts w:ascii="Times New Roman" w:hAnsi="Times New Roman" w:cs="Times New Roman"/>
          <w:color w:val="000000"/>
          <w:spacing w:val="4"/>
          <w:sz w:val="28"/>
          <w:szCs w:val="28"/>
        </w:rPr>
        <w:t>гипотоническая гипергидратация (повышенное поступление жидкости, уменьшенное выведение воды).</w:t>
      </w:r>
    </w:p>
    <w:p w:rsidR="00EA61D5" w:rsidRPr="00D4474C" w:rsidRDefault="00EA61D5" w:rsidP="003B7146">
      <w:pPr>
        <w:pStyle w:val="a3"/>
        <w:shd w:val="clear" w:color="auto" w:fill="FFFFFF"/>
        <w:spacing w:after="0" w:line="360" w:lineRule="auto"/>
        <w:ind w:left="709"/>
        <w:jc w:val="both"/>
        <w:outlineLvl w:val="0"/>
        <w:rPr>
          <w:rFonts w:ascii="Times New Roman" w:hAnsi="Times New Roman" w:cs="Times New Roman"/>
          <w:color w:val="000000"/>
          <w:spacing w:val="4"/>
          <w:sz w:val="28"/>
          <w:szCs w:val="28"/>
        </w:rPr>
      </w:pPr>
    </w:p>
    <w:p w:rsidR="00EA61D5" w:rsidRPr="005979FA" w:rsidRDefault="005979FA" w:rsidP="005979FA">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val="en-US"/>
        </w:rPr>
        <w:t>VI</w:t>
      </w:r>
      <w:r w:rsidRPr="00BB4D2B">
        <w:rPr>
          <w:rFonts w:ascii="Times New Roman" w:hAnsi="Times New Roman" w:cs="Times New Roman"/>
          <w:b/>
          <w:sz w:val="28"/>
          <w:szCs w:val="28"/>
        </w:rPr>
        <w:t xml:space="preserve">. </w:t>
      </w:r>
      <w:r w:rsidR="00EA61D5" w:rsidRPr="005979FA">
        <w:rPr>
          <w:rFonts w:ascii="Times New Roman" w:hAnsi="Times New Roman" w:cs="Times New Roman"/>
          <w:b/>
          <w:sz w:val="28"/>
          <w:szCs w:val="28"/>
        </w:rPr>
        <w:t>С</w:t>
      </w:r>
      <w:r>
        <w:rPr>
          <w:rFonts w:ascii="Times New Roman" w:hAnsi="Times New Roman" w:cs="Times New Roman"/>
          <w:b/>
          <w:sz w:val="28"/>
          <w:szCs w:val="28"/>
        </w:rPr>
        <w:t>винец</w:t>
      </w:r>
      <w:r w:rsidR="00EA61D5" w:rsidRPr="005979FA">
        <w:rPr>
          <w:rFonts w:ascii="Times New Roman" w:hAnsi="Times New Roman" w:cs="Times New Roman"/>
          <w:b/>
          <w:sz w:val="28"/>
          <w:szCs w:val="28"/>
        </w:rPr>
        <w:t>, кровь.</w:t>
      </w:r>
    </w:p>
    <w:p w:rsidR="00EA61D5" w:rsidRPr="003B7146" w:rsidRDefault="00EA61D5" w:rsidP="003B7146">
      <w:pPr>
        <w:pStyle w:val="a3"/>
        <w:shd w:val="clear" w:color="auto" w:fill="FFFFFF"/>
        <w:spacing w:after="0" w:line="360" w:lineRule="auto"/>
        <w:ind w:left="1214"/>
        <w:jc w:val="both"/>
        <w:rPr>
          <w:rFonts w:ascii="Times New Roman" w:hAnsi="Times New Roman" w:cs="Times New Roman"/>
          <w:b/>
          <w:i/>
          <w:sz w:val="28"/>
          <w:szCs w:val="28"/>
        </w:rPr>
      </w:pPr>
    </w:p>
    <w:p w:rsidR="00EA61D5" w:rsidRPr="003B7146" w:rsidRDefault="00EA61D5" w:rsidP="003B7146">
      <w:pPr>
        <w:shd w:val="clear" w:color="auto" w:fill="FFFFFF"/>
        <w:spacing w:after="0" w:line="360" w:lineRule="auto"/>
        <w:jc w:val="both"/>
        <w:outlineLvl w:val="0"/>
        <w:rPr>
          <w:rFonts w:ascii="Times New Roman" w:hAnsi="Times New Roman" w:cs="Times New Roman"/>
          <w:color w:val="000000"/>
          <w:spacing w:val="4"/>
          <w:sz w:val="28"/>
          <w:szCs w:val="28"/>
        </w:rPr>
      </w:pPr>
      <w:r w:rsidRPr="003B7146">
        <w:rPr>
          <w:rFonts w:ascii="Times New Roman" w:hAnsi="Times New Roman" w:cs="Times New Roman"/>
          <w:color w:val="000000"/>
          <w:spacing w:val="4"/>
          <w:sz w:val="28"/>
          <w:szCs w:val="28"/>
        </w:rPr>
        <w:t xml:space="preserve">      Отравление свинцом, как правило, происходит в результате его поступления в организм с вдыхаемым воздухом. Отравление происходит на производствах: добыча свинца, химические цеха, где производится изготовление свинцовых красок, окрашивание красками содержащими свинец.</w:t>
      </w:r>
    </w:p>
    <w:p w:rsidR="00EA61D5" w:rsidRPr="005979FA" w:rsidRDefault="005979FA" w:rsidP="003B7146">
      <w:pPr>
        <w:shd w:val="clear" w:color="auto" w:fill="FFFFFF"/>
        <w:spacing w:after="0" w:line="360" w:lineRule="auto"/>
        <w:jc w:val="both"/>
        <w:outlineLvl w:val="0"/>
        <w:rPr>
          <w:rFonts w:ascii="Times New Roman" w:hAnsi="Times New Roman" w:cs="Times New Roman"/>
          <w:b/>
          <w:i/>
          <w:color w:val="000000"/>
          <w:spacing w:val="4"/>
          <w:sz w:val="28"/>
          <w:szCs w:val="28"/>
          <w:lang w:val="en-US"/>
        </w:rPr>
      </w:pPr>
      <w:r>
        <w:rPr>
          <w:rFonts w:ascii="Times New Roman" w:hAnsi="Times New Roman" w:cs="Times New Roman"/>
          <w:b/>
          <w:i/>
          <w:color w:val="000000"/>
          <w:spacing w:val="4"/>
          <w:sz w:val="28"/>
          <w:szCs w:val="28"/>
        </w:rPr>
        <w:t>Нормальные значения</w:t>
      </w:r>
    </w:p>
    <w:p w:rsidR="00EA61D5" w:rsidRPr="003B7146" w:rsidRDefault="00EA61D5" w:rsidP="00646E02">
      <w:pPr>
        <w:pStyle w:val="a3"/>
        <w:widowControl w:val="0"/>
        <w:numPr>
          <w:ilvl w:val="0"/>
          <w:numId w:val="6"/>
        </w:numPr>
        <w:shd w:val="clear" w:color="auto" w:fill="FFFFFF"/>
        <w:autoSpaceDE w:val="0"/>
        <w:autoSpaceDN w:val="0"/>
        <w:adjustRightInd w:val="0"/>
        <w:spacing w:after="0" w:line="360" w:lineRule="auto"/>
        <w:jc w:val="both"/>
        <w:rPr>
          <w:rFonts w:ascii="Times New Roman" w:eastAsia="Times New Roman" w:hAnsi="Times New Roman" w:cs="Times New Roman"/>
          <w:color w:val="000000"/>
          <w:spacing w:val="4"/>
          <w:sz w:val="28"/>
          <w:szCs w:val="28"/>
          <w:lang w:eastAsia="ru-RU"/>
        </w:rPr>
      </w:pPr>
      <w:r w:rsidRPr="003B7146">
        <w:rPr>
          <w:rFonts w:ascii="Times New Roman" w:eastAsia="Times New Roman" w:hAnsi="Times New Roman" w:cs="Times New Roman"/>
          <w:color w:val="000000"/>
          <w:spacing w:val="4"/>
          <w:sz w:val="28"/>
          <w:szCs w:val="28"/>
          <w:lang w:eastAsia="ru-RU"/>
        </w:rPr>
        <w:t>0-1,7 мкмоль/л</w:t>
      </w:r>
    </w:p>
    <w:p w:rsidR="00EA61D5" w:rsidRPr="005979FA" w:rsidRDefault="00EA61D5" w:rsidP="003B7146">
      <w:pPr>
        <w:shd w:val="clear" w:color="auto" w:fill="FFFFFF"/>
        <w:spacing w:after="0" w:line="360" w:lineRule="auto"/>
        <w:jc w:val="both"/>
        <w:outlineLvl w:val="0"/>
        <w:rPr>
          <w:rFonts w:ascii="Times New Roman" w:hAnsi="Times New Roman" w:cs="Times New Roman"/>
          <w:b/>
          <w:i/>
          <w:color w:val="000000"/>
          <w:spacing w:val="4"/>
          <w:sz w:val="28"/>
          <w:szCs w:val="28"/>
          <w:lang w:val="en-US"/>
        </w:rPr>
      </w:pPr>
      <w:r w:rsidRPr="005979FA">
        <w:rPr>
          <w:rFonts w:ascii="Times New Roman" w:hAnsi="Times New Roman" w:cs="Times New Roman"/>
          <w:b/>
          <w:i/>
          <w:color w:val="000000"/>
          <w:spacing w:val="4"/>
          <w:sz w:val="28"/>
          <w:szCs w:val="28"/>
        </w:rPr>
        <w:t>Диагностичес</w:t>
      </w:r>
      <w:r w:rsidR="005979FA">
        <w:rPr>
          <w:rFonts w:ascii="Times New Roman" w:hAnsi="Times New Roman" w:cs="Times New Roman"/>
          <w:b/>
          <w:i/>
          <w:color w:val="000000"/>
          <w:spacing w:val="4"/>
          <w:sz w:val="28"/>
          <w:szCs w:val="28"/>
        </w:rPr>
        <w:t>кое значение отравления свинцом</w:t>
      </w:r>
    </w:p>
    <w:p w:rsidR="00EA61D5" w:rsidRPr="003B7146" w:rsidRDefault="00EA61D5" w:rsidP="003B7146">
      <w:pPr>
        <w:shd w:val="clear" w:color="auto" w:fill="FFFFFF"/>
        <w:spacing w:after="0" w:line="360" w:lineRule="auto"/>
        <w:jc w:val="both"/>
        <w:outlineLvl w:val="0"/>
        <w:rPr>
          <w:rFonts w:ascii="Times New Roman" w:hAnsi="Times New Roman" w:cs="Times New Roman"/>
          <w:color w:val="000000"/>
          <w:spacing w:val="4"/>
          <w:sz w:val="28"/>
          <w:szCs w:val="28"/>
        </w:rPr>
      </w:pPr>
      <w:r w:rsidRPr="003B7146">
        <w:rPr>
          <w:rFonts w:ascii="Times New Roman" w:hAnsi="Times New Roman" w:cs="Times New Roman"/>
          <w:color w:val="000000"/>
          <w:spacing w:val="4"/>
          <w:sz w:val="28"/>
          <w:szCs w:val="28"/>
        </w:rPr>
        <w:t>Легкое - 1,9-3,9 мкмоль/л</w:t>
      </w:r>
    </w:p>
    <w:p w:rsidR="00EA61D5" w:rsidRPr="003B7146" w:rsidRDefault="00EA61D5" w:rsidP="003B7146">
      <w:pPr>
        <w:shd w:val="clear" w:color="auto" w:fill="FFFFFF"/>
        <w:spacing w:after="0" w:line="360" w:lineRule="auto"/>
        <w:jc w:val="both"/>
        <w:outlineLvl w:val="0"/>
        <w:rPr>
          <w:rFonts w:ascii="Times New Roman" w:hAnsi="Times New Roman" w:cs="Times New Roman"/>
          <w:color w:val="000000"/>
          <w:spacing w:val="4"/>
          <w:sz w:val="28"/>
          <w:szCs w:val="28"/>
        </w:rPr>
      </w:pPr>
      <w:r w:rsidRPr="003B7146">
        <w:rPr>
          <w:rFonts w:ascii="Times New Roman" w:hAnsi="Times New Roman" w:cs="Times New Roman"/>
          <w:color w:val="000000"/>
          <w:spacing w:val="4"/>
          <w:sz w:val="28"/>
          <w:szCs w:val="28"/>
        </w:rPr>
        <w:t>Среднее - 3,9-5,8 мкмоль/л</w:t>
      </w:r>
    </w:p>
    <w:p w:rsidR="00EA61D5" w:rsidRPr="003B7146" w:rsidRDefault="00EA61D5" w:rsidP="003B7146">
      <w:pPr>
        <w:shd w:val="clear" w:color="auto" w:fill="FFFFFF"/>
        <w:spacing w:after="0" w:line="360" w:lineRule="auto"/>
        <w:jc w:val="both"/>
        <w:outlineLvl w:val="0"/>
        <w:rPr>
          <w:rFonts w:ascii="Times New Roman" w:hAnsi="Times New Roman" w:cs="Times New Roman"/>
          <w:color w:val="000000"/>
          <w:spacing w:val="4"/>
          <w:sz w:val="28"/>
          <w:szCs w:val="28"/>
        </w:rPr>
      </w:pPr>
      <w:r w:rsidRPr="003B7146">
        <w:rPr>
          <w:rFonts w:ascii="Times New Roman" w:hAnsi="Times New Roman" w:cs="Times New Roman"/>
          <w:color w:val="000000"/>
          <w:spacing w:val="4"/>
          <w:sz w:val="28"/>
          <w:szCs w:val="28"/>
        </w:rPr>
        <w:t>Тяжелое - выше 5,8 мкмоль/л</w:t>
      </w:r>
    </w:p>
    <w:p w:rsidR="00EA61D5" w:rsidRPr="003B7146" w:rsidRDefault="00EA61D5" w:rsidP="003B7146">
      <w:pPr>
        <w:shd w:val="clear" w:color="auto" w:fill="FFFFFF"/>
        <w:spacing w:after="0" w:line="360" w:lineRule="auto"/>
        <w:jc w:val="both"/>
        <w:outlineLvl w:val="0"/>
        <w:rPr>
          <w:rFonts w:ascii="Times New Roman" w:hAnsi="Times New Roman" w:cs="Times New Roman"/>
          <w:color w:val="000000"/>
          <w:spacing w:val="4"/>
          <w:sz w:val="28"/>
          <w:szCs w:val="28"/>
        </w:rPr>
      </w:pPr>
      <w:r w:rsidRPr="003B7146">
        <w:rPr>
          <w:rFonts w:ascii="Times New Roman" w:hAnsi="Times New Roman" w:cs="Times New Roman"/>
          <w:b/>
          <w:color w:val="000000"/>
          <w:spacing w:val="4"/>
          <w:sz w:val="28"/>
          <w:szCs w:val="28"/>
        </w:rPr>
        <w:t xml:space="preserve">      </w:t>
      </w:r>
      <w:r w:rsidRPr="003B7146">
        <w:rPr>
          <w:rFonts w:ascii="Times New Roman" w:hAnsi="Times New Roman" w:cs="Times New Roman"/>
          <w:color w:val="000000"/>
          <w:spacing w:val="4"/>
          <w:sz w:val="28"/>
          <w:szCs w:val="28"/>
        </w:rPr>
        <w:t>Свинец является протоплазматическим ядом, вызывающим изменения главным образом в нервной ткани, крови и сосудах. Ядовитость соединений свинца в значительной степени связана с растворимостью их в желудочном соке, и в других жидкостях организма. К симптомам отравления относятся:</w:t>
      </w:r>
    </w:p>
    <w:p w:rsidR="00EA61D5" w:rsidRPr="003B7146" w:rsidRDefault="00EA61D5" w:rsidP="00646E02">
      <w:pPr>
        <w:pStyle w:val="a3"/>
        <w:numPr>
          <w:ilvl w:val="0"/>
          <w:numId w:val="6"/>
        </w:numPr>
        <w:shd w:val="clear" w:color="auto" w:fill="FFFFFF"/>
        <w:spacing w:after="0" w:line="360" w:lineRule="auto"/>
        <w:jc w:val="both"/>
        <w:outlineLvl w:val="0"/>
        <w:rPr>
          <w:rFonts w:ascii="Times New Roman" w:hAnsi="Times New Roman" w:cs="Times New Roman"/>
          <w:color w:val="000000"/>
          <w:spacing w:val="4"/>
          <w:sz w:val="28"/>
          <w:szCs w:val="28"/>
        </w:rPr>
      </w:pPr>
      <w:r w:rsidRPr="003B7146">
        <w:rPr>
          <w:rFonts w:ascii="Times New Roman" w:hAnsi="Times New Roman" w:cs="Times New Roman"/>
          <w:color w:val="000000"/>
          <w:spacing w:val="4"/>
          <w:sz w:val="28"/>
          <w:szCs w:val="28"/>
        </w:rPr>
        <w:t>поражения зубов;</w:t>
      </w:r>
    </w:p>
    <w:p w:rsidR="00EA61D5" w:rsidRPr="003B7146" w:rsidRDefault="00EA61D5" w:rsidP="00646E02">
      <w:pPr>
        <w:pStyle w:val="a3"/>
        <w:numPr>
          <w:ilvl w:val="0"/>
          <w:numId w:val="6"/>
        </w:numPr>
        <w:shd w:val="clear" w:color="auto" w:fill="FFFFFF"/>
        <w:spacing w:after="0" w:line="360" w:lineRule="auto"/>
        <w:ind w:right="19"/>
        <w:jc w:val="both"/>
        <w:outlineLvl w:val="0"/>
        <w:rPr>
          <w:rFonts w:ascii="Times New Roman" w:hAnsi="Times New Roman" w:cs="Times New Roman"/>
          <w:color w:val="000000"/>
          <w:spacing w:val="4"/>
          <w:sz w:val="28"/>
          <w:szCs w:val="28"/>
        </w:rPr>
      </w:pPr>
      <w:r w:rsidRPr="003B7146">
        <w:rPr>
          <w:rFonts w:ascii="Times New Roman" w:hAnsi="Times New Roman" w:cs="Times New Roman"/>
          <w:color w:val="000000"/>
          <w:spacing w:val="4"/>
          <w:sz w:val="28"/>
          <w:szCs w:val="28"/>
        </w:rPr>
        <w:t>свинцовая энцефалопатия, головная боль, судороги;</w:t>
      </w:r>
    </w:p>
    <w:p w:rsidR="00EA61D5" w:rsidRPr="003B7146" w:rsidRDefault="00EA61D5" w:rsidP="00646E02">
      <w:pPr>
        <w:pStyle w:val="a3"/>
        <w:numPr>
          <w:ilvl w:val="0"/>
          <w:numId w:val="6"/>
        </w:numPr>
        <w:shd w:val="clear" w:color="auto" w:fill="FFFFFF"/>
        <w:spacing w:after="0" w:line="360" w:lineRule="auto"/>
        <w:ind w:right="19"/>
        <w:jc w:val="both"/>
        <w:outlineLvl w:val="0"/>
        <w:rPr>
          <w:rFonts w:ascii="Times New Roman" w:hAnsi="Times New Roman" w:cs="Times New Roman"/>
          <w:color w:val="000000"/>
          <w:spacing w:val="4"/>
          <w:sz w:val="28"/>
          <w:szCs w:val="28"/>
        </w:rPr>
      </w:pPr>
      <w:r w:rsidRPr="003B7146">
        <w:rPr>
          <w:rFonts w:ascii="Times New Roman" w:hAnsi="Times New Roman" w:cs="Times New Roman"/>
          <w:color w:val="000000"/>
          <w:spacing w:val="4"/>
          <w:sz w:val="28"/>
          <w:szCs w:val="28"/>
        </w:rPr>
        <w:t>нарушение системы пищеварения (поносы, запоры);</w:t>
      </w:r>
    </w:p>
    <w:p w:rsidR="00EA61D5" w:rsidRPr="003B7146" w:rsidRDefault="00EA61D5" w:rsidP="00646E02">
      <w:pPr>
        <w:pStyle w:val="a3"/>
        <w:numPr>
          <w:ilvl w:val="0"/>
          <w:numId w:val="6"/>
        </w:numPr>
        <w:shd w:val="clear" w:color="auto" w:fill="FFFFFF"/>
        <w:spacing w:after="0" w:line="360" w:lineRule="auto"/>
        <w:ind w:right="19"/>
        <w:jc w:val="both"/>
        <w:outlineLvl w:val="0"/>
        <w:rPr>
          <w:rFonts w:ascii="Times New Roman" w:hAnsi="Times New Roman" w:cs="Times New Roman"/>
          <w:color w:val="000000"/>
          <w:spacing w:val="4"/>
          <w:sz w:val="28"/>
          <w:szCs w:val="28"/>
        </w:rPr>
      </w:pPr>
      <w:r w:rsidRPr="003B7146">
        <w:rPr>
          <w:rFonts w:ascii="Times New Roman" w:hAnsi="Times New Roman" w:cs="Times New Roman"/>
          <w:color w:val="000000"/>
          <w:spacing w:val="4"/>
          <w:sz w:val="28"/>
          <w:szCs w:val="28"/>
        </w:rPr>
        <w:t>дисфункция печени;</w:t>
      </w:r>
    </w:p>
    <w:p w:rsidR="00EA61D5" w:rsidRPr="003B7146" w:rsidRDefault="00EA61D5" w:rsidP="00646E02">
      <w:pPr>
        <w:pStyle w:val="a3"/>
        <w:numPr>
          <w:ilvl w:val="0"/>
          <w:numId w:val="6"/>
        </w:numPr>
        <w:shd w:val="clear" w:color="auto" w:fill="FFFFFF"/>
        <w:spacing w:after="0" w:line="360" w:lineRule="auto"/>
        <w:ind w:right="19"/>
        <w:jc w:val="both"/>
        <w:outlineLvl w:val="0"/>
        <w:rPr>
          <w:rFonts w:ascii="Times New Roman" w:hAnsi="Times New Roman" w:cs="Times New Roman"/>
          <w:color w:val="000000"/>
          <w:spacing w:val="4"/>
          <w:sz w:val="28"/>
          <w:szCs w:val="28"/>
        </w:rPr>
      </w:pPr>
      <w:r w:rsidRPr="003B7146">
        <w:rPr>
          <w:rFonts w:ascii="Times New Roman" w:hAnsi="Times New Roman" w:cs="Times New Roman"/>
          <w:color w:val="000000"/>
          <w:spacing w:val="4"/>
          <w:sz w:val="28"/>
          <w:szCs w:val="28"/>
        </w:rPr>
        <w:t>нефропатия;</w:t>
      </w:r>
    </w:p>
    <w:p w:rsidR="00EA61D5" w:rsidRPr="003B7146" w:rsidRDefault="00EA61D5" w:rsidP="00646E02">
      <w:pPr>
        <w:pStyle w:val="a3"/>
        <w:numPr>
          <w:ilvl w:val="0"/>
          <w:numId w:val="6"/>
        </w:numPr>
        <w:shd w:val="clear" w:color="auto" w:fill="FFFFFF"/>
        <w:spacing w:after="0" w:line="360" w:lineRule="auto"/>
        <w:ind w:right="19"/>
        <w:jc w:val="both"/>
        <w:outlineLvl w:val="0"/>
        <w:rPr>
          <w:rFonts w:ascii="Times New Roman" w:hAnsi="Times New Roman" w:cs="Times New Roman"/>
          <w:color w:val="000000"/>
          <w:spacing w:val="4"/>
          <w:sz w:val="28"/>
          <w:szCs w:val="28"/>
        </w:rPr>
      </w:pPr>
      <w:r w:rsidRPr="003B7146">
        <w:rPr>
          <w:rFonts w:ascii="Times New Roman" w:hAnsi="Times New Roman" w:cs="Times New Roman"/>
          <w:color w:val="000000"/>
          <w:spacing w:val="4"/>
          <w:sz w:val="28"/>
          <w:szCs w:val="28"/>
        </w:rPr>
        <w:t>артериальная гипертензия;</w:t>
      </w:r>
    </w:p>
    <w:p w:rsidR="003B7146" w:rsidRPr="00BB4D2B" w:rsidRDefault="00EA61D5" w:rsidP="00BB4D2B">
      <w:pPr>
        <w:pStyle w:val="a3"/>
        <w:numPr>
          <w:ilvl w:val="0"/>
          <w:numId w:val="6"/>
        </w:numPr>
        <w:shd w:val="clear" w:color="auto" w:fill="FFFFFF"/>
        <w:spacing w:after="0" w:line="360" w:lineRule="auto"/>
        <w:ind w:right="19"/>
        <w:jc w:val="both"/>
        <w:outlineLvl w:val="0"/>
        <w:rPr>
          <w:rFonts w:ascii="Times New Roman" w:hAnsi="Times New Roman" w:cs="Times New Roman"/>
          <w:color w:val="000000"/>
          <w:spacing w:val="4"/>
          <w:sz w:val="28"/>
          <w:szCs w:val="28"/>
        </w:rPr>
      </w:pPr>
      <w:r w:rsidRPr="003B7146">
        <w:rPr>
          <w:rFonts w:ascii="Times New Roman" w:hAnsi="Times New Roman" w:cs="Times New Roman"/>
          <w:color w:val="000000"/>
          <w:spacing w:val="4"/>
          <w:sz w:val="28"/>
          <w:szCs w:val="28"/>
        </w:rPr>
        <w:t>анемический синдром;</w:t>
      </w:r>
    </w:p>
    <w:p w:rsidR="00E50ADB" w:rsidRPr="004E7F37" w:rsidRDefault="00E50ADB" w:rsidP="003B7146">
      <w:pPr>
        <w:shd w:val="clear" w:color="auto" w:fill="FFFFFF"/>
        <w:spacing w:after="0" w:line="360" w:lineRule="auto"/>
        <w:jc w:val="center"/>
        <w:rPr>
          <w:b/>
          <w:sz w:val="24"/>
          <w:szCs w:val="24"/>
          <w:u w:val="single"/>
        </w:rPr>
      </w:pPr>
      <w:r w:rsidRPr="004E7F37">
        <w:rPr>
          <w:b/>
          <w:sz w:val="24"/>
          <w:szCs w:val="24"/>
          <w:u w:val="single"/>
        </w:rPr>
        <w:t>ФЕРМЕНТЫ</w:t>
      </w:r>
    </w:p>
    <w:p w:rsidR="00E50ADB" w:rsidRPr="00116206" w:rsidRDefault="00E50ADB" w:rsidP="003B7146">
      <w:pPr>
        <w:shd w:val="clear" w:color="auto" w:fill="FFFFFF"/>
        <w:spacing w:after="0" w:line="360" w:lineRule="auto"/>
        <w:jc w:val="center"/>
        <w:rPr>
          <w:b/>
          <w:i/>
          <w:sz w:val="28"/>
          <w:szCs w:val="28"/>
          <w:u w:val="single"/>
        </w:rPr>
      </w:pPr>
    </w:p>
    <w:p w:rsidR="00E50ADB" w:rsidRPr="000968D6" w:rsidRDefault="000968D6" w:rsidP="000968D6">
      <w:pPr>
        <w:widowControl w:val="0"/>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w:t>
      </w:r>
      <w:r w:rsidRPr="000968D6">
        <w:rPr>
          <w:rFonts w:ascii="Times New Roman" w:eastAsia="Times New Roman" w:hAnsi="Times New Roman" w:cs="Times New Roman"/>
          <w:b/>
          <w:sz w:val="28"/>
          <w:szCs w:val="28"/>
          <w:lang w:eastAsia="ru-RU"/>
        </w:rPr>
        <w:t xml:space="preserve">. </w:t>
      </w:r>
      <w:r w:rsidR="00E50ADB" w:rsidRPr="000968D6">
        <w:rPr>
          <w:rFonts w:ascii="Times New Roman" w:eastAsia="Times New Roman" w:hAnsi="Times New Roman" w:cs="Times New Roman"/>
          <w:b/>
          <w:sz w:val="28"/>
          <w:szCs w:val="28"/>
          <w:lang w:eastAsia="ru-RU"/>
        </w:rPr>
        <w:t>А</w:t>
      </w:r>
      <w:r>
        <w:rPr>
          <w:rFonts w:ascii="Times New Roman" w:eastAsia="Times New Roman" w:hAnsi="Times New Roman" w:cs="Times New Roman"/>
          <w:b/>
          <w:sz w:val="28"/>
          <w:szCs w:val="28"/>
          <w:lang w:eastAsia="ru-RU"/>
        </w:rPr>
        <w:t>ланинаминотрансфераза</w:t>
      </w:r>
      <w:r w:rsidR="00E50ADB" w:rsidRPr="000968D6">
        <w:rPr>
          <w:rFonts w:ascii="Times New Roman" w:eastAsia="Times New Roman" w:hAnsi="Times New Roman" w:cs="Times New Roman"/>
          <w:b/>
          <w:sz w:val="28"/>
          <w:szCs w:val="28"/>
          <w:lang w:eastAsia="ru-RU"/>
        </w:rPr>
        <w:t xml:space="preserve"> (А</w:t>
      </w:r>
      <w:r>
        <w:rPr>
          <w:rFonts w:ascii="Times New Roman" w:eastAsia="Times New Roman" w:hAnsi="Times New Roman" w:cs="Times New Roman"/>
          <w:b/>
          <w:sz w:val="28"/>
          <w:szCs w:val="28"/>
          <w:lang w:eastAsia="ru-RU"/>
        </w:rPr>
        <w:t>Л</w:t>
      </w:r>
      <w:r w:rsidR="00E50ADB" w:rsidRPr="000968D6">
        <w:rPr>
          <w:rFonts w:ascii="Times New Roman" w:eastAsia="Times New Roman" w:hAnsi="Times New Roman" w:cs="Times New Roman"/>
          <w:b/>
          <w:sz w:val="28"/>
          <w:szCs w:val="28"/>
          <w:lang w:eastAsia="ru-RU"/>
        </w:rPr>
        <w:t>Т), сыворо</w:t>
      </w:r>
      <w:r>
        <w:rPr>
          <w:rFonts w:ascii="Times New Roman" w:eastAsia="Times New Roman" w:hAnsi="Times New Roman" w:cs="Times New Roman"/>
          <w:b/>
          <w:sz w:val="28"/>
          <w:szCs w:val="28"/>
          <w:lang w:eastAsia="ru-RU"/>
        </w:rPr>
        <w:t>тка, плазма</w:t>
      </w:r>
    </w:p>
    <w:p w:rsidR="00E50ADB" w:rsidRDefault="00E50ADB" w:rsidP="003B7146">
      <w:pPr>
        <w:shd w:val="clear" w:color="auto" w:fill="FFFFFF"/>
        <w:spacing w:after="0" w:line="360" w:lineRule="auto"/>
        <w:ind w:left="360"/>
        <w:rPr>
          <w:b/>
          <w:i/>
          <w:sz w:val="28"/>
          <w:szCs w:val="28"/>
        </w:rPr>
      </w:pPr>
    </w:p>
    <w:p w:rsidR="00E50ADB" w:rsidRPr="003B7146" w:rsidRDefault="00E50ADB" w:rsidP="003B7146">
      <w:pPr>
        <w:shd w:val="clear" w:color="auto" w:fill="FFFFFF"/>
        <w:tabs>
          <w:tab w:val="left" w:pos="426"/>
        </w:tabs>
        <w:spacing w:after="0" w:line="360" w:lineRule="auto"/>
        <w:jc w:val="both"/>
        <w:rPr>
          <w:rFonts w:ascii="Times New Roman" w:hAnsi="Times New Roman" w:cs="Times New Roman"/>
          <w:sz w:val="28"/>
          <w:szCs w:val="28"/>
        </w:rPr>
      </w:pPr>
      <w:r w:rsidRPr="003B7146">
        <w:rPr>
          <w:rFonts w:ascii="Times New Roman" w:hAnsi="Times New Roman" w:cs="Times New Roman"/>
          <w:sz w:val="28"/>
          <w:szCs w:val="28"/>
        </w:rPr>
        <w:lastRenderedPageBreak/>
        <w:t xml:space="preserve">      АЛТ- внутриклеточный фермент, </w:t>
      </w:r>
      <w:r w:rsidRPr="003B7146">
        <w:rPr>
          <w:rFonts w:ascii="Times New Roman" w:hAnsi="Times New Roman" w:cs="Times New Roman"/>
          <w:color w:val="000000"/>
          <w:spacing w:val="4"/>
          <w:sz w:val="28"/>
          <w:szCs w:val="28"/>
        </w:rPr>
        <w:t>катализирует перенос аминогруппы с аланина (амино</w:t>
      </w:r>
      <w:r w:rsidRPr="003B7146">
        <w:rPr>
          <w:rFonts w:ascii="Times New Roman" w:hAnsi="Times New Roman" w:cs="Times New Roman"/>
          <w:color w:val="000000"/>
          <w:spacing w:val="4"/>
          <w:sz w:val="28"/>
          <w:szCs w:val="28"/>
        </w:rPr>
        <w:softHyphen/>
        <w:t>кислота) на альфа-кетоглютаровую кислоту (кетокислота).</w:t>
      </w:r>
      <w:r w:rsidRPr="003B7146">
        <w:rPr>
          <w:rFonts w:ascii="Times New Roman" w:hAnsi="Times New Roman" w:cs="Times New Roman"/>
          <w:sz w:val="28"/>
          <w:szCs w:val="28"/>
        </w:rPr>
        <w:t xml:space="preserve"> Самых больших концентраций достигает в печени, далее – в скелетных, сердечной мышце и почках.    </w:t>
      </w:r>
    </w:p>
    <w:p w:rsidR="00E50ADB" w:rsidRPr="000968D6" w:rsidRDefault="00E50ADB" w:rsidP="003B7146">
      <w:pPr>
        <w:shd w:val="clear" w:color="auto" w:fill="FFFFFF"/>
        <w:spacing w:after="0" w:line="360" w:lineRule="auto"/>
        <w:jc w:val="both"/>
        <w:outlineLvl w:val="0"/>
        <w:rPr>
          <w:rFonts w:ascii="Times New Roman" w:hAnsi="Times New Roman" w:cs="Times New Roman"/>
          <w:b/>
          <w:i/>
          <w:sz w:val="28"/>
          <w:szCs w:val="28"/>
        </w:rPr>
      </w:pPr>
      <w:r w:rsidRPr="000968D6">
        <w:rPr>
          <w:rFonts w:ascii="Times New Roman" w:hAnsi="Times New Roman" w:cs="Times New Roman"/>
          <w:b/>
          <w:i/>
          <w:sz w:val="28"/>
          <w:szCs w:val="28"/>
        </w:rPr>
        <w:t>Но</w:t>
      </w:r>
      <w:r w:rsidR="000968D6">
        <w:rPr>
          <w:rFonts w:ascii="Times New Roman" w:hAnsi="Times New Roman" w:cs="Times New Roman"/>
          <w:b/>
          <w:i/>
          <w:sz w:val="28"/>
          <w:szCs w:val="28"/>
        </w:rPr>
        <w:t>рмальные значения</w:t>
      </w:r>
    </w:p>
    <w:p w:rsidR="00E50ADB" w:rsidRPr="003B7146" w:rsidRDefault="00E50ADB" w:rsidP="00646E02">
      <w:pPr>
        <w:pStyle w:val="a3"/>
        <w:widowControl w:val="0"/>
        <w:numPr>
          <w:ilvl w:val="0"/>
          <w:numId w:val="8"/>
        </w:num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3B7146">
        <w:rPr>
          <w:rFonts w:ascii="Times New Roman" w:eastAsia="Times New Roman" w:hAnsi="Times New Roman" w:cs="Times New Roman"/>
          <w:sz w:val="28"/>
          <w:szCs w:val="28"/>
          <w:lang w:eastAsia="ru-RU"/>
        </w:rPr>
        <w:t>в сыворотке 5-40 Ед/л</w:t>
      </w:r>
    </w:p>
    <w:p w:rsidR="00E50ADB" w:rsidRPr="000968D6" w:rsidRDefault="000968D6" w:rsidP="003B7146">
      <w:pPr>
        <w:shd w:val="clear" w:color="auto" w:fill="FFFFFF"/>
        <w:spacing w:after="0" w:line="360" w:lineRule="auto"/>
        <w:jc w:val="both"/>
        <w:outlineLvl w:val="0"/>
        <w:rPr>
          <w:rFonts w:ascii="Times New Roman" w:hAnsi="Times New Roman" w:cs="Times New Roman"/>
          <w:b/>
          <w:i/>
          <w:sz w:val="28"/>
          <w:szCs w:val="28"/>
        </w:rPr>
      </w:pPr>
      <w:r>
        <w:rPr>
          <w:rFonts w:ascii="Times New Roman" w:hAnsi="Times New Roman" w:cs="Times New Roman"/>
          <w:b/>
          <w:i/>
          <w:sz w:val="28"/>
          <w:szCs w:val="28"/>
        </w:rPr>
        <w:t>Диагностическое значение</w:t>
      </w:r>
    </w:p>
    <w:p w:rsidR="00E50ADB" w:rsidRPr="003B7146" w:rsidRDefault="00E50ADB" w:rsidP="003B7146">
      <w:pPr>
        <w:shd w:val="clear" w:color="auto" w:fill="FFFFFF"/>
        <w:spacing w:after="0" w:line="360" w:lineRule="auto"/>
        <w:ind w:firstLine="456"/>
        <w:jc w:val="both"/>
        <w:rPr>
          <w:rFonts w:ascii="Times New Roman" w:hAnsi="Times New Roman" w:cs="Times New Roman"/>
          <w:sz w:val="28"/>
          <w:szCs w:val="28"/>
        </w:rPr>
      </w:pPr>
      <w:r w:rsidRPr="003B7146">
        <w:rPr>
          <w:rFonts w:ascii="Times New Roman" w:hAnsi="Times New Roman" w:cs="Times New Roman"/>
          <w:color w:val="000000"/>
          <w:spacing w:val="5"/>
          <w:sz w:val="28"/>
          <w:szCs w:val="28"/>
        </w:rPr>
        <w:t>Повышение активности аминотрансфераз (</w:t>
      </w:r>
      <w:r w:rsidRPr="003B7146">
        <w:rPr>
          <w:rFonts w:ascii="Times New Roman" w:hAnsi="Times New Roman" w:cs="Times New Roman"/>
          <w:color w:val="000000"/>
          <w:spacing w:val="5"/>
          <w:sz w:val="28"/>
          <w:szCs w:val="28"/>
          <w:lang w:val="en-US"/>
        </w:rPr>
        <w:t>ACT</w:t>
      </w:r>
      <w:r w:rsidRPr="003B7146">
        <w:rPr>
          <w:rFonts w:ascii="Times New Roman" w:hAnsi="Times New Roman" w:cs="Times New Roman"/>
          <w:color w:val="000000"/>
          <w:spacing w:val="5"/>
          <w:sz w:val="28"/>
          <w:szCs w:val="28"/>
        </w:rPr>
        <w:t xml:space="preserve"> и АЛТ) в 1,5—5 раз по сравнению с </w:t>
      </w:r>
      <w:r w:rsidRPr="003B7146">
        <w:rPr>
          <w:rFonts w:ascii="Times New Roman" w:hAnsi="Times New Roman" w:cs="Times New Roman"/>
          <w:color w:val="000000"/>
          <w:spacing w:val="4"/>
          <w:sz w:val="28"/>
          <w:szCs w:val="28"/>
        </w:rPr>
        <w:t xml:space="preserve">верхней границей нормы рассматривают как умеренную гиперферментемию; в 6—10 раз — </w:t>
      </w:r>
      <w:r w:rsidRPr="003B7146">
        <w:rPr>
          <w:rFonts w:ascii="Times New Roman" w:hAnsi="Times New Roman" w:cs="Times New Roman"/>
          <w:color w:val="000000"/>
          <w:spacing w:val="2"/>
          <w:sz w:val="28"/>
          <w:szCs w:val="28"/>
        </w:rPr>
        <w:t>как гиперферментемию средней степени, и более чем в 10 раз — как высокую. Степень подъ</w:t>
      </w:r>
      <w:r w:rsidRPr="003B7146">
        <w:rPr>
          <w:rFonts w:ascii="Times New Roman" w:hAnsi="Times New Roman" w:cs="Times New Roman"/>
          <w:color w:val="000000"/>
          <w:spacing w:val="2"/>
          <w:sz w:val="28"/>
          <w:szCs w:val="28"/>
        </w:rPr>
        <w:softHyphen/>
      </w:r>
      <w:r w:rsidRPr="003B7146">
        <w:rPr>
          <w:rFonts w:ascii="Times New Roman" w:hAnsi="Times New Roman" w:cs="Times New Roman"/>
          <w:color w:val="000000"/>
          <w:spacing w:val="3"/>
          <w:sz w:val="28"/>
          <w:szCs w:val="28"/>
        </w:rPr>
        <w:t xml:space="preserve">ема активности аминотрансфераз говорит о выраженности цитолитического синдрома, но не </w:t>
      </w:r>
      <w:r w:rsidRPr="003B7146">
        <w:rPr>
          <w:rFonts w:ascii="Times New Roman" w:hAnsi="Times New Roman" w:cs="Times New Roman"/>
          <w:color w:val="000000"/>
          <w:spacing w:val="4"/>
          <w:sz w:val="28"/>
          <w:szCs w:val="28"/>
        </w:rPr>
        <w:t>указывает прямо на глубину нарушений собственно функции органа.</w:t>
      </w:r>
    </w:p>
    <w:p w:rsidR="00E50ADB" w:rsidRPr="003B7146" w:rsidRDefault="00E50ADB" w:rsidP="003B7146">
      <w:pPr>
        <w:shd w:val="clear" w:color="auto" w:fill="FFFFFF"/>
        <w:spacing w:after="0" w:line="360" w:lineRule="auto"/>
        <w:jc w:val="both"/>
        <w:rPr>
          <w:rFonts w:ascii="Times New Roman" w:hAnsi="Times New Roman" w:cs="Times New Roman"/>
          <w:sz w:val="28"/>
          <w:szCs w:val="28"/>
        </w:rPr>
      </w:pPr>
      <w:r w:rsidRPr="003B7146">
        <w:rPr>
          <w:rFonts w:ascii="Times New Roman" w:hAnsi="Times New Roman" w:cs="Times New Roman"/>
          <w:color w:val="000000"/>
          <w:spacing w:val="4"/>
          <w:sz w:val="28"/>
          <w:szCs w:val="28"/>
        </w:rPr>
        <w:t xml:space="preserve">При инфаркте миокарда повышение активности АЛТ в сыворотке крови выявляется в </w:t>
      </w:r>
      <w:r w:rsidRPr="003B7146">
        <w:rPr>
          <w:rFonts w:ascii="Times New Roman" w:hAnsi="Times New Roman" w:cs="Times New Roman"/>
          <w:color w:val="000000"/>
          <w:spacing w:val="2"/>
          <w:sz w:val="28"/>
          <w:szCs w:val="28"/>
        </w:rPr>
        <w:t xml:space="preserve">50—70 % случаев, чаще при обширных некрозах сердечной мышцы. Наибольшее увеличение активности АЛТ выявляется в острой фазе, достигая в среднем 130—150 % по отношению к </w:t>
      </w:r>
      <w:r w:rsidRPr="003B7146">
        <w:rPr>
          <w:rFonts w:ascii="Times New Roman" w:hAnsi="Times New Roman" w:cs="Times New Roman"/>
          <w:color w:val="000000"/>
          <w:spacing w:val="3"/>
          <w:sz w:val="28"/>
          <w:szCs w:val="28"/>
        </w:rPr>
        <w:t>норме.</w:t>
      </w:r>
    </w:p>
    <w:p w:rsidR="00E50ADB" w:rsidRPr="003B7146" w:rsidRDefault="00E50ADB" w:rsidP="003B7146">
      <w:pPr>
        <w:shd w:val="clear" w:color="auto" w:fill="FFFFFF"/>
        <w:spacing w:after="0" w:line="360" w:lineRule="auto"/>
        <w:jc w:val="both"/>
        <w:rPr>
          <w:rFonts w:ascii="Times New Roman" w:hAnsi="Times New Roman" w:cs="Times New Roman"/>
          <w:b/>
          <w:sz w:val="28"/>
          <w:szCs w:val="28"/>
        </w:rPr>
      </w:pPr>
      <w:r w:rsidRPr="003B7146">
        <w:rPr>
          <w:rFonts w:ascii="Times New Roman" w:hAnsi="Times New Roman" w:cs="Times New Roman"/>
          <w:b/>
          <w:sz w:val="28"/>
          <w:szCs w:val="28"/>
        </w:rPr>
        <w:t>Увеличение активности:</w:t>
      </w:r>
    </w:p>
    <w:p w:rsidR="00E50ADB" w:rsidRPr="003B7146" w:rsidRDefault="00E50ADB" w:rsidP="00646E02">
      <w:pPr>
        <w:pStyle w:val="a3"/>
        <w:numPr>
          <w:ilvl w:val="0"/>
          <w:numId w:val="8"/>
        </w:numPr>
        <w:shd w:val="clear" w:color="auto" w:fill="FFFFFF"/>
        <w:spacing w:after="0" w:line="360" w:lineRule="auto"/>
        <w:ind w:left="360" w:firstLine="66"/>
        <w:jc w:val="both"/>
        <w:rPr>
          <w:rFonts w:ascii="Times New Roman" w:hAnsi="Times New Roman" w:cs="Times New Roman"/>
          <w:sz w:val="28"/>
          <w:szCs w:val="28"/>
        </w:rPr>
      </w:pPr>
      <w:r w:rsidRPr="003B7146">
        <w:rPr>
          <w:rFonts w:ascii="Times New Roman" w:hAnsi="Times New Roman" w:cs="Times New Roman"/>
          <w:sz w:val="28"/>
          <w:szCs w:val="28"/>
        </w:rPr>
        <w:t>поражения печени (гепатит, холестаз, цирроз);</w:t>
      </w:r>
    </w:p>
    <w:p w:rsidR="00E50ADB" w:rsidRPr="003B7146" w:rsidRDefault="00E50ADB" w:rsidP="00646E02">
      <w:pPr>
        <w:pStyle w:val="a3"/>
        <w:numPr>
          <w:ilvl w:val="0"/>
          <w:numId w:val="8"/>
        </w:numPr>
        <w:shd w:val="clear" w:color="auto" w:fill="FFFFFF"/>
        <w:spacing w:after="0" w:line="360" w:lineRule="auto"/>
        <w:ind w:left="360" w:firstLine="66"/>
        <w:jc w:val="both"/>
        <w:rPr>
          <w:rFonts w:ascii="Times New Roman" w:hAnsi="Times New Roman" w:cs="Times New Roman"/>
          <w:sz w:val="28"/>
          <w:szCs w:val="28"/>
        </w:rPr>
      </w:pPr>
      <w:r w:rsidRPr="003B7146">
        <w:rPr>
          <w:rFonts w:ascii="Times New Roman" w:hAnsi="Times New Roman" w:cs="Times New Roman"/>
          <w:sz w:val="28"/>
          <w:szCs w:val="28"/>
        </w:rPr>
        <w:t>токсическое повреждение печени (алкоголь, наркотики, пестициды, хлорорганические соединения, соли тяжелых металлов);</w:t>
      </w:r>
    </w:p>
    <w:p w:rsidR="00E50ADB" w:rsidRPr="003B7146" w:rsidRDefault="00E50ADB" w:rsidP="00646E02">
      <w:pPr>
        <w:pStyle w:val="a3"/>
        <w:numPr>
          <w:ilvl w:val="0"/>
          <w:numId w:val="8"/>
        </w:numPr>
        <w:shd w:val="clear" w:color="auto" w:fill="FFFFFF"/>
        <w:spacing w:after="0" w:line="360" w:lineRule="auto"/>
        <w:ind w:left="360" w:firstLine="66"/>
        <w:jc w:val="both"/>
        <w:rPr>
          <w:rFonts w:ascii="Times New Roman" w:hAnsi="Times New Roman" w:cs="Times New Roman"/>
          <w:sz w:val="28"/>
          <w:szCs w:val="28"/>
        </w:rPr>
      </w:pPr>
      <w:r w:rsidRPr="003B7146">
        <w:rPr>
          <w:rFonts w:ascii="Times New Roman" w:hAnsi="Times New Roman" w:cs="Times New Roman"/>
          <w:sz w:val="28"/>
          <w:szCs w:val="28"/>
        </w:rPr>
        <w:t>шок;</w:t>
      </w:r>
    </w:p>
    <w:p w:rsidR="00E50ADB" w:rsidRPr="003B7146" w:rsidRDefault="00E50ADB" w:rsidP="00646E02">
      <w:pPr>
        <w:pStyle w:val="a3"/>
        <w:numPr>
          <w:ilvl w:val="0"/>
          <w:numId w:val="8"/>
        </w:numPr>
        <w:shd w:val="clear" w:color="auto" w:fill="FFFFFF"/>
        <w:spacing w:after="0" w:line="360" w:lineRule="auto"/>
        <w:ind w:left="360" w:firstLine="66"/>
        <w:jc w:val="both"/>
        <w:rPr>
          <w:rFonts w:ascii="Times New Roman" w:hAnsi="Times New Roman" w:cs="Times New Roman"/>
          <w:sz w:val="28"/>
          <w:szCs w:val="28"/>
        </w:rPr>
      </w:pPr>
      <w:r w:rsidRPr="003B7146">
        <w:rPr>
          <w:rFonts w:ascii="Times New Roman" w:hAnsi="Times New Roman" w:cs="Times New Roman"/>
          <w:sz w:val="28"/>
          <w:szCs w:val="28"/>
        </w:rPr>
        <w:t>осложненный инфаркт миокарда;</w:t>
      </w:r>
    </w:p>
    <w:p w:rsidR="00E50ADB" w:rsidRPr="003B7146" w:rsidRDefault="00E50ADB" w:rsidP="00646E02">
      <w:pPr>
        <w:pStyle w:val="a3"/>
        <w:numPr>
          <w:ilvl w:val="0"/>
          <w:numId w:val="8"/>
        </w:numPr>
        <w:shd w:val="clear" w:color="auto" w:fill="FFFFFF"/>
        <w:spacing w:after="0" w:line="360" w:lineRule="auto"/>
        <w:ind w:left="360" w:firstLine="66"/>
        <w:jc w:val="both"/>
        <w:rPr>
          <w:rFonts w:ascii="Times New Roman" w:hAnsi="Times New Roman" w:cs="Times New Roman"/>
          <w:sz w:val="28"/>
          <w:szCs w:val="28"/>
        </w:rPr>
      </w:pPr>
      <w:r w:rsidRPr="003B7146">
        <w:rPr>
          <w:rFonts w:ascii="Times New Roman" w:hAnsi="Times New Roman" w:cs="Times New Roman"/>
          <w:sz w:val="28"/>
          <w:szCs w:val="28"/>
        </w:rPr>
        <w:t>инфекционный мононуклеоз.</w:t>
      </w:r>
    </w:p>
    <w:p w:rsidR="00E50ADB" w:rsidRPr="003B7146" w:rsidRDefault="00E50ADB" w:rsidP="003B7146">
      <w:pPr>
        <w:pStyle w:val="a3"/>
        <w:shd w:val="clear" w:color="auto" w:fill="FFFFFF"/>
        <w:spacing w:after="0" w:line="360" w:lineRule="auto"/>
        <w:ind w:left="0"/>
        <w:jc w:val="both"/>
        <w:rPr>
          <w:rFonts w:ascii="Times New Roman" w:hAnsi="Times New Roman" w:cs="Times New Roman"/>
          <w:sz w:val="28"/>
          <w:szCs w:val="28"/>
        </w:rPr>
      </w:pPr>
      <w:r w:rsidRPr="003B7146">
        <w:rPr>
          <w:rFonts w:ascii="Times New Roman" w:hAnsi="Times New Roman" w:cs="Times New Roman"/>
          <w:b/>
          <w:sz w:val="28"/>
          <w:szCs w:val="28"/>
        </w:rPr>
        <w:t xml:space="preserve">Снижение активности: </w:t>
      </w:r>
      <w:r w:rsidRPr="003B7146">
        <w:rPr>
          <w:rFonts w:ascii="Times New Roman" w:hAnsi="Times New Roman" w:cs="Times New Roman"/>
          <w:sz w:val="28"/>
          <w:szCs w:val="28"/>
        </w:rPr>
        <w:t>не оценивается.</w:t>
      </w:r>
    </w:p>
    <w:p w:rsidR="00E50ADB" w:rsidRPr="003B7146" w:rsidRDefault="00E50ADB" w:rsidP="003B7146">
      <w:pPr>
        <w:shd w:val="clear" w:color="auto" w:fill="FFFFFF"/>
        <w:spacing w:after="0" w:line="360" w:lineRule="auto"/>
        <w:jc w:val="both"/>
        <w:rPr>
          <w:rFonts w:ascii="Times New Roman" w:hAnsi="Times New Roman" w:cs="Times New Roman"/>
          <w:sz w:val="28"/>
          <w:szCs w:val="28"/>
        </w:rPr>
      </w:pPr>
    </w:p>
    <w:p w:rsidR="00E50ADB" w:rsidRPr="000968D6" w:rsidRDefault="000968D6" w:rsidP="000968D6">
      <w:pPr>
        <w:widowControl w:val="0"/>
        <w:shd w:val="clear" w:color="auto" w:fill="FFFFFF"/>
        <w:autoSpaceDE w:val="0"/>
        <w:autoSpaceDN w:val="0"/>
        <w:adjustRightInd w:val="0"/>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w:t>
      </w:r>
      <w:r w:rsidRPr="000968D6">
        <w:rPr>
          <w:rFonts w:ascii="Times New Roman" w:eastAsia="Times New Roman" w:hAnsi="Times New Roman" w:cs="Times New Roman"/>
          <w:b/>
          <w:sz w:val="28"/>
          <w:szCs w:val="28"/>
          <w:lang w:eastAsia="ru-RU"/>
        </w:rPr>
        <w:t xml:space="preserve">. </w:t>
      </w:r>
      <w:r w:rsidR="00E50ADB" w:rsidRPr="000968D6">
        <w:rPr>
          <w:rFonts w:ascii="Times New Roman" w:eastAsia="Times New Roman" w:hAnsi="Times New Roman" w:cs="Times New Roman"/>
          <w:b/>
          <w:sz w:val="28"/>
          <w:szCs w:val="28"/>
          <w:lang w:eastAsia="ru-RU"/>
        </w:rPr>
        <w:t>А</w:t>
      </w:r>
      <w:r>
        <w:rPr>
          <w:rFonts w:ascii="Times New Roman" w:eastAsia="Times New Roman" w:hAnsi="Times New Roman" w:cs="Times New Roman"/>
          <w:b/>
          <w:sz w:val="28"/>
          <w:szCs w:val="28"/>
          <w:lang w:eastAsia="ru-RU"/>
        </w:rPr>
        <w:t>спартатаминотрансфераза</w:t>
      </w:r>
      <w:r w:rsidR="00E50ADB" w:rsidRPr="000968D6">
        <w:rPr>
          <w:rFonts w:ascii="Times New Roman" w:eastAsia="Times New Roman" w:hAnsi="Times New Roman" w:cs="Times New Roman"/>
          <w:b/>
          <w:sz w:val="28"/>
          <w:szCs w:val="28"/>
          <w:lang w:eastAsia="ru-RU"/>
        </w:rPr>
        <w:t xml:space="preserve"> (АСТ)</w:t>
      </w:r>
      <w:r>
        <w:rPr>
          <w:rFonts w:ascii="Times New Roman" w:eastAsia="Times New Roman" w:hAnsi="Times New Roman" w:cs="Times New Roman"/>
          <w:b/>
          <w:sz w:val="28"/>
          <w:szCs w:val="28"/>
          <w:lang w:eastAsia="ru-RU"/>
        </w:rPr>
        <w:t>, сыворотка, плазма</w:t>
      </w:r>
    </w:p>
    <w:p w:rsidR="00E50ADB" w:rsidRPr="003B7146" w:rsidRDefault="00E50ADB" w:rsidP="003B7146">
      <w:pPr>
        <w:shd w:val="clear" w:color="auto" w:fill="FFFFFF"/>
        <w:spacing w:after="0" w:line="360" w:lineRule="auto"/>
        <w:jc w:val="both"/>
        <w:rPr>
          <w:rFonts w:ascii="Times New Roman" w:hAnsi="Times New Roman" w:cs="Times New Roman"/>
          <w:sz w:val="28"/>
          <w:szCs w:val="28"/>
        </w:rPr>
      </w:pPr>
    </w:p>
    <w:p w:rsidR="00E50ADB" w:rsidRPr="003B7146" w:rsidRDefault="00E50ADB" w:rsidP="003B7146">
      <w:pPr>
        <w:shd w:val="clear" w:color="auto" w:fill="FFFFFF"/>
        <w:spacing w:after="0" w:line="360" w:lineRule="auto"/>
        <w:jc w:val="both"/>
        <w:rPr>
          <w:rFonts w:ascii="Times New Roman" w:hAnsi="Times New Roman" w:cs="Times New Roman"/>
          <w:color w:val="000000"/>
          <w:spacing w:val="11"/>
          <w:sz w:val="28"/>
          <w:szCs w:val="28"/>
        </w:rPr>
      </w:pPr>
      <w:r w:rsidRPr="003B7146">
        <w:rPr>
          <w:rFonts w:ascii="Times New Roman" w:hAnsi="Times New Roman" w:cs="Times New Roman"/>
          <w:sz w:val="28"/>
          <w:szCs w:val="28"/>
        </w:rPr>
        <w:t xml:space="preserve">      АСТ – внутриклеточный фермент, </w:t>
      </w:r>
      <w:r w:rsidRPr="003B7146">
        <w:rPr>
          <w:rFonts w:ascii="Times New Roman" w:hAnsi="Times New Roman" w:cs="Times New Roman"/>
          <w:color w:val="000000"/>
          <w:spacing w:val="3"/>
          <w:sz w:val="28"/>
          <w:szCs w:val="28"/>
        </w:rPr>
        <w:t>катализирует перенос аминогруппы с аспарагиновой кисло</w:t>
      </w:r>
      <w:r w:rsidRPr="003B7146">
        <w:rPr>
          <w:rFonts w:ascii="Times New Roman" w:hAnsi="Times New Roman" w:cs="Times New Roman"/>
          <w:color w:val="000000"/>
          <w:spacing w:val="3"/>
          <w:sz w:val="28"/>
          <w:szCs w:val="28"/>
        </w:rPr>
        <w:softHyphen/>
      </w:r>
      <w:r w:rsidRPr="003B7146">
        <w:rPr>
          <w:rFonts w:ascii="Times New Roman" w:hAnsi="Times New Roman" w:cs="Times New Roman"/>
          <w:color w:val="000000"/>
          <w:spacing w:val="4"/>
          <w:sz w:val="28"/>
          <w:szCs w:val="28"/>
        </w:rPr>
        <w:t xml:space="preserve">ты (аминокислота) на альфа-кетоглутаровую кислоту </w:t>
      </w:r>
      <w:r w:rsidRPr="003B7146">
        <w:rPr>
          <w:rFonts w:ascii="Times New Roman" w:hAnsi="Times New Roman" w:cs="Times New Roman"/>
          <w:color w:val="000000"/>
          <w:spacing w:val="4"/>
          <w:sz w:val="28"/>
          <w:szCs w:val="28"/>
        </w:rPr>
        <w:lastRenderedPageBreak/>
        <w:t xml:space="preserve">(кетокислота). </w:t>
      </w:r>
      <w:r w:rsidRPr="003B7146">
        <w:rPr>
          <w:rFonts w:ascii="Times New Roman" w:hAnsi="Times New Roman" w:cs="Times New Roman"/>
          <w:color w:val="000000"/>
          <w:spacing w:val="4"/>
          <w:sz w:val="28"/>
          <w:szCs w:val="28"/>
          <w:lang w:val="en-US"/>
        </w:rPr>
        <w:t>ACT</w:t>
      </w:r>
      <w:r w:rsidRPr="003B7146">
        <w:rPr>
          <w:rFonts w:ascii="Times New Roman" w:hAnsi="Times New Roman" w:cs="Times New Roman"/>
          <w:color w:val="000000"/>
          <w:spacing w:val="4"/>
          <w:sz w:val="28"/>
          <w:szCs w:val="28"/>
        </w:rPr>
        <w:t xml:space="preserve"> широко распро</w:t>
      </w:r>
      <w:r w:rsidRPr="003B7146">
        <w:rPr>
          <w:rFonts w:ascii="Times New Roman" w:hAnsi="Times New Roman" w:cs="Times New Roman"/>
          <w:color w:val="000000"/>
          <w:spacing w:val="4"/>
          <w:sz w:val="28"/>
          <w:szCs w:val="28"/>
        </w:rPr>
        <w:softHyphen/>
      </w:r>
      <w:r w:rsidRPr="003B7146">
        <w:rPr>
          <w:rFonts w:ascii="Times New Roman" w:hAnsi="Times New Roman" w:cs="Times New Roman"/>
          <w:color w:val="000000"/>
          <w:spacing w:val="2"/>
          <w:sz w:val="28"/>
          <w:szCs w:val="28"/>
        </w:rPr>
        <w:t xml:space="preserve">странена в тканях человека (сердце, печень, скелетная мускулатура, почки, поджелудочная </w:t>
      </w:r>
      <w:r w:rsidRPr="003B7146">
        <w:rPr>
          <w:rFonts w:ascii="Times New Roman" w:hAnsi="Times New Roman" w:cs="Times New Roman"/>
          <w:color w:val="000000"/>
          <w:spacing w:val="11"/>
          <w:sz w:val="28"/>
          <w:szCs w:val="28"/>
        </w:rPr>
        <w:t>железа, легкие и др.).</w:t>
      </w:r>
    </w:p>
    <w:p w:rsidR="00E50ADB" w:rsidRPr="000968D6" w:rsidRDefault="000968D6" w:rsidP="003B7146">
      <w:pPr>
        <w:shd w:val="clear" w:color="auto" w:fill="FFFFFF"/>
        <w:spacing w:after="0" w:line="360" w:lineRule="auto"/>
        <w:jc w:val="both"/>
        <w:outlineLvl w:val="0"/>
        <w:rPr>
          <w:rFonts w:ascii="Times New Roman" w:hAnsi="Times New Roman" w:cs="Times New Roman"/>
          <w:b/>
          <w:i/>
          <w:sz w:val="28"/>
          <w:szCs w:val="28"/>
        </w:rPr>
      </w:pPr>
      <w:r>
        <w:rPr>
          <w:rFonts w:ascii="Times New Roman" w:hAnsi="Times New Roman" w:cs="Times New Roman"/>
          <w:b/>
          <w:i/>
          <w:sz w:val="28"/>
          <w:szCs w:val="28"/>
        </w:rPr>
        <w:t>Нормальные значения</w:t>
      </w:r>
    </w:p>
    <w:p w:rsidR="00E50ADB" w:rsidRPr="003B7146" w:rsidRDefault="00E50ADB" w:rsidP="00646E02">
      <w:pPr>
        <w:pStyle w:val="a3"/>
        <w:widowControl w:val="0"/>
        <w:numPr>
          <w:ilvl w:val="0"/>
          <w:numId w:val="8"/>
        </w:numPr>
        <w:shd w:val="clear" w:color="auto" w:fill="FFFFFF"/>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3B7146">
        <w:rPr>
          <w:rFonts w:ascii="Times New Roman" w:eastAsia="Times New Roman" w:hAnsi="Times New Roman" w:cs="Times New Roman"/>
          <w:sz w:val="28"/>
          <w:szCs w:val="28"/>
          <w:lang w:eastAsia="ru-RU"/>
        </w:rPr>
        <w:t>в сыворотке 5-40 Ед/л</w:t>
      </w:r>
    </w:p>
    <w:p w:rsidR="00E50ADB" w:rsidRPr="000968D6" w:rsidRDefault="000968D6" w:rsidP="003B7146">
      <w:pPr>
        <w:shd w:val="clear" w:color="auto" w:fill="FFFFFF"/>
        <w:spacing w:after="0" w:line="360" w:lineRule="auto"/>
        <w:jc w:val="both"/>
        <w:outlineLvl w:val="0"/>
        <w:rPr>
          <w:rFonts w:ascii="Times New Roman" w:hAnsi="Times New Roman" w:cs="Times New Roman"/>
          <w:b/>
          <w:i/>
          <w:sz w:val="28"/>
          <w:szCs w:val="28"/>
        </w:rPr>
      </w:pPr>
      <w:r>
        <w:rPr>
          <w:rFonts w:ascii="Times New Roman" w:hAnsi="Times New Roman" w:cs="Times New Roman"/>
          <w:b/>
          <w:i/>
          <w:sz w:val="28"/>
          <w:szCs w:val="28"/>
        </w:rPr>
        <w:t>Диагностическое значение</w:t>
      </w:r>
    </w:p>
    <w:p w:rsidR="00E50ADB" w:rsidRPr="003B7146" w:rsidRDefault="00E50ADB" w:rsidP="003B7146">
      <w:pPr>
        <w:shd w:val="clear" w:color="auto" w:fill="FFFFFF"/>
        <w:spacing w:after="0" w:line="360" w:lineRule="auto"/>
        <w:ind w:firstLine="442"/>
        <w:jc w:val="both"/>
        <w:rPr>
          <w:rFonts w:ascii="Times New Roman" w:hAnsi="Times New Roman" w:cs="Times New Roman"/>
          <w:sz w:val="28"/>
          <w:szCs w:val="28"/>
        </w:rPr>
      </w:pPr>
      <w:r w:rsidRPr="003B7146">
        <w:rPr>
          <w:rFonts w:ascii="Times New Roman" w:hAnsi="Times New Roman" w:cs="Times New Roman"/>
          <w:color w:val="000000"/>
          <w:spacing w:val="4"/>
          <w:sz w:val="28"/>
          <w:szCs w:val="28"/>
        </w:rPr>
        <w:t xml:space="preserve">Активность </w:t>
      </w:r>
      <w:r w:rsidRPr="003B7146">
        <w:rPr>
          <w:rFonts w:ascii="Times New Roman" w:hAnsi="Times New Roman" w:cs="Times New Roman"/>
          <w:color w:val="000000"/>
          <w:spacing w:val="4"/>
          <w:sz w:val="28"/>
          <w:szCs w:val="28"/>
          <w:lang w:val="en-US"/>
        </w:rPr>
        <w:t>ACT</w:t>
      </w:r>
      <w:r w:rsidRPr="003B7146">
        <w:rPr>
          <w:rFonts w:ascii="Times New Roman" w:hAnsi="Times New Roman" w:cs="Times New Roman"/>
          <w:color w:val="000000"/>
          <w:spacing w:val="4"/>
          <w:sz w:val="28"/>
          <w:szCs w:val="28"/>
        </w:rPr>
        <w:t xml:space="preserve"> в крови повышается при ряде заболеваний, особенно при поражении </w:t>
      </w:r>
      <w:r w:rsidRPr="003B7146">
        <w:rPr>
          <w:rFonts w:ascii="Times New Roman" w:hAnsi="Times New Roman" w:cs="Times New Roman"/>
          <w:color w:val="000000"/>
          <w:spacing w:val="7"/>
          <w:sz w:val="28"/>
          <w:szCs w:val="28"/>
        </w:rPr>
        <w:t xml:space="preserve">органов и тканей, богатых данным ферментом. Наиболее резкие изменения в активности </w:t>
      </w:r>
      <w:r w:rsidRPr="003B7146">
        <w:rPr>
          <w:rFonts w:ascii="Times New Roman" w:hAnsi="Times New Roman" w:cs="Times New Roman"/>
          <w:color w:val="000000"/>
          <w:spacing w:val="3"/>
          <w:sz w:val="28"/>
          <w:szCs w:val="28"/>
          <w:lang w:val="en-US"/>
        </w:rPr>
        <w:t>ACT</w:t>
      </w:r>
      <w:r w:rsidRPr="003B7146">
        <w:rPr>
          <w:rFonts w:ascii="Times New Roman" w:hAnsi="Times New Roman" w:cs="Times New Roman"/>
          <w:color w:val="000000"/>
          <w:spacing w:val="3"/>
          <w:sz w:val="28"/>
          <w:szCs w:val="28"/>
        </w:rPr>
        <w:t xml:space="preserve"> наблюдают при поражении сердечной мышцы. Активность фермента у 93—98 % боль</w:t>
      </w:r>
      <w:r w:rsidRPr="003B7146">
        <w:rPr>
          <w:rFonts w:ascii="Times New Roman" w:hAnsi="Times New Roman" w:cs="Times New Roman"/>
          <w:color w:val="000000"/>
          <w:spacing w:val="3"/>
          <w:sz w:val="28"/>
          <w:szCs w:val="28"/>
        </w:rPr>
        <w:softHyphen/>
      </w:r>
      <w:r w:rsidRPr="003B7146">
        <w:rPr>
          <w:rFonts w:ascii="Times New Roman" w:hAnsi="Times New Roman" w:cs="Times New Roman"/>
          <w:color w:val="000000"/>
          <w:spacing w:val="5"/>
          <w:sz w:val="28"/>
          <w:szCs w:val="28"/>
        </w:rPr>
        <w:t>ных инфарктом миокарда повышена.</w:t>
      </w:r>
    </w:p>
    <w:p w:rsidR="00E50ADB" w:rsidRPr="003B7146" w:rsidRDefault="00E50ADB" w:rsidP="003B7146">
      <w:pPr>
        <w:shd w:val="clear" w:color="auto" w:fill="FFFFFF"/>
        <w:spacing w:after="0" w:line="360" w:lineRule="auto"/>
        <w:ind w:firstLine="466"/>
        <w:jc w:val="both"/>
        <w:rPr>
          <w:rFonts w:ascii="Times New Roman" w:hAnsi="Times New Roman" w:cs="Times New Roman"/>
          <w:sz w:val="28"/>
          <w:szCs w:val="28"/>
        </w:rPr>
      </w:pPr>
      <w:r w:rsidRPr="003B7146">
        <w:rPr>
          <w:rFonts w:ascii="Times New Roman" w:hAnsi="Times New Roman" w:cs="Times New Roman"/>
          <w:color w:val="000000"/>
          <w:spacing w:val="4"/>
          <w:sz w:val="28"/>
          <w:szCs w:val="28"/>
        </w:rPr>
        <w:t>В клинической практике широко применяется одновременное определение в крови ак</w:t>
      </w:r>
      <w:r w:rsidRPr="003B7146">
        <w:rPr>
          <w:rFonts w:ascii="Times New Roman" w:hAnsi="Times New Roman" w:cs="Times New Roman"/>
          <w:color w:val="000000"/>
          <w:spacing w:val="4"/>
          <w:sz w:val="28"/>
          <w:szCs w:val="28"/>
        </w:rPr>
        <w:softHyphen/>
      </w:r>
      <w:r w:rsidRPr="003B7146">
        <w:rPr>
          <w:rFonts w:ascii="Times New Roman" w:hAnsi="Times New Roman" w:cs="Times New Roman"/>
          <w:color w:val="000000"/>
          <w:spacing w:val="3"/>
          <w:sz w:val="28"/>
          <w:szCs w:val="28"/>
        </w:rPr>
        <w:t xml:space="preserve">тивности </w:t>
      </w:r>
      <w:r w:rsidRPr="003B7146">
        <w:rPr>
          <w:rFonts w:ascii="Times New Roman" w:hAnsi="Times New Roman" w:cs="Times New Roman"/>
          <w:color w:val="000000"/>
          <w:spacing w:val="3"/>
          <w:sz w:val="28"/>
          <w:szCs w:val="28"/>
          <w:lang w:val="en-US"/>
        </w:rPr>
        <w:t>ACT</w:t>
      </w:r>
      <w:r w:rsidRPr="003B7146">
        <w:rPr>
          <w:rFonts w:ascii="Times New Roman" w:hAnsi="Times New Roman" w:cs="Times New Roman"/>
          <w:color w:val="000000"/>
          <w:spacing w:val="3"/>
          <w:sz w:val="28"/>
          <w:szCs w:val="28"/>
        </w:rPr>
        <w:t xml:space="preserve"> и АЛТ. Отношение АСТ/АЛТ называется </w:t>
      </w:r>
      <w:r w:rsidRPr="003B7146">
        <w:rPr>
          <w:rFonts w:ascii="Times New Roman" w:hAnsi="Times New Roman" w:cs="Times New Roman"/>
          <w:b/>
          <w:i/>
          <w:color w:val="000000"/>
          <w:spacing w:val="3"/>
          <w:sz w:val="28"/>
          <w:szCs w:val="28"/>
        </w:rPr>
        <w:t>коэффициентом де Ритиса</w:t>
      </w:r>
      <w:r w:rsidRPr="003B7146">
        <w:rPr>
          <w:rFonts w:ascii="Times New Roman" w:hAnsi="Times New Roman" w:cs="Times New Roman"/>
          <w:i/>
          <w:color w:val="000000"/>
          <w:spacing w:val="3"/>
          <w:sz w:val="28"/>
          <w:szCs w:val="28"/>
        </w:rPr>
        <w:t>.</w:t>
      </w:r>
      <w:r w:rsidRPr="003B7146">
        <w:rPr>
          <w:rFonts w:ascii="Times New Roman" w:hAnsi="Times New Roman" w:cs="Times New Roman"/>
          <w:color w:val="000000"/>
          <w:spacing w:val="3"/>
          <w:sz w:val="28"/>
          <w:szCs w:val="28"/>
        </w:rPr>
        <w:t xml:space="preserve"> В норме он составляет 1-1,3, при заболеваниях печени – ниже этой величины, а при заболеваниях сердца – выше. В дифференциально-диагностическом отношении имеет значение то, что при алкогольных поражениях печени, в противоположность вирусным, характерно преимущественное повышение активности АСТ и коэффициента де Ритиса более 2. Значение данного коэффициента выше нормы часто наблюдается при обтурационных желтухах, холециститах, циррозах. </w:t>
      </w:r>
    </w:p>
    <w:p w:rsidR="00E50ADB" w:rsidRPr="003B7146" w:rsidRDefault="00E50ADB" w:rsidP="003B7146">
      <w:pPr>
        <w:shd w:val="clear" w:color="auto" w:fill="FFFFFF"/>
        <w:spacing w:after="0" w:line="360" w:lineRule="auto"/>
        <w:ind w:firstLine="461"/>
        <w:jc w:val="both"/>
        <w:rPr>
          <w:rFonts w:ascii="Times New Roman" w:hAnsi="Times New Roman" w:cs="Times New Roman"/>
          <w:sz w:val="28"/>
          <w:szCs w:val="28"/>
        </w:rPr>
      </w:pPr>
      <w:r w:rsidRPr="003B7146">
        <w:rPr>
          <w:rFonts w:ascii="Times New Roman" w:hAnsi="Times New Roman" w:cs="Times New Roman"/>
          <w:color w:val="000000"/>
          <w:spacing w:val="3"/>
          <w:sz w:val="28"/>
          <w:szCs w:val="28"/>
        </w:rPr>
        <w:t xml:space="preserve">При инфаркте миокарда </w:t>
      </w:r>
      <w:r w:rsidRPr="003B7146">
        <w:rPr>
          <w:rFonts w:ascii="Times New Roman" w:hAnsi="Times New Roman" w:cs="Times New Roman"/>
          <w:color w:val="000000"/>
          <w:spacing w:val="3"/>
          <w:sz w:val="28"/>
          <w:szCs w:val="28"/>
          <w:lang w:val="en-US"/>
        </w:rPr>
        <w:t>ACT</w:t>
      </w:r>
      <w:r w:rsidRPr="003B7146">
        <w:rPr>
          <w:rFonts w:ascii="Times New Roman" w:hAnsi="Times New Roman" w:cs="Times New Roman"/>
          <w:color w:val="000000"/>
          <w:spacing w:val="3"/>
          <w:sz w:val="28"/>
          <w:szCs w:val="28"/>
        </w:rPr>
        <w:t xml:space="preserve"> повышается в сыворотке через 6—8 ч, максимальной ак</w:t>
      </w:r>
      <w:r w:rsidRPr="003B7146">
        <w:rPr>
          <w:rFonts w:ascii="Times New Roman" w:hAnsi="Times New Roman" w:cs="Times New Roman"/>
          <w:color w:val="000000"/>
          <w:spacing w:val="3"/>
          <w:sz w:val="28"/>
          <w:szCs w:val="28"/>
        </w:rPr>
        <w:softHyphen/>
        <w:t xml:space="preserve">тивности она достигает при этом заболевании через 24—36 ч и снижается до нормального уровня к 5—6-му дню. </w:t>
      </w:r>
      <w:r w:rsidRPr="003B7146">
        <w:rPr>
          <w:rFonts w:ascii="Times New Roman" w:hAnsi="Times New Roman" w:cs="Times New Roman"/>
          <w:color w:val="000000"/>
          <w:spacing w:val="8"/>
          <w:sz w:val="28"/>
          <w:szCs w:val="28"/>
        </w:rPr>
        <w:t xml:space="preserve">При инфаркте миокарда активность </w:t>
      </w:r>
      <w:r w:rsidRPr="003B7146">
        <w:rPr>
          <w:rFonts w:ascii="Times New Roman" w:hAnsi="Times New Roman" w:cs="Times New Roman"/>
          <w:color w:val="000000"/>
          <w:spacing w:val="8"/>
          <w:sz w:val="28"/>
          <w:szCs w:val="28"/>
          <w:lang w:val="en-US"/>
        </w:rPr>
        <w:t>ACT</w:t>
      </w:r>
      <w:r w:rsidRPr="003B7146">
        <w:rPr>
          <w:rFonts w:ascii="Times New Roman" w:hAnsi="Times New Roman" w:cs="Times New Roman"/>
          <w:color w:val="000000"/>
          <w:spacing w:val="8"/>
          <w:sz w:val="28"/>
          <w:szCs w:val="28"/>
        </w:rPr>
        <w:t xml:space="preserve"> в крови </w:t>
      </w:r>
      <w:r w:rsidRPr="003B7146">
        <w:rPr>
          <w:rFonts w:ascii="Times New Roman" w:hAnsi="Times New Roman" w:cs="Times New Roman"/>
          <w:color w:val="000000"/>
          <w:spacing w:val="2"/>
          <w:sz w:val="28"/>
          <w:szCs w:val="28"/>
        </w:rPr>
        <w:t>может увеличиваться в 2—20 раз.</w:t>
      </w:r>
    </w:p>
    <w:p w:rsidR="00E50ADB" w:rsidRPr="000968D6" w:rsidRDefault="00E50ADB" w:rsidP="003B7146">
      <w:pPr>
        <w:pStyle w:val="11"/>
        <w:spacing w:line="360" w:lineRule="auto"/>
        <w:ind w:left="0" w:firstLine="0"/>
        <w:rPr>
          <w:i/>
          <w:sz w:val="28"/>
          <w:szCs w:val="28"/>
        </w:rPr>
      </w:pPr>
      <w:r w:rsidRPr="000968D6">
        <w:rPr>
          <w:b/>
          <w:i/>
          <w:sz w:val="28"/>
          <w:szCs w:val="28"/>
        </w:rPr>
        <w:t>Увеличение активности</w:t>
      </w:r>
    </w:p>
    <w:p w:rsidR="00E50ADB" w:rsidRPr="003B7146" w:rsidRDefault="00E50ADB" w:rsidP="00646E02">
      <w:pPr>
        <w:pStyle w:val="11"/>
        <w:numPr>
          <w:ilvl w:val="0"/>
          <w:numId w:val="8"/>
        </w:numPr>
        <w:spacing w:line="360" w:lineRule="auto"/>
        <w:rPr>
          <w:sz w:val="28"/>
          <w:szCs w:val="28"/>
        </w:rPr>
      </w:pPr>
      <w:r w:rsidRPr="003B7146">
        <w:rPr>
          <w:sz w:val="28"/>
          <w:szCs w:val="28"/>
        </w:rPr>
        <w:t xml:space="preserve">поражения миокарда (инфаркт миокарда, острый ревмокардит); </w:t>
      </w:r>
    </w:p>
    <w:p w:rsidR="00E50ADB" w:rsidRPr="003B7146" w:rsidRDefault="00E50ADB" w:rsidP="00646E02">
      <w:pPr>
        <w:pStyle w:val="11"/>
        <w:numPr>
          <w:ilvl w:val="0"/>
          <w:numId w:val="8"/>
        </w:numPr>
        <w:spacing w:line="360" w:lineRule="auto"/>
        <w:rPr>
          <w:sz w:val="28"/>
          <w:szCs w:val="28"/>
        </w:rPr>
      </w:pPr>
      <w:r w:rsidRPr="003B7146">
        <w:rPr>
          <w:sz w:val="28"/>
          <w:szCs w:val="28"/>
        </w:rPr>
        <w:t xml:space="preserve">тромбоз легочной артерии; </w:t>
      </w:r>
    </w:p>
    <w:p w:rsidR="00E50ADB" w:rsidRPr="003B7146" w:rsidRDefault="00E50ADB" w:rsidP="00646E02">
      <w:pPr>
        <w:pStyle w:val="11"/>
        <w:numPr>
          <w:ilvl w:val="0"/>
          <w:numId w:val="8"/>
        </w:numPr>
        <w:spacing w:line="360" w:lineRule="auto"/>
        <w:rPr>
          <w:sz w:val="28"/>
          <w:szCs w:val="28"/>
        </w:rPr>
      </w:pPr>
      <w:r w:rsidRPr="003B7146">
        <w:rPr>
          <w:sz w:val="28"/>
          <w:szCs w:val="28"/>
        </w:rPr>
        <w:t xml:space="preserve">токсическое поражение печени; </w:t>
      </w:r>
    </w:p>
    <w:p w:rsidR="00E50ADB" w:rsidRPr="003B7146" w:rsidRDefault="00E50ADB" w:rsidP="00646E02">
      <w:pPr>
        <w:pStyle w:val="11"/>
        <w:numPr>
          <w:ilvl w:val="0"/>
          <w:numId w:val="8"/>
        </w:numPr>
        <w:spacing w:line="360" w:lineRule="auto"/>
        <w:rPr>
          <w:sz w:val="28"/>
          <w:szCs w:val="28"/>
        </w:rPr>
      </w:pPr>
      <w:r w:rsidRPr="003B7146">
        <w:rPr>
          <w:sz w:val="28"/>
          <w:szCs w:val="28"/>
        </w:rPr>
        <w:t xml:space="preserve">острое алкогольное отравление; </w:t>
      </w:r>
    </w:p>
    <w:p w:rsidR="00E50ADB" w:rsidRPr="003B7146" w:rsidRDefault="00E50ADB" w:rsidP="00646E02">
      <w:pPr>
        <w:pStyle w:val="11"/>
        <w:numPr>
          <w:ilvl w:val="0"/>
          <w:numId w:val="8"/>
        </w:numPr>
        <w:spacing w:line="360" w:lineRule="auto"/>
        <w:rPr>
          <w:sz w:val="28"/>
          <w:szCs w:val="28"/>
        </w:rPr>
      </w:pPr>
      <w:r w:rsidRPr="003B7146">
        <w:rPr>
          <w:sz w:val="28"/>
          <w:szCs w:val="28"/>
        </w:rPr>
        <w:lastRenderedPageBreak/>
        <w:t>гемолитический синдром;</w:t>
      </w:r>
    </w:p>
    <w:p w:rsidR="00E50ADB" w:rsidRPr="003B7146" w:rsidRDefault="00E50ADB" w:rsidP="00646E02">
      <w:pPr>
        <w:pStyle w:val="11"/>
        <w:numPr>
          <w:ilvl w:val="0"/>
          <w:numId w:val="8"/>
        </w:numPr>
        <w:spacing w:line="360" w:lineRule="auto"/>
        <w:rPr>
          <w:sz w:val="28"/>
          <w:szCs w:val="28"/>
        </w:rPr>
      </w:pPr>
      <w:r w:rsidRPr="003B7146">
        <w:rPr>
          <w:sz w:val="28"/>
          <w:szCs w:val="28"/>
        </w:rPr>
        <w:t xml:space="preserve">обширные прижизненные повреждения; </w:t>
      </w:r>
    </w:p>
    <w:p w:rsidR="00E50ADB" w:rsidRPr="003B7146" w:rsidRDefault="00E50ADB" w:rsidP="00646E02">
      <w:pPr>
        <w:pStyle w:val="11"/>
        <w:numPr>
          <w:ilvl w:val="0"/>
          <w:numId w:val="8"/>
        </w:numPr>
        <w:spacing w:line="360" w:lineRule="auto"/>
        <w:rPr>
          <w:sz w:val="28"/>
          <w:szCs w:val="28"/>
        </w:rPr>
      </w:pPr>
      <w:r w:rsidRPr="003B7146">
        <w:rPr>
          <w:sz w:val="28"/>
          <w:szCs w:val="28"/>
        </w:rPr>
        <w:t>мышечные дистрофии.</w:t>
      </w:r>
    </w:p>
    <w:p w:rsidR="000968D6" w:rsidRDefault="00E50ADB" w:rsidP="003B7146">
      <w:pPr>
        <w:shd w:val="clear" w:color="auto" w:fill="FFFFFF"/>
        <w:spacing w:after="0" w:line="360" w:lineRule="auto"/>
        <w:jc w:val="both"/>
        <w:rPr>
          <w:rFonts w:ascii="Times New Roman" w:hAnsi="Times New Roman" w:cs="Times New Roman"/>
          <w:b/>
          <w:i/>
          <w:sz w:val="28"/>
          <w:szCs w:val="28"/>
        </w:rPr>
      </w:pPr>
      <w:r w:rsidRPr="000968D6">
        <w:rPr>
          <w:rFonts w:ascii="Times New Roman" w:hAnsi="Times New Roman" w:cs="Times New Roman"/>
          <w:b/>
          <w:i/>
          <w:sz w:val="28"/>
          <w:szCs w:val="28"/>
        </w:rPr>
        <w:t>Снижение активности</w:t>
      </w:r>
    </w:p>
    <w:p w:rsidR="00E50ADB" w:rsidRPr="003B7146" w:rsidRDefault="00E50ADB" w:rsidP="000968D6">
      <w:pPr>
        <w:shd w:val="clear" w:color="auto" w:fill="FFFFFF"/>
        <w:spacing w:after="0" w:line="360" w:lineRule="auto"/>
        <w:ind w:firstLine="360"/>
        <w:jc w:val="both"/>
        <w:rPr>
          <w:rFonts w:ascii="Times New Roman" w:hAnsi="Times New Roman" w:cs="Times New Roman"/>
          <w:sz w:val="28"/>
          <w:szCs w:val="28"/>
        </w:rPr>
      </w:pPr>
      <w:r w:rsidRPr="003B7146">
        <w:rPr>
          <w:rFonts w:ascii="Times New Roman" w:hAnsi="Times New Roman" w:cs="Times New Roman"/>
          <w:sz w:val="28"/>
          <w:szCs w:val="28"/>
        </w:rPr>
        <w:t>не оценивается.</w:t>
      </w:r>
    </w:p>
    <w:p w:rsidR="003B7146" w:rsidRPr="003B7146" w:rsidRDefault="003B7146" w:rsidP="003B7146">
      <w:pPr>
        <w:shd w:val="clear" w:color="auto" w:fill="FFFFFF"/>
        <w:spacing w:after="0" w:line="360" w:lineRule="auto"/>
        <w:ind w:firstLine="446"/>
        <w:jc w:val="both"/>
        <w:rPr>
          <w:rFonts w:ascii="Times New Roman" w:hAnsi="Times New Roman" w:cs="Times New Roman"/>
          <w:sz w:val="28"/>
          <w:szCs w:val="28"/>
        </w:rPr>
      </w:pPr>
    </w:p>
    <w:p w:rsidR="00E50ADB" w:rsidRPr="000968D6" w:rsidRDefault="000968D6" w:rsidP="000968D6">
      <w:pPr>
        <w:spacing w:after="0" w:line="360" w:lineRule="auto"/>
        <w:outlineLvl w:val="0"/>
        <w:rPr>
          <w:rFonts w:ascii="Times New Roman" w:hAnsi="Times New Roman" w:cs="Times New Roman"/>
          <w:b/>
          <w:bCs/>
          <w:i/>
          <w:color w:val="000000"/>
          <w:spacing w:val="-4"/>
          <w:sz w:val="28"/>
          <w:szCs w:val="28"/>
        </w:rPr>
      </w:pPr>
      <w:r>
        <w:rPr>
          <w:rFonts w:ascii="Times New Roman" w:hAnsi="Times New Roman" w:cs="Times New Roman"/>
          <w:b/>
          <w:bCs/>
          <w:color w:val="000000"/>
          <w:spacing w:val="-4"/>
          <w:sz w:val="28"/>
          <w:szCs w:val="28"/>
          <w:lang w:val="en-US"/>
        </w:rPr>
        <w:t>III</w:t>
      </w:r>
      <w:r w:rsidRPr="00C61A4E">
        <w:rPr>
          <w:rFonts w:ascii="Times New Roman" w:hAnsi="Times New Roman" w:cs="Times New Roman"/>
          <w:b/>
          <w:bCs/>
          <w:color w:val="000000"/>
          <w:spacing w:val="-4"/>
          <w:sz w:val="28"/>
          <w:szCs w:val="28"/>
        </w:rPr>
        <w:t xml:space="preserve">. </w:t>
      </w:r>
      <w:r>
        <w:rPr>
          <w:rFonts w:ascii="Times New Roman" w:hAnsi="Times New Roman" w:cs="Times New Roman"/>
          <w:b/>
          <w:bCs/>
          <w:color w:val="000000"/>
          <w:spacing w:val="-4"/>
          <w:sz w:val="28"/>
          <w:szCs w:val="28"/>
        </w:rPr>
        <w:t xml:space="preserve"> Альфа-амилаза</w:t>
      </w:r>
    </w:p>
    <w:p w:rsidR="003B7146" w:rsidRPr="003B7146" w:rsidRDefault="003B7146" w:rsidP="003B7146">
      <w:pPr>
        <w:pStyle w:val="a3"/>
        <w:spacing w:after="0" w:line="360" w:lineRule="auto"/>
        <w:ind w:left="1080"/>
        <w:outlineLvl w:val="0"/>
        <w:rPr>
          <w:rFonts w:ascii="Times New Roman" w:hAnsi="Times New Roman" w:cs="Times New Roman"/>
          <w:b/>
          <w:bCs/>
          <w:i/>
          <w:color w:val="000000"/>
          <w:spacing w:val="-4"/>
          <w:sz w:val="28"/>
          <w:szCs w:val="28"/>
        </w:rPr>
      </w:pPr>
    </w:p>
    <w:p w:rsidR="00E50ADB" w:rsidRPr="003B7146" w:rsidRDefault="00E50ADB" w:rsidP="003B7146">
      <w:pPr>
        <w:shd w:val="clear" w:color="auto" w:fill="FFFFFF"/>
        <w:spacing w:after="0" w:line="360" w:lineRule="auto"/>
        <w:ind w:firstLine="442"/>
        <w:jc w:val="both"/>
        <w:rPr>
          <w:rFonts w:ascii="Times New Roman" w:hAnsi="Times New Roman" w:cs="Times New Roman"/>
          <w:sz w:val="28"/>
          <w:szCs w:val="28"/>
        </w:rPr>
      </w:pPr>
      <w:r w:rsidRPr="003B7146">
        <w:rPr>
          <w:rFonts w:ascii="Times New Roman" w:hAnsi="Times New Roman" w:cs="Times New Roman"/>
          <w:color w:val="000000"/>
          <w:spacing w:val="2"/>
          <w:sz w:val="28"/>
          <w:szCs w:val="28"/>
        </w:rPr>
        <w:t xml:space="preserve">Альфа-амилаза относится к группе гидролаз, катализирующих гидролиз полисахаридов, включая крахмал и гликоген, до простых моно- и дисахаридов (мальтоза, глюкоза). Наиболее богаты амилазой поджелудочная и слюнные железы. </w:t>
      </w:r>
    </w:p>
    <w:p w:rsidR="00E50ADB" w:rsidRPr="003B7146" w:rsidRDefault="00E50ADB" w:rsidP="003B7146">
      <w:pPr>
        <w:shd w:val="clear" w:color="auto" w:fill="FFFFFF"/>
        <w:spacing w:after="0" w:line="360" w:lineRule="auto"/>
        <w:ind w:firstLine="461"/>
        <w:jc w:val="both"/>
        <w:rPr>
          <w:rFonts w:ascii="Times New Roman" w:hAnsi="Times New Roman" w:cs="Times New Roman"/>
          <w:sz w:val="28"/>
          <w:szCs w:val="28"/>
        </w:rPr>
      </w:pPr>
      <w:r w:rsidRPr="003B7146">
        <w:rPr>
          <w:rFonts w:ascii="Times New Roman" w:hAnsi="Times New Roman" w:cs="Times New Roman"/>
          <w:color w:val="000000"/>
          <w:spacing w:val="3"/>
          <w:sz w:val="28"/>
          <w:szCs w:val="28"/>
        </w:rPr>
        <w:t>В физиологических условиях амилаза сыворотки крови состоит на 40 % из панкреати</w:t>
      </w:r>
      <w:r w:rsidRPr="003B7146">
        <w:rPr>
          <w:rFonts w:ascii="Times New Roman" w:hAnsi="Times New Roman" w:cs="Times New Roman"/>
          <w:color w:val="000000"/>
          <w:spacing w:val="3"/>
          <w:sz w:val="28"/>
          <w:szCs w:val="28"/>
        </w:rPr>
        <w:softHyphen/>
      </w:r>
      <w:r w:rsidRPr="003B7146">
        <w:rPr>
          <w:rFonts w:ascii="Times New Roman" w:hAnsi="Times New Roman" w:cs="Times New Roman"/>
          <w:color w:val="000000"/>
          <w:spacing w:val="5"/>
          <w:sz w:val="28"/>
          <w:szCs w:val="28"/>
        </w:rPr>
        <w:t>ческой амилазы и на 60 % из слюнной амилазы.</w:t>
      </w:r>
    </w:p>
    <w:p w:rsidR="00E50ADB" w:rsidRPr="000968D6" w:rsidRDefault="00E50ADB" w:rsidP="003B7146">
      <w:pPr>
        <w:shd w:val="clear" w:color="auto" w:fill="FFFFFF"/>
        <w:spacing w:after="0" w:line="360" w:lineRule="auto"/>
        <w:jc w:val="both"/>
        <w:outlineLvl w:val="0"/>
        <w:rPr>
          <w:rFonts w:ascii="Times New Roman" w:hAnsi="Times New Roman" w:cs="Times New Roman"/>
          <w:b/>
          <w:i/>
          <w:sz w:val="28"/>
          <w:szCs w:val="28"/>
        </w:rPr>
      </w:pPr>
      <w:r w:rsidRPr="000968D6">
        <w:rPr>
          <w:rFonts w:ascii="Times New Roman" w:hAnsi="Times New Roman" w:cs="Times New Roman"/>
          <w:b/>
          <w:bCs/>
          <w:i/>
          <w:color w:val="000000"/>
          <w:spacing w:val="10"/>
          <w:sz w:val="28"/>
          <w:szCs w:val="28"/>
        </w:rPr>
        <w:t>Нормальные значения</w:t>
      </w:r>
    </w:p>
    <w:p w:rsidR="00E50ADB" w:rsidRPr="003B7146" w:rsidRDefault="00E50ADB" w:rsidP="00646E02">
      <w:pPr>
        <w:pStyle w:val="a3"/>
        <w:widowControl w:val="0"/>
        <w:numPr>
          <w:ilvl w:val="0"/>
          <w:numId w:val="5"/>
        </w:numPr>
        <w:shd w:val="clear" w:color="auto" w:fill="FFFFFF"/>
        <w:autoSpaceDE w:val="0"/>
        <w:autoSpaceDN w:val="0"/>
        <w:adjustRightInd w:val="0"/>
        <w:spacing w:after="0" w:line="360" w:lineRule="auto"/>
        <w:ind w:left="709"/>
        <w:rPr>
          <w:rFonts w:ascii="Times New Roman" w:eastAsia="Times New Roman" w:hAnsi="Times New Roman" w:cs="Times New Roman"/>
          <w:sz w:val="28"/>
          <w:szCs w:val="28"/>
          <w:lang w:eastAsia="ru-RU"/>
        </w:rPr>
      </w:pPr>
      <w:r w:rsidRPr="003B7146">
        <w:rPr>
          <w:rFonts w:ascii="Times New Roman" w:eastAsia="Times New Roman" w:hAnsi="Times New Roman" w:cs="Times New Roman"/>
          <w:bCs/>
          <w:color w:val="000000"/>
          <w:spacing w:val="10"/>
          <w:sz w:val="28"/>
          <w:szCs w:val="28"/>
          <w:lang w:eastAsia="ru-RU"/>
        </w:rPr>
        <w:t xml:space="preserve">в сыворотке 25—220 Ед/л; </w:t>
      </w:r>
    </w:p>
    <w:p w:rsidR="00E50ADB" w:rsidRPr="003B7146" w:rsidRDefault="00E50ADB" w:rsidP="00646E02">
      <w:pPr>
        <w:pStyle w:val="a3"/>
        <w:widowControl w:val="0"/>
        <w:numPr>
          <w:ilvl w:val="0"/>
          <w:numId w:val="5"/>
        </w:numPr>
        <w:shd w:val="clear" w:color="auto" w:fill="FFFFFF"/>
        <w:autoSpaceDE w:val="0"/>
        <w:autoSpaceDN w:val="0"/>
        <w:adjustRightInd w:val="0"/>
        <w:spacing w:after="0" w:line="360" w:lineRule="auto"/>
        <w:ind w:left="709"/>
        <w:rPr>
          <w:rFonts w:ascii="Times New Roman" w:eastAsia="Times New Roman" w:hAnsi="Times New Roman" w:cs="Times New Roman"/>
          <w:sz w:val="28"/>
          <w:szCs w:val="28"/>
          <w:lang w:eastAsia="ru-RU"/>
        </w:rPr>
      </w:pPr>
      <w:r w:rsidRPr="003B7146">
        <w:rPr>
          <w:rFonts w:ascii="Times New Roman" w:eastAsia="Times New Roman" w:hAnsi="Times New Roman" w:cs="Times New Roman"/>
          <w:bCs/>
          <w:color w:val="000000"/>
          <w:spacing w:val="10"/>
          <w:sz w:val="28"/>
          <w:szCs w:val="28"/>
          <w:lang w:eastAsia="ru-RU"/>
        </w:rPr>
        <w:t>в моче 10—</w:t>
      </w:r>
      <w:r w:rsidRPr="003B7146">
        <w:rPr>
          <w:rFonts w:ascii="Times New Roman" w:eastAsia="Times New Roman" w:hAnsi="Times New Roman" w:cs="Times New Roman"/>
          <w:bCs/>
          <w:color w:val="000000"/>
          <w:spacing w:val="14"/>
          <w:sz w:val="28"/>
          <w:szCs w:val="28"/>
          <w:lang w:eastAsia="ru-RU"/>
        </w:rPr>
        <w:t>490 Ед/л</w:t>
      </w:r>
      <w:r w:rsidRPr="003B7146">
        <w:rPr>
          <w:rFonts w:ascii="Times New Roman" w:eastAsia="Times New Roman" w:hAnsi="Times New Roman" w:cs="Times New Roman"/>
          <w:bCs/>
          <w:color w:val="000000"/>
          <w:spacing w:val="10"/>
          <w:sz w:val="28"/>
          <w:szCs w:val="28"/>
          <w:lang w:eastAsia="ru-RU"/>
        </w:rPr>
        <w:t>;</w:t>
      </w:r>
    </w:p>
    <w:p w:rsidR="00E50ADB" w:rsidRPr="003B7146" w:rsidRDefault="00E50ADB" w:rsidP="00646E02">
      <w:pPr>
        <w:pStyle w:val="a3"/>
        <w:widowControl w:val="0"/>
        <w:numPr>
          <w:ilvl w:val="0"/>
          <w:numId w:val="5"/>
        </w:numPr>
        <w:shd w:val="clear" w:color="auto" w:fill="FFFFFF"/>
        <w:autoSpaceDE w:val="0"/>
        <w:autoSpaceDN w:val="0"/>
        <w:adjustRightInd w:val="0"/>
        <w:spacing w:after="0" w:line="360" w:lineRule="auto"/>
        <w:ind w:left="709"/>
        <w:rPr>
          <w:rFonts w:ascii="Times New Roman" w:eastAsia="Times New Roman" w:hAnsi="Times New Roman" w:cs="Times New Roman"/>
          <w:sz w:val="28"/>
          <w:szCs w:val="28"/>
          <w:lang w:eastAsia="ru-RU"/>
        </w:rPr>
      </w:pPr>
      <w:r w:rsidRPr="003B7146">
        <w:rPr>
          <w:rFonts w:ascii="Times New Roman" w:eastAsia="Times New Roman" w:hAnsi="Times New Roman" w:cs="Times New Roman"/>
          <w:bCs/>
          <w:color w:val="000000"/>
          <w:spacing w:val="6"/>
          <w:sz w:val="28"/>
          <w:szCs w:val="28"/>
          <w:lang w:eastAsia="ru-RU"/>
        </w:rPr>
        <w:t>дуоденальное содержимое 25—220 Ед/л.</w:t>
      </w:r>
    </w:p>
    <w:p w:rsidR="00E50ADB" w:rsidRPr="000968D6" w:rsidRDefault="000968D6" w:rsidP="003B7146">
      <w:pPr>
        <w:shd w:val="clear" w:color="auto" w:fill="FFFFFF"/>
        <w:spacing w:after="0" w:line="360" w:lineRule="auto"/>
        <w:outlineLvl w:val="0"/>
        <w:rPr>
          <w:rFonts w:ascii="Times New Roman" w:hAnsi="Times New Roman" w:cs="Times New Roman"/>
          <w:b/>
          <w:i/>
          <w:sz w:val="28"/>
          <w:szCs w:val="28"/>
        </w:rPr>
      </w:pPr>
      <w:r>
        <w:rPr>
          <w:rFonts w:ascii="Times New Roman" w:hAnsi="Times New Roman" w:cs="Times New Roman"/>
          <w:b/>
          <w:i/>
          <w:sz w:val="28"/>
          <w:szCs w:val="28"/>
        </w:rPr>
        <w:t>Диагностическое значение</w:t>
      </w:r>
    </w:p>
    <w:p w:rsidR="00E50ADB" w:rsidRPr="003B7146" w:rsidRDefault="00E50ADB" w:rsidP="003B7146">
      <w:pPr>
        <w:shd w:val="clear" w:color="auto" w:fill="FFFFFF"/>
        <w:spacing w:after="0" w:line="360" w:lineRule="auto"/>
        <w:ind w:left="24" w:firstLine="456"/>
        <w:jc w:val="both"/>
        <w:rPr>
          <w:rFonts w:ascii="Times New Roman" w:hAnsi="Times New Roman" w:cs="Times New Roman"/>
          <w:sz w:val="28"/>
          <w:szCs w:val="28"/>
        </w:rPr>
      </w:pPr>
      <w:r w:rsidRPr="003B7146">
        <w:rPr>
          <w:rFonts w:ascii="Times New Roman" w:hAnsi="Times New Roman" w:cs="Times New Roman"/>
          <w:color w:val="000000"/>
          <w:spacing w:val="3"/>
          <w:sz w:val="28"/>
          <w:szCs w:val="28"/>
        </w:rPr>
        <w:t>Определение активности альфа-амилазы имеет важное значение в диагностике заболе</w:t>
      </w:r>
      <w:r w:rsidRPr="003B7146">
        <w:rPr>
          <w:rFonts w:ascii="Times New Roman" w:hAnsi="Times New Roman" w:cs="Times New Roman"/>
          <w:color w:val="000000"/>
          <w:spacing w:val="3"/>
          <w:sz w:val="28"/>
          <w:szCs w:val="28"/>
        </w:rPr>
        <w:softHyphen/>
      </w:r>
      <w:r w:rsidRPr="003B7146">
        <w:rPr>
          <w:rFonts w:ascii="Times New Roman" w:hAnsi="Times New Roman" w:cs="Times New Roman"/>
          <w:color w:val="000000"/>
          <w:spacing w:val="4"/>
          <w:sz w:val="28"/>
          <w:szCs w:val="28"/>
        </w:rPr>
        <w:t xml:space="preserve">ваний поджелудочной железы. Повышение активности альфа-амилазы в сыворотке крови в 2 </w:t>
      </w:r>
      <w:r w:rsidRPr="003B7146">
        <w:rPr>
          <w:rFonts w:ascii="Times New Roman" w:hAnsi="Times New Roman" w:cs="Times New Roman"/>
          <w:color w:val="000000"/>
          <w:spacing w:val="3"/>
          <w:sz w:val="28"/>
          <w:szCs w:val="28"/>
        </w:rPr>
        <w:t xml:space="preserve">и более раз должно расцениваться как симптом поражения поджелудочной железы. </w:t>
      </w:r>
    </w:p>
    <w:p w:rsidR="00E50ADB" w:rsidRPr="000968D6" w:rsidRDefault="00E50ADB" w:rsidP="003B7146">
      <w:pPr>
        <w:shd w:val="clear" w:color="auto" w:fill="FFFFFF"/>
        <w:spacing w:after="0" w:line="360" w:lineRule="auto"/>
        <w:jc w:val="both"/>
        <w:rPr>
          <w:rFonts w:ascii="Times New Roman" w:hAnsi="Times New Roman" w:cs="Times New Roman"/>
          <w:i/>
          <w:color w:val="000000"/>
          <w:spacing w:val="4"/>
          <w:sz w:val="28"/>
          <w:szCs w:val="28"/>
        </w:rPr>
      </w:pPr>
      <w:r w:rsidRPr="000968D6">
        <w:rPr>
          <w:rFonts w:ascii="Times New Roman" w:hAnsi="Times New Roman" w:cs="Times New Roman"/>
          <w:b/>
          <w:i/>
          <w:color w:val="000000"/>
          <w:spacing w:val="4"/>
          <w:sz w:val="28"/>
          <w:szCs w:val="28"/>
        </w:rPr>
        <w:t>Увеличение активности</w:t>
      </w:r>
    </w:p>
    <w:p w:rsidR="00E50ADB" w:rsidRPr="003B7146" w:rsidRDefault="00E50ADB" w:rsidP="00646E02">
      <w:pPr>
        <w:pStyle w:val="a3"/>
        <w:numPr>
          <w:ilvl w:val="0"/>
          <w:numId w:val="9"/>
        </w:numPr>
        <w:shd w:val="clear" w:color="auto" w:fill="FFFFFF"/>
        <w:spacing w:after="0" w:line="360" w:lineRule="auto"/>
        <w:ind w:left="284" w:firstLine="142"/>
        <w:jc w:val="both"/>
        <w:rPr>
          <w:rFonts w:ascii="Times New Roman" w:hAnsi="Times New Roman" w:cs="Times New Roman"/>
          <w:color w:val="000000"/>
          <w:spacing w:val="4"/>
          <w:sz w:val="28"/>
          <w:szCs w:val="28"/>
        </w:rPr>
      </w:pPr>
      <w:r w:rsidRPr="003B7146">
        <w:rPr>
          <w:rFonts w:ascii="Times New Roman" w:hAnsi="Times New Roman" w:cs="Times New Roman"/>
          <w:color w:val="000000"/>
          <w:spacing w:val="4"/>
          <w:sz w:val="28"/>
          <w:szCs w:val="28"/>
        </w:rPr>
        <w:t xml:space="preserve">острый панкреатит; </w:t>
      </w:r>
    </w:p>
    <w:p w:rsidR="00E50ADB" w:rsidRPr="003B7146" w:rsidRDefault="00E50ADB" w:rsidP="00646E02">
      <w:pPr>
        <w:pStyle w:val="a3"/>
        <w:numPr>
          <w:ilvl w:val="0"/>
          <w:numId w:val="9"/>
        </w:numPr>
        <w:shd w:val="clear" w:color="auto" w:fill="FFFFFF"/>
        <w:spacing w:after="0" w:line="360" w:lineRule="auto"/>
        <w:ind w:left="284" w:firstLine="142"/>
        <w:jc w:val="both"/>
        <w:rPr>
          <w:rFonts w:ascii="Times New Roman" w:hAnsi="Times New Roman" w:cs="Times New Roman"/>
          <w:color w:val="000000"/>
          <w:spacing w:val="4"/>
          <w:sz w:val="28"/>
          <w:szCs w:val="28"/>
        </w:rPr>
      </w:pPr>
      <w:r w:rsidRPr="003B7146">
        <w:rPr>
          <w:rFonts w:ascii="Times New Roman" w:hAnsi="Times New Roman" w:cs="Times New Roman"/>
          <w:color w:val="000000"/>
          <w:spacing w:val="4"/>
          <w:sz w:val="28"/>
          <w:szCs w:val="28"/>
        </w:rPr>
        <w:t>киста ПЖ;</w:t>
      </w:r>
    </w:p>
    <w:p w:rsidR="00E50ADB" w:rsidRPr="003B7146" w:rsidRDefault="00E50ADB" w:rsidP="00646E02">
      <w:pPr>
        <w:pStyle w:val="a3"/>
        <w:numPr>
          <w:ilvl w:val="0"/>
          <w:numId w:val="9"/>
        </w:numPr>
        <w:shd w:val="clear" w:color="auto" w:fill="FFFFFF"/>
        <w:spacing w:after="0" w:line="360" w:lineRule="auto"/>
        <w:ind w:left="284" w:firstLine="142"/>
        <w:jc w:val="both"/>
        <w:rPr>
          <w:rFonts w:ascii="Times New Roman" w:hAnsi="Times New Roman" w:cs="Times New Roman"/>
          <w:color w:val="000000"/>
          <w:spacing w:val="4"/>
          <w:sz w:val="28"/>
          <w:szCs w:val="28"/>
        </w:rPr>
      </w:pPr>
      <w:r w:rsidRPr="003B7146">
        <w:rPr>
          <w:rFonts w:ascii="Times New Roman" w:hAnsi="Times New Roman" w:cs="Times New Roman"/>
          <w:color w:val="000000"/>
          <w:spacing w:val="4"/>
          <w:sz w:val="28"/>
          <w:szCs w:val="28"/>
        </w:rPr>
        <w:t>закупорка протока ПЖ;</w:t>
      </w:r>
    </w:p>
    <w:p w:rsidR="00E50ADB" w:rsidRPr="003B7146" w:rsidRDefault="00E50ADB" w:rsidP="00646E02">
      <w:pPr>
        <w:pStyle w:val="a3"/>
        <w:numPr>
          <w:ilvl w:val="0"/>
          <w:numId w:val="9"/>
        </w:numPr>
        <w:shd w:val="clear" w:color="auto" w:fill="FFFFFF"/>
        <w:spacing w:after="0" w:line="360" w:lineRule="auto"/>
        <w:ind w:left="284" w:firstLine="142"/>
        <w:jc w:val="both"/>
        <w:rPr>
          <w:rFonts w:ascii="Times New Roman" w:hAnsi="Times New Roman" w:cs="Times New Roman"/>
          <w:color w:val="000000"/>
          <w:spacing w:val="4"/>
          <w:sz w:val="28"/>
          <w:szCs w:val="28"/>
        </w:rPr>
      </w:pPr>
      <w:r w:rsidRPr="003B7146">
        <w:rPr>
          <w:rFonts w:ascii="Times New Roman" w:hAnsi="Times New Roman" w:cs="Times New Roman"/>
          <w:color w:val="000000"/>
          <w:spacing w:val="4"/>
          <w:sz w:val="28"/>
          <w:szCs w:val="28"/>
        </w:rPr>
        <w:t xml:space="preserve">вирусные гепатиты; </w:t>
      </w:r>
    </w:p>
    <w:p w:rsidR="00E50ADB" w:rsidRPr="003B7146" w:rsidRDefault="00E50ADB" w:rsidP="00646E02">
      <w:pPr>
        <w:pStyle w:val="a3"/>
        <w:numPr>
          <w:ilvl w:val="0"/>
          <w:numId w:val="9"/>
        </w:numPr>
        <w:shd w:val="clear" w:color="auto" w:fill="FFFFFF"/>
        <w:spacing w:after="0" w:line="360" w:lineRule="auto"/>
        <w:ind w:left="284" w:firstLine="142"/>
        <w:jc w:val="both"/>
        <w:rPr>
          <w:rFonts w:ascii="Times New Roman" w:hAnsi="Times New Roman" w:cs="Times New Roman"/>
          <w:color w:val="000000"/>
          <w:spacing w:val="4"/>
          <w:sz w:val="28"/>
          <w:szCs w:val="28"/>
        </w:rPr>
      </w:pPr>
      <w:r w:rsidRPr="003B7146">
        <w:rPr>
          <w:rFonts w:ascii="Times New Roman" w:hAnsi="Times New Roman" w:cs="Times New Roman"/>
          <w:color w:val="000000"/>
          <w:spacing w:val="4"/>
          <w:sz w:val="28"/>
          <w:szCs w:val="28"/>
        </w:rPr>
        <w:t>ацидоз при СД;</w:t>
      </w:r>
    </w:p>
    <w:p w:rsidR="00E50ADB" w:rsidRPr="003B7146" w:rsidRDefault="00E50ADB" w:rsidP="00646E02">
      <w:pPr>
        <w:pStyle w:val="a3"/>
        <w:numPr>
          <w:ilvl w:val="0"/>
          <w:numId w:val="9"/>
        </w:numPr>
        <w:shd w:val="clear" w:color="auto" w:fill="FFFFFF"/>
        <w:spacing w:after="0" w:line="360" w:lineRule="auto"/>
        <w:ind w:left="284" w:firstLine="142"/>
        <w:jc w:val="both"/>
        <w:rPr>
          <w:rFonts w:ascii="Times New Roman" w:hAnsi="Times New Roman" w:cs="Times New Roman"/>
          <w:color w:val="000000"/>
          <w:spacing w:val="4"/>
          <w:sz w:val="28"/>
          <w:szCs w:val="28"/>
        </w:rPr>
      </w:pPr>
      <w:r w:rsidRPr="003B7146">
        <w:rPr>
          <w:rFonts w:ascii="Times New Roman" w:hAnsi="Times New Roman" w:cs="Times New Roman"/>
          <w:color w:val="000000"/>
          <w:spacing w:val="4"/>
          <w:sz w:val="28"/>
          <w:szCs w:val="28"/>
        </w:rPr>
        <w:lastRenderedPageBreak/>
        <w:t xml:space="preserve">отравление метанолом, большими дозами этанола (у алкоголиков); </w:t>
      </w:r>
    </w:p>
    <w:p w:rsidR="00E50ADB" w:rsidRPr="003B7146" w:rsidRDefault="00E50ADB" w:rsidP="00646E02">
      <w:pPr>
        <w:pStyle w:val="a3"/>
        <w:numPr>
          <w:ilvl w:val="0"/>
          <w:numId w:val="9"/>
        </w:numPr>
        <w:shd w:val="clear" w:color="auto" w:fill="FFFFFF"/>
        <w:spacing w:after="0" w:line="360" w:lineRule="auto"/>
        <w:ind w:left="284" w:firstLine="142"/>
        <w:jc w:val="both"/>
        <w:rPr>
          <w:rFonts w:ascii="Times New Roman" w:hAnsi="Times New Roman" w:cs="Times New Roman"/>
          <w:color w:val="000000"/>
          <w:spacing w:val="4"/>
          <w:sz w:val="28"/>
          <w:szCs w:val="28"/>
        </w:rPr>
      </w:pPr>
      <w:r w:rsidRPr="003B7146">
        <w:rPr>
          <w:rFonts w:ascii="Times New Roman" w:hAnsi="Times New Roman" w:cs="Times New Roman"/>
          <w:color w:val="000000"/>
          <w:spacing w:val="4"/>
          <w:sz w:val="28"/>
          <w:szCs w:val="28"/>
        </w:rPr>
        <w:t>отравление алкалоидами опиума (морфин, героин, кодеин).</w:t>
      </w:r>
    </w:p>
    <w:p w:rsidR="00E50ADB" w:rsidRPr="000968D6" w:rsidRDefault="00E50ADB" w:rsidP="003B7146">
      <w:pPr>
        <w:shd w:val="clear" w:color="auto" w:fill="FFFFFF"/>
        <w:spacing w:after="0" w:line="360" w:lineRule="auto"/>
        <w:jc w:val="both"/>
        <w:rPr>
          <w:rFonts w:ascii="Times New Roman" w:hAnsi="Times New Roman" w:cs="Times New Roman"/>
          <w:i/>
          <w:color w:val="000000"/>
          <w:spacing w:val="4"/>
          <w:sz w:val="28"/>
          <w:szCs w:val="28"/>
        </w:rPr>
      </w:pPr>
      <w:r w:rsidRPr="000968D6">
        <w:rPr>
          <w:rFonts w:ascii="Times New Roman" w:hAnsi="Times New Roman" w:cs="Times New Roman"/>
          <w:b/>
          <w:i/>
          <w:color w:val="000000"/>
          <w:spacing w:val="4"/>
          <w:sz w:val="28"/>
          <w:szCs w:val="28"/>
        </w:rPr>
        <w:t>Снижение активности</w:t>
      </w:r>
    </w:p>
    <w:p w:rsidR="00E50ADB" w:rsidRPr="003B7146" w:rsidRDefault="00E50ADB" w:rsidP="00646E02">
      <w:pPr>
        <w:pStyle w:val="a3"/>
        <w:numPr>
          <w:ilvl w:val="0"/>
          <w:numId w:val="10"/>
        </w:numPr>
        <w:shd w:val="clear" w:color="auto" w:fill="FFFFFF"/>
        <w:spacing w:after="0" w:line="360" w:lineRule="auto"/>
        <w:ind w:left="284" w:firstLine="142"/>
        <w:jc w:val="both"/>
        <w:rPr>
          <w:rFonts w:ascii="Times New Roman" w:hAnsi="Times New Roman" w:cs="Times New Roman"/>
          <w:color w:val="000000"/>
          <w:spacing w:val="4"/>
          <w:sz w:val="28"/>
          <w:szCs w:val="28"/>
        </w:rPr>
      </w:pPr>
      <w:r w:rsidRPr="003B7146">
        <w:rPr>
          <w:rFonts w:ascii="Times New Roman" w:hAnsi="Times New Roman" w:cs="Times New Roman"/>
          <w:color w:val="000000"/>
          <w:spacing w:val="4"/>
          <w:sz w:val="28"/>
          <w:szCs w:val="28"/>
        </w:rPr>
        <w:t>некроз ПЖ;</w:t>
      </w:r>
    </w:p>
    <w:p w:rsidR="00E50ADB" w:rsidRPr="003B7146" w:rsidRDefault="00E50ADB" w:rsidP="00646E02">
      <w:pPr>
        <w:pStyle w:val="a3"/>
        <w:numPr>
          <w:ilvl w:val="0"/>
          <w:numId w:val="10"/>
        </w:numPr>
        <w:shd w:val="clear" w:color="auto" w:fill="FFFFFF"/>
        <w:spacing w:after="0" w:line="360" w:lineRule="auto"/>
        <w:ind w:left="284" w:firstLine="142"/>
        <w:jc w:val="both"/>
        <w:rPr>
          <w:rFonts w:ascii="Times New Roman" w:hAnsi="Times New Roman" w:cs="Times New Roman"/>
          <w:color w:val="000000"/>
          <w:spacing w:val="4"/>
          <w:sz w:val="28"/>
          <w:szCs w:val="28"/>
        </w:rPr>
      </w:pPr>
      <w:r w:rsidRPr="003B7146">
        <w:rPr>
          <w:rFonts w:ascii="Times New Roman" w:hAnsi="Times New Roman" w:cs="Times New Roman"/>
          <w:color w:val="000000"/>
          <w:spacing w:val="4"/>
          <w:sz w:val="28"/>
          <w:szCs w:val="28"/>
        </w:rPr>
        <w:t xml:space="preserve">тиреотоксикоз. </w:t>
      </w:r>
    </w:p>
    <w:p w:rsidR="00E50ADB" w:rsidRPr="003B7146" w:rsidRDefault="00E50ADB" w:rsidP="003B7146">
      <w:pPr>
        <w:shd w:val="clear" w:color="auto" w:fill="FFFFFF"/>
        <w:spacing w:after="0" w:line="360" w:lineRule="auto"/>
        <w:ind w:firstLine="446"/>
        <w:jc w:val="both"/>
        <w:rPr>
          <w:rFonts w:ascii="Times New Roman" w:hAnsi="Times New Roman" w:cs="Times New Roman"/>
          <w:color w:val="000000"/>
          <w:spacing w:val="4"/>
          <w:sz w:val="28"/>
          <w:szCs w:val="28"/>
        </w:rPr>
      </w:pPr>
    </w:p>
    <w:p w:rsidR="00E50ADB" w:rsidRPr="000968D6" w:rsidRDefault="000968D6" w:rsidP="000968D6">
      <w:pPr>
        <w:shd w:val="clear" w:color="auto" w:fill="FFFFFF"/>
        <w:spacing w:after="0" w:line="360" w:lineRule="auto"/>
        <w:jc w:val="both"/>
        <w:outlineLvl w:val="0"/>
        <w:rPr>
          <w:rFonts w:ascii="Times New Roman" w:hAnsi="Times New Roman" w:cs="Times New Roman"/>
          <w:b/>
          <w:color w:val="000000"/>
          <w:spacing w:val="4"/>
          <w:sz w:val="28"/>
          <w:szCs w:val="28"/>
        </w:rPr>
      </w:pPr>
      <w:r>
        <w:rPr>
          <w:rFonts w:ascii="Times New Roman" w:hAnsi="Times New Roman" w:cs="Times New Roman"/>
          <w:b/>
          <w:color w:val="000000"/>
          <w:spacing w:val="4"/>
          <w:sz w:val="28"/>
          <w:szCs w:val="28"/>
          <w:lang w:val="en-US"/>
        </w:rPr>
        <w:t>IV</w:t>
      </w:r>
      <w:r w:rsidRPr="000968D6">
        <w:rPr>
          <w:rFonts w:ascii="Times New Roman" w:hAnsi="Times New Roman" w:cs="Times New Roman"/>
          <w:b/>
          <w:color w:val="000000"/>
          <w:spacing w:val="4"/>
          <w:sz w:val="28"/>
          <w:szCs w:val="28"/>
        </w:rPr>
        <w:t xml:space="preserve">. </w:t>
      </w:r>
      <w:r w:rsidR="00E50ADB" w:rsidRPr="000968D6">
        <w:rPr>
          <w:rFonts w:ascii="Times New Roman" w:hAnsi="Times New Roman" w:cs="Times New Roman"/>
          <w:b/>
          <w:color w:val="000000"/>
          <w:spacing w:val="4"/>
          <w:sz w:val="28"/>
          <w:szCs w:val="28"/>
        </w:rPr>
        <w:t>Г</w:t>
      </w:r>
      <w:r>
        <w:rPr>
          <w:rFonts w:ascii="Times New Roman" w:hAnsi="Times New Roman" w:cs="Times New Roman"/>
          <w:b/>
          <w:color w:val="000000"/>
          <w:spacing w:val="4"/>
          <w:sz w:val="28"/>
          <w:szCs w:val="28"/>
        </w:rPr>
        <w:t>амма-глутамилтранспептидаза</w:t>
      </w:r>
      <w:r w:rsidR="00E50ADB" w:rsidRPr="000968D6">
        <w:rPr>
          <w:rFonts w:ascii="Times New Roman" w:hAnsi="Times New Roman" w:cs="Times New Roman"/>
          <w:b/>
          <w:color w:val="000000"/>
          <w:spacing w:val="4"/>
          <w:sz w:val="28"/>
          <w:szCs w:val="28"/>
        </w:rPr>
        <w:t xml:space="preserve"> (ГГТП</w:t>
      </w:r>
      <w:r>
        <w:rPr>
          <w:rFonts w:ascii="Times New Roman" w:hAnsi="Times New Roman" w:cs="Times New Roman"/>
          <w:b/>
          <w:color w:val="000000"/>
          <w:spacing w:val="4"/>
          <w:sz w:val="28"/>
          <w:szCs w:val="28"/>
        </w:rPr>
        <w:t>), сыворотка</w:t>
      </w:r>
    </w:p>
    <w:p w:rsidR="003B7146" w:rsidRPr="003B7146" w:rsidRDefault="003B7146" w:rsidP="003B7146">
      <w:pPr>
        <w:pStyle w:val="a3"/>
        <w:shd w:val="clear" w:color="auto" w:fill="FFFFFF"/>
        <w:spacing w:after="0" w:line="360" w:lineRule="auto"/>
        <w:ind w:left="1080"/>
        <w:jc w:val="both"/>
        <w:outlineLvl w:val="0"/>
        <w:rPr>
          <w:rFonts w:ascii="Times New Roman" w:hAnsi="Times New Roman" w:cs="Times New Roman"/>
          <w:b/>
          <w:i/>
          <w:color w:val="000000"/>
          <w:spacing w:val="4"/>
          <w:sz w:val="28"/>
          <w:szCs w:val="28"/>
        </w:rPr>
      </w:pPr>
    </w:p>
    <w:p w:rsidR="00E50ADB" w:rsidRPr="003B7146" w:rsidRDefault="000968D6" w:rsidP="003B7146">
      <w:pPr>
        <w:shd w:val="clear" w:color="auto" w:fill="FFFFFF"/>
        <w:spacing w:after="0" w:line="360" w:lineRule="auto"/>
        <w:jc w:val="both"/>
        <w:rPr>
          <w:rFonts w:ascii="Times New Roman" w:hAnsi="Times New Roman" w:cs="Times New Roman"/>
          <w:color w:val="000000"/>
          <w:spacing w:val="4"/>
          <w:sz w:val="28"/>
          <w:szCs w:val="28"/>
        </w:rPr>
      </w:pPr>
      <w:r>
        <w:rPr>
          <w:rFonts w:ascii="Times New Roman" w:hAnsi="Times New Roman" w:cs="Times New Roman"/>
          <w:color w:val="000000"/>
          <w:spacing w:val="3"/>
          <w:sz w:val="28"/>
          <w:szCs w:val="28"/>
        </w:rPr>
        <w:t xml:space="preserve">      Гамма-глютамилтрансфераза </w:t>
      </w:r>
      <w:r w:rsidR="00E50ADB" w:rsidRPr="003B7146">
        <w:rPr>
          <w:rFonts w:ascii="Times New Roman" w:hAnsi="Times New Roman" w:cs="Times New Roman"/>
          <w:color w:val="000000"/>
          <w:spacing w:val="3"/>
          <w:sz w:val="28"/>
          <w:szCs w:val="28"/>
        </w:rPr>
        <w:t xml:space="preserve">(гамма-глутамилтранспептидаза) обнаружена в печени, </w:t>
      </w:r>
      <w:r w:rsidR="00E50ADB" w:rsidRPr="003B7146">
        <w:rPr>
          <w:rFonts w:ascii="Times New Roman" w:hAnsi="Times New Roman" w:cs="Times New Roman"/>
          <w:color w:val="000000"/>
          <w:spacing w:val="1"/>
          <w:sz w:val="28"/>
          <w:szCs w:val="28"/>
        </w:rPr>
        <w:t xml:space="preserve">поджелудочной железе, почках. В других тканях ГГТП содержится в небольших количествах. </w:t>
      </w:r>
    </w:p>
    <w:p w:rsidR="00E50ADB" w:rsidRPr="000968D6" w:rsidRDefault="000968D6" w:rsidP="003B7146">
      <w:pPr>
        <w:shd w:val="clear" w:color="auto" w:fill="FFFFFF"/>
        <w:spacing w:after="0" w:line="360" w:lineRule="auto"/>
        <w:jc w:val="both"/>
        <w:outlineLvl w:val="0"/>
        <w:rPr>
          <w:rFonts w:ascii="Times New Roman" w:hAnsi="Times New Roman" w:cs="Times New Roman"/>
          <w:b/>
          <w:i/>
          <w:color w:val="000000"/>
          <w:spacing w:val="4"/>
          <w:sz w:val="28"/>
          <w:szCs w:val="28"/>
        </w:rPr>
      </w:pPr>
      <w:r>
        <w:rPr>
          <w:rFonts w:ascii="Times New Roman" w:hAnsi="Times New Roman" w:cs="Times New Roman"/>
          <w:b/>
          <w:i/>
          <w:color w:val="000000"/>
          <w:spacing w:val="4"/>
          <w:sz w:val="28"/>
          <w:szCs w:val="28"/>
        </w:rPr>
        <w:t>Нормальные значения</w:t>
      </w:r>
    </w:p>
    <w:p w:rsidR="00E50ADB" w:rsidRPr="003B7146" w:rsidRDefault="00E50ADB" w:rsidP="00646E02">
      <w:pPr>
        <w:pStyle w:val="a3"/>
        <w:numPr>
          <w:ilvl w:val="0"/>
          <w:numId w:val="11"/>
        </w:numPr>
        <w:shd w:val="clear" w:color="auto" w:fill="FFFFFF"/>
        <w:spacing w:after="0" w:line="360" w:lineRule="auto"/>
        <w:ind w:left="360" w:firstLine="66"/>
        <w:jc w:val="both"/>
        <w:rPr>
          <w:rFonts w:ascii="Times New Roman" w:hAnsi="Times New Roman" w:cs="Times New Roman"/>
          <w:color w:val="000000"/>
          <w:spacing w:val="4"/>
          <w:sz w:val="28"/>
          <w:szCs w:val="28"/>
        </w:rPr>
      </w:pPr>
      <w:r w:rsidRPr="003B7146">
        <w:rPr>
          <w:rFonts w:ascii="Times New Roman" w:hAnsi="Times New Roman" w:cs="Times New Roman"/>
          <w:color w:val="000000"/>
          <w:spacing w:val="4"/>
          <w:sz w:val="28"/>
          <w:szCs w:val="28"/>
        </w:rPr>
        <w:t>женщины 10-66 Ед/Л</w:t>
      </w:r>
    </w:p>
    <w:p w:rsidR="00E50ADB" w:rsidRPr="003B7146" w:rsidRDefault="00E50ADB" w:rsidP="00646E02">
      <w:pPr>
        <w:pStyle w:val="a3"/>
        <w:numPr>
          <w:ilvl w:val="0"/>
          <w:numId w:val="11"/>
        </w:numPr>
        <w:shd w:val="clear" w:color="auto" w:fill="FFFFFF"/>
        <w:spacing w:after="0" w:line="360" w:lineRule="auto"/>
        <w:ind w:left="360" w:firstLine="66"/>
        <w:jc w:val="both"/>
        <w:rPr>
          <w:rFonts w:ascii="Times New Roman" w:hAnsi="Times New Roman" w:cs="Times New Roman"/>
          <w:color w:val="000000"/>
          <w:spacing w:val="4"/>
          <w:sz w:val="28"/>
          <w:szCs w:val="28"/>
        </w:rPr>
      </w:pPr>
      <w:r w:rsidRPr="003B7146">
        <w:rPr>
          <w:rFonts w:ascii="Times New Roman" w:hAnsi="Times New Roman" w:cs="Times New Roman"/>
          <w:color w:val="000000"/>
          <w:spacing w:val="4"/>
          <w:sz w:val="28"/>
          <w:szCs w:val="28"/>
        </w:rPr>
        <w:t>мужчины 18-100 Ед\л</w:t>
      </w:r>
    </w:p>
    <w:p w:rsidR="00E50ADB" w:rsidRPr="000968D6" w:rsidRDefault="00E50ADB" w:rsidP="003B7146">
      <w:pPr>
        <w:shd w:val="clear" w:color="auto" w:fill="FFFFFF"/>
        <w:spacing w:after="0" w:line="360" w:lineRule="auto"/>
        <w:jc w:val="both"/>
        <w:outlineLvl w:val="0"/>
        <w:rPr>
          <w:rFonts w:ascii="Times New Roman" w:hAnsi="Times New Roman" w:cs="Times New Roman"/>
          <w:i/>
          <w:color w:val="000000"/>
          <w:spacing w:val="3"/>
          <w:sz w:val="28"/>
          <w:szCs w:val="28"/>
        </w:rPr>
      </w:pPr>
      <w:r w:rsidRPr="000968D6">
        <w:rPr>
          <w:rFonts w:ascii="Times New Roman" w:hAnsi="Times New Roman" w:cs="Times New Roman"/>
          <w:b/>
          <w:i/>
          <w:color w:val="000000"/>
          <w:spacing w:val="4"/>
          <w:sz w:val="28"/>
          <w:szCs w:val="28"/>
        </w:rPr>
        <w:t>Диагностическое значение</w:t>
      </w:r>
    </w:p>
    <w:p w:rsidR="00E50ADB" w:rsidRPr="003B7146" w:rsidRDefault="00E50ADB" w:rsidP="003B7146">
      <w:pPr>
        <w:shd w:val="clear" w:color="auto" w:fill="FFFFFF"/>
        <w:spacing w:after="0" w:line="360" w:lineRule="auto"/>
        <w:jc w:val="both"/>
        <w:rPr>
          <w:rFonts w:ascii="Times New Roman" w:hAnsi="Times New Roman" w:cs="Times New Roman"/>
          <w:b/>
          <w:color w:val="000000"/>
          <w:spacing w:val="4"/>
          <w:sz w:val="28"/>
          <w:szCs w:val="28"/>
        </w:rPr>
      </w:pPr>
      <w:r w:rsidRPr="003B7146">
        <w:rPr>
          <w:rFonts w:ascii="Times New Roman" w:hAnsi="Times New Roman" w:cs="Times New Roman"/>
          <w:color w:val="000000"/>
          <w:spacing w:val="3"/>
          <w:sz w:val="28"/>
          <w:szCs w:val="28"/>
        </w:rPr>
        <w:t xml:space="preserve">      Изменение ее активности в сыворотке имеет большое диагностическое значение при заболе</w:t>
      </w:r>
      <w:r w:rsidRPr="003B7146">
        <w:rPr>
          <w:rFonts w:ascii="Times New Roman" w:hAnsi="Times New Roman" w:cs="Times New Roman"/>
          <w:color w:val="000000"/>
          <w:spacing w:val="3"/>
          <w:sz w:val="28"/>
          <w:szCs w:val="28"/>
        </w:rPr>
        <w:softHyphen/>
      </w:r>
      <w:r w:rsidRPr="003B7146">
        <w:rPr>
          <w:rFonts w:ascii="Times New Roman" w:hAnsi="Times New Roman" w:cs="Times New Roman"/>
          <w:color w:val="000000"/>
          <w:spacing w:val="2"/>
          <w:sz w:val="28"/>
          <w:szCs w:val="28"/>
        </w:rPr>
        <w:t>ваниях печени и гепатобиллиарного тракта.</w:t>
      </w:r>
      <w:r w:rsidRPr="003B7146">
        <w:rPr>
          <w:rFonts w:ascii="Times New Roman" w:hAnsi="Times New Roman" w:cs="Times New Roman"/>
          <w:color w:val="000000"/>
          <w:spacing w:val="4"/>
          <w:sz w:val="28"/>
          <w:szCs w:val="28"/>
        </w:rPr>
        <w:t xml:space="preserve"> Определение активности ГГТП используется для диагностики алкогольного поражения печени, а также для контроля лечения алкоголизма. Алкоголь усиливает продукцию ГГТП в печени и способствует ее выходу из клеточных мембран, что приводит к повышению активности фермента в сыворотке крови даже при отсутствии патологии печени.</w:t>
      </w:r>
      <w:r w:rsidRPr="003B7146">
        <w:rPr>
          <w:rFonts w:ascii="Times New Roman" w:hAnsi="Times New Roman" w:cs="Times New Roman"/>
        </w:rPr>
        <w:t xml:space="preserve"> </w:t>
      </w:r>
      <w:r w:rsidRPr="003B7146">
        <w:rPr>
          <w:rFonts w:ascii="Times New Roman" w:hAnsi="Times New Roman" w:cs="Times New Roman"/>
          <w:color w:val="000000"/>
          <w:spacing w:val="4"/>
          <w:sz w:val="28"/>
          <w:szCs w:val="28"/>
        </w:rPr>
        <w:t>Новой областью применения является лабораторная диагностика заболеваний почек. Показано, что при пиелонефрите, гломерулонефрите, почечнокаменной болезни активность ГГТП в моче больных существенно возрастает. Определение активности фермента в моче позволяет диагностировать начальные стадии патологии почек, сопровождающиеся поражением проксимальных канальцев.</w:t>
      </w:r>
    </w:p>
    <w:p w:rsidR="00E50ADB" w:rsidRPr="000968D6" w:rsidRDefault="00E50ADB" w:rsidP="003B7146">
      <w:pPr>
        <w:shd w:val="clear" w:color="auto" w:fill="FFFFFF"/>
        <w:spacing w:after="0" w:line="360" w:lineRule="auto"/>
        <w:jc w:val="both"/>
        <w:rPr>
          <w:rFonts w:ascii="Times New Roman" w:hAnsi="Times New Roman" w:cs="Times New Roman"/>
          <w:i/>
          <w:sz w:val="28"/>
          <w:szCs w:val="28"/>
        </w:rPr>
      </w:pPr>
      <w:r w:rsidRPr="000968D6">
        <w:rPr>
          <w:rFonts w:ascii="Times New Roman" w:hAnsi="Times New Roman" w:cs="Times New Roman"/>
          <w:b/>
          <w:i/>
          <w:color w:val="000000"/>
          <w:spacing w:val="4"/>
          <w:sz w:val="28"/>
          <w:szCs w:val="28"/>
        </w:rPr>
        <w:t>Увеличение активности</w:t>
      </w:r>
    </w:p>
    <w:p w:rsidR="00E50ADB" w:rsidRPr="003B7146" w:rsidRDefault="00E50ADB" w:rsidP="00646E02">
      <w:pPr>
        <w:pStyle w:val="a3"/>
        <w:numPr>
          <w:ilvl w:val="0"/>
          <w:numId w:val="12"/>
        </w:numPr>
        <w:shd w:val="clear" w:color="auto" w:fill="FFFFFF"/>
        <w:spacing w:after="0" w:line="360" w:lineRule="auto"/>
        <w:ind w:left="0" w:firstLine="426"/>
        <w:jc w:val="both"/>
        <w:rPr>
          <w:rFonts w:ascii="Times New Roman" w:hAnsi="Times New Roman" w:cs="Times New Roman"/>
          <w:b/>
          <w:color w:val="000000"/>
          <w:spacing w:val="4"/>
          <w:sz w:val="28"/>
          <w:szCs w:val="28"/>
        </w:rPr>
      </w:pPr>
      <w:r w:rsidRPr="003B7146">
        <w:rPr>
          <w:rFonts w:ascii="Times New Roman" w:hAnsi="Times New Roman" w:cs="Times New Roman"/>
          <w:sz w:val="28"/>
          <w:szCs w:val="28"/>
        </w:rPr>
        <w:lastRenderedPageBreak/>
        <w:t>алкогольная интоксикация (в</w:t>
      </w:r>
      <w:r w:rsidRPr="003B7146">
        <w:rPr>
          <w:rFonts w:ascii="Times New Roman" w:hAnsi="Times New Roman" w:cs="Times New Roman"/>
          <w:noProof/>
          <w:sz w:val="28"/>
          <w:szCs w:val="28"/>
        </w:rPr>
        <w:t xml:space="preserve"> 30</w:t>
      </w:r>
      <w:r w:rsidRPr="003B7146">
        <w:rPr>
          <w:rFonts w:ascii="Times New Roman" w:hAnsi="Times New Roman" w:cs="Times New Roman"/>
          <w:sz w:val="28"/>
          <w:szCs w:val="28"/>
        </w:rPr>
        <w:t xml:space="preserve"> раз выше нормы);</w:t>
      </w:r>
    </w:p>
    <w:p w:rsidR="00E50ADB" w:rsidRPr="003B7146" w:rsidRDefault="00E50ADB" w:rsidP="00646E02">
      <w:pPr>
        <w:pStyle w:val="a3"/>
        <w:numPr>
          <w:ilvl w:val="0"/>
          <w:numId w:val="12"/>
        </w:numPr>
        <w:shd w:val="clear" w:color="auto" w:fill="FFFFFF"/>
        <w:spacing w:after="0" w:line="360" w:lineRule="auto"/>
        <w:ind w:left="0" w:firstLine="426"/>
        <w:jc w:val="both"/>
        <w:rPr>
          <w:rFonts w:ascii="Times New Roman" w:hAnsi="Times New Roman" w:cs="Times New Roman"/>
          <w:b/>
          <w:color w:val="000000"/>
          <w:spacing w:val="4"/>
          <w:sz w:val="28"/>
          <w:szCs w:val="28"/>
        </w:rPr>
      </w:pPr>
      <w:r w:rsidRPr="003B7146">
        <w:rPr>
          <w:rFonts w:ascii="Times New Roman" w:hAnsi="Times New Roman" w:cs="Times New Roman"/>
          <w:sz w:val="28"/>
          <w:szCs w:val="28"/>
        </w:rPr>
        <w:t>алкогольный цирроз</w:t>
      </w:r>
      <w:r w:rsidRPr="003B7146">
        <w:rPr>
          <w:rFonts w:ascii="Times New Roman" w:hAnsi="Times New Roman" w:cs="Times New Roman"/>
          <w:b/>
          <w:sz w:val="28"/>
          <w:szCs w:val="28"/>
        </w:rPr>
        <w:t xml:space="preserve"> (</w:t>
      </w:r>
      <w:r w:rsidRPr="003B7146">
        <w:rPr>
          <w:rFonts w:ascii="Times New Roman" w:hAnsi="Times New Roman" w:cs="Times New Roman"/>
          <w:sz w:val="28"/>
          <w:szCs w:val="28"/>
        </w:rPr>
        <w:t>в</w:t>
      </w:r>
      <w:r w:rsidRPr="003B7146">
        <w:rPr>
          <w:rFonts w:ascii="Times New Roman" w:hAnsi="Times New Roman" w:cs="Times New Roman"/>
          <w:noProof/>
          <w:sz w:val="28"/>
          <w:szCs w:val="28"/>
        </w:rPr>
        <w:t xml:space="preserve"> 15</w:t>
      </w:r>
      <w:r w:rsidRPr="003B7146">
        <w:rPr>
          <w:rFonts w:ascii="Times New Roman" w:hAnsi="Times New Roman" w:cs="Times New Roman"/>
          <w:sz w:val="28"/>
          <w:szCs w:val="28"/>
        </w:rPr>
        <w:t xml:space="preserve"> раз выше нормы);</w:t>
      </w:r>
    </w:p>
    <w:p w:rsidR="00E50ADB" w:rsidRPr="003B7146" w:rsidRDefault="00E50ADB" w:rsidP="00646E02">
      <w:pPr>
        <w:pStyle w:val="a3"/>
        <w:numPr>
          <w:ilvl w:val="0"/>
          <w:numId w:val="12"/>
        </w:numPr>
        <w:shd w:val="clear" w:color="auto" w:fill="FFFFFF"/>
        <w:spacing w:after="0" w:line="360" w:lineRule="auto"/>
        <w:ind w:left="0" w:firstLine="426"/>
        <w:jc w:val="both"/>
        <w:rPr>
          <w:rFonts w:ascii="Times New Roman" w:hAnsi="Times New Roman" w:cs="Times New Roman"/>
          <w:b/>
          <w:color w:val="000000"/>
          <w:spacing w:val="4"/>
          <w:sz w:val="28"/>
          <w:szCs w:val="28"/>
        </w:rPr>
      </w:pPr>
      <w:r w:rsidRPr="003B7146">
        <w:rPr>
          <w:rFonts w:ascii="Times New Roman" w:hAnsi="Times New Roman" w:cs="Times New Roman"/>
          <w:sz w:val="28"/>
          <w:szCs w:val="28"/>
        </w:rPr>
        <w:t>холестаз (в</w:t>
      </w:r>
      <w:r w:rsidRPr="003B7146">
        <w:rPr>
          <w:rFonts w:ascii="Times New Roman" w:hAnsi="Times New Roman" w:cs="Times New Roman"/>
          <w:noProof/>
          <w:sz w:val="28"/>
          <w:szCs w:val="28"/>
        </w:rPr>
        <w:t xml:space="preserve"> 20</w:t>
      </w:r>
      <w:r w:rsidRPr="003B7146">
        <w:rPr>
          <w:rFonts w:ascii="Times New Roman" w:hAnsi="Times New Roman" w:cs="Times New Roman"/>
          <w:sz w:val="28"/>
          <w:szCs w:val="28"/>
        </w:rPr>
        <w:t xml:space="preserve"> раз выше нормы);</w:t>
      </w:r>
    </w:p>
    <w:p w:rsidR="00E50ADB" w:rsidRPr="003B7146" w:rsidRDefault="00E50ADB" w:rsidP="00646E02">
      <w:pPr>
        <w:pStyle w:val="a3"/>
        <w:numPr>
          <w:ilvl w:val="0"/>
          <w:numId w:val="12"/>
        </w:numPr>
        <w:shd w:val="clear" w:color="auto" w:fill="FFFFFF"/>
        <w:spacing w:after="0" w:line="360" w:lineRule="auto"/>
        <w:ind w:left="0" w:firstLine="426"/>
        <w:jc w:val="both"/>
        <w:rPr>
          <w:rFonts w:ascii="Times New Roman" w:hAnsi="Times New Roman" w:cs="Times New Roman"/>
          <w:b/>
          <w:color w:val="000000"/>
          <w:spacing w:val="4"/>
          <w:sz w:val="28"/>
          <w:szCs w:val="28"/>
        </w:rPr>
      </w:pPr>
      <w:r w:rsidRPr="003B7146">
        <w:rPr>
          <w:rFonts w:ascii="Times New Roman" w:hAnsi="Times New Roman" w:cs="Times New Roman"/>
          <w:sz w:val="28"/>
          <w:szCs w:val="28"/>
        </w:rPr>
        <w:t>метастазы в печень (в</w:t>
      </w:r>
      <w:r w:rsidRPr="003B7146">
        <w:rPr>
          <w:rFonts w:ascii="Times New Roman" w:hAnsi="Times New Roman" w:cs="Times New Roman"/>
          <w:noProof/>
          <w:sz w:val="28"/>
          <w:szCs w:val="28"/>
        </w:rPr>
        <w:t xml:space="preserve"> 40—50</w:t>
      </w:r>
      <w:r w:rsidRPr="003B7146">
        <w:rPr>
          <w:rFonts w:ascii="Times New Roman" w:hAnsi="Times New Roman" w:cs="Times New Roman"/>
          <w:sz w:val="28"/>
          <w:szCs w:val="28"/>
        </w:rPr>
        <w:t xml:space="preserve"> раз выше нормы); </w:t>
      </w:r>
    </w:p>
    <w:p w:rsidR="00E50ADB" w:rsidRPr="003B7146" w:rsidRDefault="00E50ADB" w:rsidP="00646E02">
      <w:pPr>
        <w:pStyle w:val="a3"/>
        <w:numPr>
          <w:ilvl w:val="0"/>
          <w:numId w:val="12"/>
        </w:numPr>
        <w:shd w:val="clear" w:color="auto" w:fill="FFFFFF"/>
        <w:spacing w:after="0" w:line="360" w:lineRule="auto"/>
        <w:ind w:left="0" w:firstLine="426"/>
        <w:jc w:val="both"/>
        <w:rPr>
          <w:rFonts w:ascii="Times New Roman" w:hAnsi="Times New Roman" w:cs="Times New Roman"/>
          <w:b/>
          <w:color w:val="000000"/>
          <w:spacing w:val="4"/>
          <w:sz w:val="28"/>
          <w:szCs w:val="28"/>
        </w:rPr>
      </w:pPr>
      <w:r w:rsidRPr="003B7146">
        <w:rPr>
          <w:rFonts w:ascii="Times New Roman" w:hAnsi="Times New Roman" w:cs="Times New Roman"/>
          <w:color w:val="000000"/>
          <w:spacing w:val="4"/>
          <w:sz w:val="28"/>
          <w:szCs w:val="28"/>
        </w:rPr>
        <w:t>острые и хронические панкреатиты, гепатит, токсическое поражение печени.</w:t>
      </w:r>
    </w:p>
    <w:p w:rsidR="000968D6" w:rsidRDefault="00E50ADB" w:rsidP="003B7146">
      <w:pPr>
        <w:shd w:val="clear" w:color="auto" w:fill="FFFFFF"/>
        <w:spacing w:after="0" w:line="360" w:lineRule="auto"/>
        <w:jc w:val="both"/>
        <w:rPr>
          <w:rFonts w:ascii="Times New Roman" w:hAnsi="Times New Roman" w:cs="Times New Roman"/>
          <w:b/>
          <w:i/>
          <w:color w:val="000000"/>
          <w:spacing w:val="4"/>
          <w:sz w:val="28"/>
          <w:szCs w:val="28"/>
        </w:rPr>
      </w:pPr>
      <w:r w:rsidRPr="000968D6">
        <w:rPr>
          <w:rFonts w:ascii="Times New Roman" w:hAnsi="Times New Roman" w:cs="Times New Roman"/>
          <w:b/>
          <w:i/>
          <w:color w:val="000000"/>
          <w:spacing w:val="4"/>
          <w:sz w:val="28"/>
          <w:szCs w:val="28"/>
        </w:rPr>
        <w:t>Снижение активности</w:t>
      </w:r>
    </w:p>
    <w:p w:rsidR="00E50ADB" w:rsidRPr="003B7146" w:rsidRDefault="00E50ADB" w:rsidP="000968D6">
      <w:pPr>
        <w:shd w:val="clear" w:color="auto" w:fill="FFFFFF"/>
        <w:spacing w:after="0" w:line="360" w:lineRule="auto"/>
        <w:ind w:firstLine="494"/>
        <w:jc w:val="both"/>
        <w:rPr>
          <w:rFonts w:ascii="Times New Roman" w:hAnsi="Times New Roman" w:cs="Times New Roman"/>
          <w:color w:val="000000"/>
          <w:spacing w:val="4"/>
          <w:sz w:val="28"/>
          <w:szCs w:val="28"/>
        </w:rPr>
      </w:pPr>
      <w:r w:rsidRPr="003B7146">
        <w:rPr>
          <w:rFonts w:ascii="Times New Roman" w:hAnsi="Times New Roman" w:cs="Times New Roman"/>
          <w:color w:val="000000"/>
          <w:spacing w:val="4"/>
          <w:sz w:val="28"/>
          <w:szCs w:val="28"/>
        </w:rPr>
        <w:t>не оценивается.</w:t>
      </w:r>
    </w:p>
    <w:p w:rsidR="00E50ADB" w:rsidRPr="000968D6" w:rsidRDefault="00E50ADB" w:rsidP="003B7146">
      <w:pPr>
        <w:shd w:val="clear" w:color="auto" w:fill="FFFFFF"/>
        <w:spacing w:after="0" w:line="360" w:lineRule="auto"/>
        <w:ind w:left="48" w:right="19" w:firstLine="446"/>
        <w:jc w:val="both"/>
        <w:rPr>
          <w:rFonts w:ascii="Times New Roman" w:hAnsi="Times New Roman" w:cs="Times New Roman"/>
          <w:b/>
          <w:color w:val="000000"/>
          <w:spacing w:val="4"/>
          <w:sz w:val="28"/>
          <w:szCs w:val="28"/>
        </w:rPr>
      </w:pPr>
    </w:p>
    <w:p w:rsidR="00E50ADB" w:rsidRPr="000968D6" w:rsidRDefault="000968D6" w:rsidP="000968D6">
      <w:pPr>
        <w:shd w:val="clear" w:color="auto" w:fill="FFFFFF"/>
        <w:spacing w:after="0" w:line="360" w:lineRule="auto"/>
        <w:ind w:right="19"/>
        <w:jc w:val="both"/>
        <w:outlineLvl w:val="0"/>
        <w:rPr>
          <w:rFonts w:ascii="Times New Roman" w:hAnsi="Times New Roman" w:cs="Times New Roman"/>
          <w:b/>
          <w:color w:val="000000"/>
          <w:spacing w:val="4"/>
          <w:sz w:val="28"/>
          <w:szCs w:val="28"/>
        </w:rPr>
      </w:pPr>
      <w:r w:rsidRPr="000968D6">
        <w:rPr>
          <w:rFonts w:ascii="Times New Roman" w:hAnsi="Times New Roman" w:cs="Times New Roman"/>
          <w:b/>
          <w:color w:val="000000"/>
          <w:spacing w:val="4"/>
          <w:sz w:val="28"/>
          <w:szCs w:val="28"/>
          <w:lang w:val="en-US"/>
        </w:rPr>
        <w:t>V</w:t>
      </w:r>
      <w:r w:rsidRPr="000968D6">
        <w:rPr>
          <w:rFonts w:ascii="Times New Roman" w:hAnsi="Times New Roman" w:cs="Times New Roman"/>
          <w:b/>
          <w:color w:val="000000"/>
          <w:spacing w:val="4"/>
          <w:sz w:val="28"/>
          <w:szCs w:val="28"/>
        </w:rPr>
        <w:t xml:space="preserve">. </w:t>
      </w:r>
      <w:r w:rsidR="00E50ADB" w:rsidRPr="000968D6">
        <w:rPr>
          <w:rFonts w:ascii="Times New Roman" w:hAnsi="Times New Roman" w:cs="Times New Roman"/>
          <w:b/>
          <w:color w:val="000000"/>
          <w:spacing w:val="4"/>
          <w:sz w:val="28"/>
          <w:szCs w:val="28"/>
        </w:rPr>
        <w:t>К</w:t>
      </w:r>
      <w:r>
        <w:rPr>
          <w:rFonts w:ascii="Times New Roman" w:hAnsi="Times New Roman" w:cs="Times New Roman"/>
          <w:b/>
          <w:color w:val="000000"/>
          <w:spacing w:val="4"/>
          <w:sz w:val="28"/>
          <w:szCs w:val="28"/>
        </w:rPr>
        <w:t>реатинкиназа (КК), сыворотка</w:t>
      </w:r>
    </w:p>
    <w:p w:rsidR="00E50ADB" w:rsidRPr="00976681" w:rsidRDefault="00E50ADB" w:rsidP="00976681">
      <w:pPr>
        <w:shd w:val="clear" w:color="auto" w:fill="FFFFFF"/>
        <w:spacing w:after="0" w:line="360" w:lineRule="auto"/>
        <w:jc w:val="both"/>
        <w:rPr>
          <w:rFonts w:ascii="Times New Roman" w:hAnsi="Times New Roman" w:cs="Times New Roman"/>
          <w:b/>
          <w:i/>
          <w:color w:val="000000"/>
          <w:spacing w:val="4"/>
          <w:sz w:val="28"/>
          <w:szCs w:val="28"/>
        </w:rPr>
      </w:pPr>
    </w:p>
    <w:p w:rsidR="00E50ADB" w:rsidRPr="00976681" w:rsidRDefault="00E50ADB" w:rsidP="00976681">
      <w:pPr>
        <w:shd w:val="clear" w:color="auto" w:fill="FFFFFF"/>
        <w:spacing w:after="0" w:line="360" w:lineRule="auto"/>
        <w:ind w:firstLine="461"/>
        <w:jc w:val="both"/>
        <w:rPr>
          <w:rFonts w:ascii="Times New Roman" w:hAnsi="Times New Roman" w:cs="Times New Roman"/>
          <w:color w:val="000000"/>
          <w:spacing w:val="3"/>
          <w:sz w:val="28"/>
          <w:szCs w:val="28"/>
        </w:rPr>
      </w:pPr>
      <w:r w:rsidRPr="00976681">
        <w:rPr>
          <w:rFonts w:ascii="Times New Roman" w:hAnsi="Times New Roman" w:cs="Times New Roman"/>
          <w:color w:val="000000"/>
          <w:spacing w:val="3"/>
          <w:sz w:val="28"/>
          <w:szCs w:val="28"/>
        </w:rPr>
        <w:t xml:space="preserve">КК обратимо катализирует фосфорилирование креатина с помощью АДФ. КК является димером, состоящим из двух субъединиц: В (от brain) – мозговая и М (от muscle) – мышечная. Фермент существует в виде трех изоферментов: </w:t>
      </w:r>
    </w:p>
    <w:p w:rsidR="00E50ADB" w:rsidRPr="00976681" w:rsidRDefault="00E50ADB" w:rsidP="00976681">
      <w:pPr>
        <w:shd w:val="clear" w:color="auto" w:fill="FFFFFF"/>
        <w:spacing w:after="0" w:line="360" w:lineRule="auto"/>
        <w:ind w:firstLine="461"/>
        <w:jc w:val="both"/>
        <w:rPr>
          <w:rFonts w:ascii="Times New Roman" w:hAnsi="Times New Roman" w:cs="Times New Roman"/>
          <w:color w:val="000000"/>
          <w:spacing w:val="3"/>
          <w:sz w:val="28"/>
          <w:szCs w:val="28"/>
        </w:rPr>
      </w:pPr>
      <w:r w:rsidRPr="00976681">
        <w:rPr>
          <w:rFonts w:ascii="Times New Roman" w:hAnsi="Times New Roman" w:cs="Times New Roman"/>
          <w:color w:val="000000"/>
          <w:spacing w:val="3"/>
          <w:sz w:val="28"/>
          <w:szCs w:val="28"/>
        </w:rPr>
        <w:sym w:font="Symbol" w:char="F0B7"/>
      </w:r>
      <w:r w:rsidRPr="00976681">
        <w:rPr>
          <w:rFonts w:ascii="Times New Roman" w:hAnsi="Times New Roman" w:cs="Times New Roman"/>
          <w:color w:val="000000"/>
          <w:spacing w:val="3"/>
          <w:sz w:val="28"/>
          <w:szCs w:val="28"/>
        </w:rPr>
        <w:t xml:space="preserve"> КК-ВВ (КК-1) – мозговой </w:t>
      </w:r>
    </w:p>
    <w:p w:rsidR="00E50ADB" w:rsidRPr="00976681" w:rsidRDefault="00E50ADB" w:rsidP="00976681">
      <w:pPr>
        <w:shd w:val="clear" w:color="auto" w:fill="FFFFFF"/>
        <w:spacing w:after="0" w:line="360" w:lineRule="auto"/>
        <w:ind w:firstLine="461"/>
        <w:jc w:val="both"/>
        <w:rPr>
          <w:rFonts w:ascii="Times New Roman" w:hAnsi="Times New Roman" w:cs="Times New Roman"/>
          <w:color w:val="000000"/>
          <w:spacing w:val="3"/>
          <w:sz w:val="28"/>
          <w:szCs w:val="28"/>
        </w:rPr>
      </w:pPr>
      <w:r w:rsidRPr="00976681">
        <w:rPr>
          <w:rFonts w:ascii="Times New Roman" w:hAnsi="Times New Roman" w:cs="Times New Roman"/>
          <w:color w:val="000000"/>
          <w:spacing w:val="3"/>
          <w:sz w:val="28"/>
          <w:szCs w:val="28"/>
        </w:rPr>
        <w:sym w:font="Symbol" w:char="F0B7"/>
      </w:r>
      <w:r w:rsidRPr="00976681">
        <w:rPr>
          <w:rFonts w:ascii="Times New Roman" w:hAnsi="Times New Roman" w:cs="Times New Roman"/>
          <w:color w:val="000000"/>
          <w:spacing w:val="3"/>
          <w:sz w:val="28"/>
          <w:szCs w:val="28"/>
        </w:rPr>
        <w:t xml:space="preserve"> КК–МВ (КК-2) – сердечный</w:t>
      </w:r>
    </w:p>
    <w:p w:rsidR="00E50ADB" w:rsidRPr="00976681" w:rsidRDefault="00E50ADB" w:rsidP="00976681">
      <w:pPr>
        <w:shd w:val="clear" w:color="auto" w:fill="FFFFFF"/>
        <w:spacing w:after="0" w:line="360" w:lineRule="auto"/>
        <w:ind w:firstLine="461"/>
        <w:jc w:val="both"/>
        <w:rPr>
          <w:rFonts w:ascii="Times New Roman" w:hAnsi="Times New Roman" w:cs="Times New Roman"/>
          <w:color w:val="000000"/>
          <w:spacing w:val="3"/>
          <w:sz w:val="28"/>
          <w:szCs w:val="28"/>
        </w:rPr>
      </w:pPr>
      <w:r w:rsidRPr="00976681">
        <w:rPr>
          <w:rFonts w:ascii="Times New Roman" w:hAnsi="Times New Roman" w:cs="Times New Roman"/>
          <w:color w:val="000000"/>
          <w:spacing w:val="3"/>
          <w:sz w:val="28"/>
          <w:szCs w:val="28"/>
        </w:rPr>
        <w:sym w:font="Symbol" w:char="F0B7"/>
      </w:r>
      <w:r w:rsidRPr="00976681">
        <w:rPr>
          <w:rFonts w:ascii="Times New Roman" w:hAnsi="Times New Roman" w:cs="Times New Roman"/>
          <w:color w:val="000000"/>
          <w:spacing w:val="3"/>
          <w:sz w:val="28"/>
          <w:szCs w:val="28"/>
        </w:rPr>
        <w:t xml:space="preserve"> КК-ММ (КК-3) – мышечный. </w:t>
      </w:r>
    </w:p>
    <w:p w:rsidR="00E50ADB" w:rsidRPr="00976681" w:rsidRDefault="00E50ADB" w:rsidP="00976681">
      <w:pPr>
        <w:shd w:val="clear" w:color="auto" w:fill="FFFFFF"/>
        <w:spacing w:after="0" w:line="360" w:lineRule="auto"/>
        <w:ind w:firstLine="461"/>
        <w:jc w:val="both"/>
        <w:rPr>
          <w:rFonts w:ascii="Times New Roman" w:hAnsi="Times New Roman" w:cs="Times New Roman"/>
          <w:sz w:val="28"/>
          <w:szCs w:val="28"/>
        </w:rPr>
      </w:pPr>
      <w:r w:rsidRPr="00976681">
        <w:rPr>
          <w:rFonts w:ascii="Times New Roman" w:hAnsi="Times New Roman" w:cs="Times New Roman"/>
          <w:color w:val="000000"/>
          <w:spacing w:val="3"/>
          <w:sz w:val="28"/>
          <w:szCs w:val="28"/>
        </w:rPr>
        <w:t xml:space="preserve">КК-ВВ присутствует в значительных количествах в мозге, простате, желудке, легких, мочевом пузыре, уретре, плаценте, щитовидной железе. КК-МВ в основном находится в сердечной мышце (25–46% от общей активности КК кардиомиоцита) и в небольшом количестве в скелетных мышцах (менее 5% общей активности). КК-ММ присутствует в основном в клетках скелетных и сердечной мыщц. Активность КК-ММ в сыворотке составляет 94–96% от общей активности КК, КК-МВ – 4–6%, КК-ВВ – следы или не определяется. </w:t>
      </w:r>
    </w:p>
    <w:p w:rsidR="00E50ADB" w:rsidRPr="000968D6" w:rsidRDefault="000968D6" w:rsidP="00976681">
      <w:pPr>
        <w:shd w:val="clear" w:color="auto" w:fill="FFFFFF"/>
        <w:spacing w:after="0" w:line="360" w:lineRule="auto"/>
        <w:jc w:val="both"/>
        <w:outlineLvl w:val="0"/>
        <w:rPr>
          <w:rFonts w:ascii="Times New Roman" w:hAnsi="Times New Roman" w:cs="Times New Roman"/>
          <w:b/>
          <w:i/>
          <w:color w:val="000000"/>
          <w:spacing w:val="4"/>
          <w:sz w:val="28"/>
          <w:szCs w:val="28"/>
        </w:rPr>
      </w:pPr>
      <w:r>
        <w:rPr>
          <w:rFonts w:ascii="Times New Roman" w:hAnsi="Times New Roman" w:cs="Times New Roman"/>
          <w:b/>
          <w:i/>
          <w:color w:val="000000"/>
          <w:spacing w:val="4"/>
          <w:sz w:val="28"/>
          <w:szCs w:val="28"/>
        </w:rPr>
        <w:t>Нормальные значения</w:t>
      </w:r>
    </w:p>
    <w:p w:rsidR="00E50ADB" w:rsidRPr="00976681" w:rsidRDefault="00E50ADB" w:rsidP="00646E02">
      <w:pPr>
        <w:pStyle w:val="a3"/>
        <w:numPr>
          <w:ilvl w:val="0"/>
          <w:numId w:val="6"/>
        </w:numPr>
        <w:shd w:val="clear" w:color="auto" w:fill="FFFFFF"/>
        <w:spacing w:after="0" w:line="360" w:lineRule="auto"/>
        <w:ind w:left="709" w:hanging="218"/>
        <w:jc w:val="both"/>
        <w:rPr>
          <w:rFonts w:ascii="Times New Roman" w:eastAsia="Times New Roman" w:hAnsi="Times New Roman" w:cs="Times New Roman"/>
          <w:color w:val="000000"/>
          <w:spacing w:val="4"/>
          <w:sz w:val="28"/>
          <w:szCs w:val="28"/>
          <w:lang w:eastAsia="ru-RU"/>
        </w:rPr>
      </w:pPr>
      <w:r w:rsidRPr="00976681">
        <w:rPr>
          <w:rFonts w:ascii="Times New Roman" w:eastAsia="Times New Roman" w:hAnsi="Times New Roman" w:cs="Times New Roman"/>
          <w:color w:val="000000"/>
          <w:spacing w:val="4"/>
          <w:sz w:val="28"/>
          <w:szCs w:val="28"/>
          <w:lang w:eastAsia="ru-RU"/>
        </w:rPr>
        <w:lastRenderedPageBreak/>
        <w:t>в сыворотке 10-110 МЕ/л. Изофермент ВВ (КК-1) отсутствует или следы, изофермент MB (KK-2) меньше 4—6 %, изофермент MM (КК-3) больше 94—96 %.</w:t>
      </w:r>
    </w:p>
    <w:p w:rsidR="00E50ADB" w:rsidRPr="000968D6" w:rsidRDefault="00E50ADB" w:rsidP="00976681">
      <w:pPr>
        <w:shd w:val="clear" w:color="auto" w:fill="FFFFFF"/>
        <w:spacing w:after="0" w:line="360" w:lineRule="auto"/>
        <w:jc w:val="both"/>
        <w:outlineLvl w:val="0"/>
        <w:rPr>
          <w:rFonts w:ascii="Times New Roman" w:hAnsi="Times New Roman" w:cs="Times New Roman"/>
          <w:i/>
          <w:color w:val="000000"/>
          <w:spacing w:val="3"/>
          <w:sz w:val="28"/>
          <w:szCs w:val="28"/>
        </w:rPr>
      </w:pPr>
      <w:r w:rsidRPr="000968D6">
        <w:rPr>
          <w:rFonts w:ascii="Times New Roman" w:hAnsi="Times New Roman" w:cs="Times New Roman"/>
          <w:b/>
          <w:i/>
          <w:color w:val="000000"/>
          <w:spacing w:val="4"/>
          <w:sz w:val="28"/>
          <w:szCs w:val="28"/>
        </w:rPr>
        <w:t>Диагностическое значение</w:t>
      </w:r>
    </w:p>
    <w:p w:rsidR="00E50ADB" w:rsidRPr="00976681" w:rsidRDefault="00E50ADB" w:rsidP="00976681">
      <w:pPr>
        <w:shd w:val="clear" w:color="auto" w:fill="FFFFFF"/>
        <w:spacing w:after="0" w:line="360" w:lineRule="auto"/>
        <w:jc w:val="both"/>
        <w:outlineLvl w:val="0"/>
        <w:rPr>
          <w:rFonts w:ascii="Times New Roman" w:hAnsi="Times New Roman" w:cs="Times New Roman"/>
          <w:b/>
          <w:color w:val="000000"/>
          <w:spacing w:val="4"/>
          <w:sz w:val="28"/>
          <w:szCs w:val="28"/>
        </w:rPr>
      </w:pPr>
      <w:r w:rsidRPr="00976681">
        <w:rPr>
          <w:rFonts w:ascii="Times New Roman" w:hAnsi="Times New Roman" w:cs="Times New Roman"/>
          <w:color w:val="000000"/>
          <w:spacing w:val="3"/>
          <w:sz w:val="28"/>
          <w:szCs w:val="28"/>
        </w:rPr>
        <w:t xml:space="preserve">      </w:t>
      </w:r>
      <w:r w:rsidRPr="00976681">
        <w:rPr>
          <w:rFonts w:ascii="Times New Roman" w:hAnsi="Times New Roman" w:cs="Times New Roman"/>
          <w:color w:val="000000"/>
          <w:spacing w:val="7"/>
          <w:sz w:val="28"/>
          <w:szCs w:val="28"/>
        </w:rPr>
        <w:t xml:space="preserve">Повышение активности КК </w:t>
      </w:r>
      <w:r w:rsidRPr="00976681">
        <w:rPr>
          <w:rFonts w:ascii="Times New Roman" w:hAnsi="Times New Roman" w:cs="Times New Roman"/>
          <w:color w:val="000000"/>
          <w:spacing w:val="5"/>
          <w:sz w:val="28"/>
          <w:szCs w:val="28"/>
        </w:rPr>
        <w:t>в сыворотке крови наблюдается из-за выхода фермента из клеток при их повреждении.</w:t>
      </w:r>
      <w:r w:rsidRPr="00976681">
        <w:rPr>
          <w:rFonts w:ascii="Times New Roman" w:hAnsi="Times New Roman" w:cs="Times New Roman"/>
          <w:color w:val="000000"/>
          <w:spacing w:val="3"/>
          <w:sz w:val="28"/>
          <w:szCs w:val="28"/>
        </w:rPr>
        <w:t xml:space="preserve"> Активность КК (КК-МВ) является достоверным маркером инфаркта миокарда, начиная с 6-12 ч после начала болевого приступа. Максимальный уровень ее достигается в течение 24 ч, и даже при обширном инфаркте активность КК может возвратиться к норме в течение последующих 3 суток. Относительное повышение активности КК при инфаркте миокарда выше, чем других ферментов. Наиболее информативно исследование активности КК в динамике – каждые 4–6 ч в течение суток. Активность КК-ММ увеличивается в сыворотке при тех же состояниях, что и общая КК. При родах КК-ВВ может увеличиваться в сыворотке до 6 раз (источником являются матка и плацента). У новорожденных активность КК-ВВ увеличивается при родовой травме мозга.</w:t>
      </w:r>
    </w:p>
    <w:p w:rsidR="00E50ADB" w:rsidRPr="000968D6" w:rsidRDefault="000968D6" w:rsidP="00976681">
      <w:pPr>
        <w:shd w:val="clear" w:color="auto" w:fill="FFFFFF"/>
        <w:spacing w:after="0" w:line="360" w:lineRule="auto"/>
        <w:jc w:val="both"/>
        <w:outlineLvl w:val="0"/>
        <w:rPr>
          <w:rFonts w:ascii="Times New Roman" w:hAnsi="Times New Roman" w:cs="Times New Roman"/>
          <w:b/>
          <w:i/>
          <w:color w:val="000000"/>
          <w:spacing w:val="4"/>
          <w:sz w:val="28"/>
          <w:szCs w:val="28"/>
        </w:rPr>
      </w:pPr>
      <w:r>
        <w:rPr>
          <w:rFonts w:ascii="Times New Roman" w:hAnsi="Times New Roman" w:cs="Times New Roman"/>
          <w:b/>
          <w:i/>
          <w:color w:val="000000"/>
          <w:spacing w:val="4"/>
          <w:sz w:val="28"/>
          <w:szCs w:val="28"/>
        </w:rPr>
        <w:t>Увеличение активности</w:t>
      </w:r>
    </w:p>
    <w:p w:rsidR="00E50ADB" w:rsidRPr="00976681" w:rsidRDefault="00E50ADB" w:rsidP="00646E02">
      <w:pPr>
        <w:pStyle w:val="a3"/>
        <w:numPr>
          <w:ilvl w:val="0"/>
          <w:numId w:val="6"/>
        </w:numPr>
        <w:shd w:val="clear" w:color="auto" w:fill="FFFFFF"/>
        <w:spacing w:after="0" w:line="360" w:lineRule="auto"/>
        <w:ind w:left="-142" w:firstLine="567"/>
        <w:jc w:val="both"/>
        <w:outlineLvl w:val="0"/>
        <w:rPr>
          <w:rFonts w:ascii="Times New Roman" w:hAnsi="Times New Roman" w:cs="Times New Roman"/>
          <w:b/>
          <w:color w:val="000000"/>
          <w:spacing w:val="4"/>
          <w:sz w:val="28"/>
          <w:szCs w:val="28"/>
        </w:rPr>
      </w:pPr>
      <w:r w:rsidRPr="00976681">
        <w:rPr>
          <w:rFonts w:ascii="Times New Roman" w:hAnsi="Times New Roman" w:cs="Times New Roman"/>
          <w:color w:val="000000"/>
          <w:spacing w:val="4"/>
          <w:sz w:val="28"/>
          <w:szCs w:val="28"/>
        </w:rPr>
        <w:t>инфаркт миокарда;</w:t>
      </w:r>
    </w:p>
    <w:p w:rsidR="00E50ADB" w:rsidRPr="00976681" w:rsidRDefault="00E50ADB" w:rsidP="00646E02">
      <w:pPr>
        <w:pStyle w:val="a3"/>
        <w:numPr>
          <w:ilvl w:val="0"/>
          <w:numId w:val="6"/>
        </w:numPr>
        <w:shd w:val="clear" w:color="auto" w:fill="FFFFFF"/>
        <w:spacing w:after="0" w:line="360" w:lineRule="auto"/>
        <w:ind w:left="-142" w:firstLine="567"/>
        <w:jc w:val="both"/>
        <w:outlineLvl w:val="0"/>
        <w:rPr>
          <w:rFonts w:ascii="Times New Roman" w:hAnsi="Times New Roman" w:cs="Times New Roman"/>
          <w:b/>
          <w:color w:val="000000"/>
          <w:spacing w:val="4"/>
          <w:sz w:val="28"/>
          <w:szCs w:val="28"/>
        </w:rPr>
      </w:pPr>
      <w:r w:rsidRPr="00976681">
        <w:rPr>
          <w:rFonts w:ascii="Times New Roman" w:hAnsi="Times New Roman" w:cs="Times New Roman"/>
          <w:color w:val="000000"/>
          <w:spacing w:val="4"/>
          <w:sz w:val="28"/>
          <w:szCs w:val="28"/>
        </w:rPr>
        <w:t>миодистрофии;</w:t>
      </w:r>
    </w:p>
    <w:p w:rsidR="00E50ADB" w:rsidRPr="00976681" w:rsidRDefault="00E50ADB" w:rsidP="00646E02">
      <w:pPr>
        <w:pStyle w:val="a3"/>
        <w:numPr>
          <w:ilvl w:val="0"/>
          <w:numId w:val="6"/>
        </w:numPr>
        <w:shd w:val="clear" w:color="auto" w:fill="FFFFFF"/>
        <w:spacing w:after="0" w:line="360" w:lineRule="auto"/>
        <w:ind w:left="-142" w:firstLine="567"/>
        <w:jc w:val="both"/>
        <w:outlineLvl w:val="0"/>
        <w:rPr>
          <w:rFonts w:ascii="Times New Roman" w:hAnsi="Times New Roman" w:cs="Times New Roman"/>
          <w:b/>
          <w:color w:val="000000"/>
          <w:spacing w:val="4"/>
          <w:sz w:val="28"/>
          <w:szCs w:val="28"/>
        </w:rPr>
      </w:pPr>
      <w:r w:rsidRPr="00976681">
        <w:rPr>
          <w:rFonts w:ascii="Times New Roman" w:hAnsi="Times New Roman" w:cs="Times New Roman"/>
          <w:color w:val="000000"/>
          <w:spacing w:val="4"/>
          <w:sz w:val="28"/>
          <w:szCs w:val="28"/>
        </w:rPr>
        <w:t>травмы мышц (краш-синдром);</w:t>
      </w:r>
    </w:p>
    <w:p w:rsidR="00E50ADB" w:rsidRPr="00976681" w:rsidRDefault="00E50ADB" w:rsidP="00646E02">
      <w:pPr>
        <w:pStyle w:val="a3"/>
        <w:numPr>
          <w:ilvl w:val="0"/>
          <w:numId w:val="6"/>
        </w:numPr>
        <w:shd w:val="clear" w:color="auto" w:fill="FFFFFF"/>
        <w:spacing w:after="0" w:line="360" w:lineRule="auto"/>
        <w:ind w:left="-142" w:firstLine="567"/>
        <w:jc w:val="both"/>
        <w:outlineLvl w:val="0"/>
        <w:rPr>
          <w:rFonts w:ascii="Times New Roman" w:hAnsi="Times New Roman" w:cs="Times New Roman"/>
          <w:b/>
          <w:color w:val="000000"/>
          <w:spacing w:val="4"/>
          <w:sz w:val="28"/>
          <w:szCs w:val="28"/>
        </w:rPr>
      </w:pPr>
      <w:r w:rsidRPr="00976681">
        <w:rPr>
          <w:rFonts w:ascii="Times New Roman" w:hAnsi="Times New Roman" w:cs="Times New Roman"/>
          <w:color w:val="000000"/>
          <w:spacing w:val="4"/>
          <w:sz w:val="28"/>
          <w:szCs w:val="28"/>
        </w:rPr>
        <w:t>гипофункция щитовидной железы</w:t>
      </w:r>
    </w:p>
    <w:p w:rsidR="00E50ADB" w:rsidRPr="00976681" w:rsidRDefault="00E50ADB" w:rsidP="00646E02">
      <w:pPr>
        <w:pStyle w:val="a3"/>
        <w:numPr>
          <w:ilvl w:val="0"/>
          <w:numId w:val="6"/>
        </w:numPr>
        <w:shd w:val="clear" w:color="auto" w:fill="FFFFFF"/>
        <w:spacing w:after="0" w:line="360" w:lineRule="auto"/>
        <w:ind w:left="-142" w:firstLine="567"/>
        <w:jc w:val="both"/>
        <w:outlineLvl w:val="0"/>
        <w:rPr>
          <w:rFonts w:ascii="Times New Roman" w:hAnsi="Times New Roman" w:cs="Times New Roman"/>
          <w:b/>
          <w:color w:val="000000"/>
          <w:spacing w:val="4"/>
          <w:sz w:val="28"/>
          <w:szCs w:val="28"/>
        </w:rPr>
      </w:pPr>
      <w:r w:rsidRPr="00976681">
        <w:rPr>
          <w:rFonts w:ascii="Times New Roman" w:hAnsi="Times New Roman" w:cs="Times New Roman"/>
          <w:color w:val="000000"/>
          <w:spacing w:val="4"/>
          <w:sz w:val="28"/>
          <w:szCs w:val="28"/>
        </w:rPr>
        <w:t>травма головы;</w:t>
      </w:r>
    </w:p>
    <w:p w:rsidR="00E50ADB" w:rsidRPr="00976681" w:rsidRDefault="00E50ADB" w:rsidP="00646E02">
      <w:pPr>
        <w:pStyle w:val="a3"/>
        <w:numPr>
          <w:ilvl w:val="0"/>
          <w:numId w:val="6"/>
        </w:numPr>
        <w:shd w:val="clear" w:color="auto" w:fill="FFFFFF"/>
        <w:spacing w:after="0" w:line="360" w:lineRule="auto"/>
        <w:ind w:left="-142" w:firstLine="567"/>
        <w:jc w:val="both"/>
        <w:outlineLvl w:val="0"/>
        <w:rPr>
          <w:rFonts w:ascii="Times New Roman" w:hAnsi="Times New Roman" w:cs="Times New Roman"/>
          <w:b/>
          <w:color w:val="000000"/>
          <w:spacing w:val="4"/>
          <w:sz w:val="28"/>
          <w:szCs w:val="28"/>
        </w:rPr>
      </w:pPr>
      <w:r w:rsidRPr="00976681">
        <w:rPr>
          <w:rFonts w:ascii="Times New Roman" w:hAnsi="Times New Roman" w:cs="Times New Roman"/>
          <w:color w:val="000000"/>
          <w:spacing w:val="4"/>
          <w:sz w:val="28"/>
          <w:szCs w:val="28"/>
        </w:rPr>
        <w:t>отравление стрихнином, окисью углерода.</w:t>
      </w:r>
    </w:p>
    <w:p w:rsidR="000968D6" w:rsidRDefault="00E50ADB" w:rsidP="00976681">
      <w:pPr>
        <w:shd w:val="clear" w:color="auto" w:fill="FFFFFF"/>
        <w:spacing w:after="0" w:line="360" w:lineRule="auto"/>
        <w:jc w:val="both"/>
        <w:outlineLvl w:val="0"/>
        <w:rPr>
          <w:rFonts w:ascii="Times New Roman" w:hAnsi="Times New Roman" w:cs="Times New Roman"/>
          <w:b/>
          <w:color w:val="000000"/>
          <w:spacing w:val="4"/>
          <w:sz w:val="28"/>
          <w:szCs w:val="28"/>
        </w:rPr>
      </w:pPr>
      <w:r w:rsidRPr="000968D6">
        <w:rPr>
          <w:rFonts w:ascii="Times New Roman" w:hAnsi="Times New Roman" w:cs="Times New Roman"/>
          <w:b/>
          <w:i/>
          <w:color w:val="000000"/>
          <w:spacing w:val="4"/>
          <w:sz w:val="28"/>
          <w:szCs w:val="28"/>
        </w:rPr>
        <w:t>Снижение активности</w:t>
      </w:r>
      <w:r w:rsidRPr="00976681">
        <w:rPr>
          <w:rFonts w:ascii="Times New Roman" w:hAnsi="Times New Roman" w:cs="Times New Roman"/>
          <w:b/>
          <w:color w:val="000000"/>
          <w:spacing w:val="4"/>
          <w:sz w:val="28"/>
          <w:szCs w:val="28"/>
        </w:rPr>
        <w:t xml:space="preserve"> </w:t>
      </w:r>
    </w:p>
    <w:p w:rsidR="00E50ADB" w:rsidRPr="00976681" w:rsidRDefault="00E50ADB" w:rsidP="000968D6">
      <w:pPr>
        <w:shd w:val="clear" w:color="auto" w:fill="FFFFFF"/>
        <w:spacing w:after="0" w:line="360" w:lineRule="auto"/>
        <w:ind w:firstLine="340"/>
        <w:jc w:val="both"/>
        <w:outlineLvl w:val="0"/>
        <w:rPr>
          <w:rFonts w:ascii="Times New Roman" w:hAnsi="Times New Roman" w:cs="Times New Roman"/>
          <w:color w:val="000000"/>
          <w:spacing w:val="4"/>
          <w:sz w:val="28"/>
          <w:szCs w:val="28"/>
        </w:rPr>
      </w:pPr>
      <w:r w:rsidRPr="00976681">
        <w:rPr>
          <w:rFonts w:ascii="Times New Roman" w:hAnsi="Times New Roman" w:cs="Times New Roman"/>
          <w:color w:val="000000"/>
          <w:spacing w:val="4"/>
          <w:sz w:val="28"/>
          <w:szCs w:val="28"/>
        </w:rPr>
        <w:t>не оценивается.</w:t>
      </w:r>
    </w:p>
    <w:p w:rsidR="00E50ADB" w:rsidRDefault="00E50ADB" w:rsidP="00976681">
      <w:pPr>
        <w:shd w:val="clear" w:color="auto" w:fill="FFFFFF"/>
        <w:spacing w:after="0" w:line="360" w:lineRule="auto"/>
        <w:jc w:val="both"/>
        <w:outlineLvl w:val="0"/>
        <w:rPr>
          <w:color w:val="000000"/>
          <w:spacing w:val="4"/>
          <w:sz w:val="28"/>
          <w:szCs w:val="28"/>
        </w:rPr>
      </w:pPr>
    </w:p>
    <w:p w:rsidR="00E50ADB" w:rsidRPr="000968D6" w:rsidRDefault="00E50ADB" w:rsidP="000968D6">
      <w:pPr>
        <w:shd w:val="clear" w:color="auto" w:fill="FFFFFF"/>
        <w:spacing w:after="0" w:line="360" w:lineRule="auto"/>
        <w:ind w:right="170"/>
        <w:jc w:val="both"/>
        <w:outlineLvl w:val="0"/>
        <w:rPr>
          <w:rFonts w:ascii="Times New Roman" w:hAnsi="Times New Roman" w:cs="Times New Roman"/>
          <w:b/>
          <w:color w:val="000000"/>
          <w:spacing w:val="4"/>
          <w:sz w:val="28"/>
          <w:szCs w:val="28"/>
        </w:rPr>
      </w:pPr>
      <w:r w:rsidRPr="000968D6">
        <w:rPr>
          <w:rFonts w:ascii="Times New Roman" w:hAnsi="Times New Roman" w:cs="Times New Roman"/>
          <w:b/>
          <w:color w:val="000000"/>
          <w:spacing w:val="4"/>
          <w:sz w:val="28"/>
          <w:szCs w:val="28"/>
          <w:lang w:val="en-US"/>
        </w:rPr>
        <w:t>VI</w:t>
      </w:r>
      <w:r w:rsidRPr="000968D6">
        <w:rPr>
          <w:rFonts w:ascii="Times New Roman" w:hAnsi="Times New Roman" w:cs="Times New Roman"/>
          <w:b/>
          <w:color w:val="000000"/>
          <w:spacing w:val="4"/>
          <w:sz w:val="28"/>
          <w:szCs w:val="28"/>
        </w:rPr>
        <w:t>. Л</w:t>
      </w:r>
      <w:r w:rsidR="000968D6">
        <w:rPr>
          <w:rFonts w:ascii="Times New Roman" w:hAnsi="Times New Roman" w:cs="Times New Roman"/>
          <w:b/>
          <w:color w:val="000000"/>
          <w:spacing w:val="4"/>
          <w:sz w:val="28"/>
          <w:szCs w:val="28"/>
        </w:rPr>
        <w:t>актатдегидрогеназа (ЛДГ), сыворотка</w:t>
      </w:r>
    </w:p>
    <w:p w:rsidR="00E50ADB" w:rsidRPr="00976681" w:rsidRDefault="00E50ADB" w:rsidP="00976681">
      <w:pPr>
        <w:shd w:val="clear" w:color="auto" w:fill="FFFFFF"/>
        <w:spacing w:after="0" w:line="360" w:lineRule="auto"/>
        <w:jc w:val="both"/>
        <w:outlineLvl w:val="0"/>
        <w:rPr>
          <w:rFonts w:ascii="Times New Roman" w:hAnsi="Times New Roman" w:cs="Times New Roman"/>
          <w:b/>
          <w:i/>
          <w:color w:val="000000"/>
          <w:spacing w:val="4"/>
          <w:sz w:val="28"/>
          <w:szCs w:val="28"/>
        </w:rPr>
      </w:pPr>
    </w:p>
    <w:p w:rsidR="00E50ADB" w:rsidRPr="00976681" w:rsidRDefault="00E50ADB" w:rsidP="00976681">
      <w:pPr>
        <w:shd w:val="clear" w:color="auto" w:fill="FFFFFF"/>
        <w:spacing w:after="0" w:line="360" w:lineRule="auto"/>
        <w:jc w:val="both"/>
        <w:rPr>
          <w:rFonts w:ascii="Times New Roman" w:hAnsi="Times New Roman" w:cs="Times New Roman"/>
          <w:sz w:val="28"/>
          <w:szCs w:val="28"/>
        </w:rPr>
      </w:pPr>
      <w:r w:rsidRPr="00976681">
        <w:rPr>
          <w:rFonts w:ascii="Times New Roman" w:hAnsi="Times New Roman" w:cs="Times New Roman"/>
          <w:sz w:val="28"/>
          <w:szCs w:val="28"/>
        </w:rPr>
        <w:lastRenderedPageBreak/>
        <w:t xml:space="preserve">      ЛДГ — гликолитический цинксодержащий фермент, обратимо катализирующий окисле</w:t>
      </w:r>
      <w:r w:rsidRPr="00976681">
        <w:rPr>
          <w:rFonts w:ascii="Times New Roman" w:hAnsi="Times New Roman" w:cs="Times New Roman"/>
          <w:sz w:val="28"/>
          <w:szCs w:val="28"/>
        </w:rPr>
        <w:softHyphen/>
        <w:t xml:space="preserve">ние </w:t>
      </w:r>
      <w:r w:rsidRPr="00976681">
        <w:rPr>
          <w:rFonts w:ascii="Times New Roman" w:hAnsi="Times New Roman" w:cs="Times New Roman"/>
          <w:sz w:val="28"/>
          <w:szCs w:val="28"/>
          <w:lang w:val="en-US"/>
        </w:rPr>
        <w:t>L</w:t>
      </w:r>
      <w:r w:rsidRPr="00976681">
        <w:rPr>
          <w:rFonts w:ascii="Times New Roman" w:hAnsi="Times New Roman" w:cs="Times New Roman"/>
          <w:sz w:val="28"/>
          <w:szCs w:val="28"/>
        </w:rPr>
        <w:t>-лактата в пировиноградную кислоту, широко распространен в организме человека. ЛДГ соcтоит из двух субъединиц – М (muscle) – мышечная и Н (heart) – сердечная. В сыворотке присутствуют 5 изоферментов, различающихся составом субъединиц. ЛДГ присутствует во всех клетках организма, это цитозольный фермент. В печени, сердце, почках, скелетной мышце и эритроцитах активность ЛДГ более чем в 500 раз выше, чем в сыворотке. Повышение активности фермента имеет место при некрозе тканей, особенно при остром повреждении миокарда, эритроцитов, почек, скелетных мышц, печени, легких и кожи. Значительное повышение сопровождает гемолитические анемии, связанные с дефицитом витамина В12 и фолиевой кислоты.</w:t>
      </w:r>
    </w:p>
    <w:p w:rsidR="00E50ADB" w:rsidRPr="000968D6" w:rsidRDefault="000968D6" w:rsidP="00976681">
      <w:pPr>
        <w:shd w:val="clear" w:color="auto" w:fill="FFFFFF"/>
        <w:spacing w:after="0" w:line="360" w:lineRule="auto"/>
        <w:ind w:right="19"/>
        <w:jc w:val="both"/>
        <w:rPr>
          <w:rFonts w:ascii="Times New Roman" w:hAnsi="Times New Roman" w:cs="Times New Roman"/>
          <w:b/>
          <w:i/>
          <w:color w:val="000000"/>
          <w:spacing w:val="4"/>
          <w:sz w:val="28"/>
          <w:szCs w:val="28"/>
        </w:rPr>
      </w:pPr>
      <w:r>
        <w:rPr>
          <w:rFonts w:ascii="Times New Roman" w:hAnsi="Times New Roman" w:cs="Times New Roman"/>
          <w:b/>
          <w:i/>
          <w:color w:val="000000"/>
          <w:spacing w:val="4"/>
          <w:sz w:val="28"/>
          <w:szCs w:val="28"/>
        </w:rPr>
        <w:t>Нормальные значения</w:t>
      </w:r>
    </w:p>
    <w:p w:rsidR="00E50ADB" w:rsidRPr="00976681" w:rsidRDefault="00E50ADB" w:rsidP="00646E02">
      <w:pPr>
        <w:widowControl w:val="0"/>
        <w:numPr>
          <w:ilvl w:val="0"/>
          <w:numId w:val="6"/>
        </w:numPr>
        <w:shd w:val="clear" w:color="auto" w:fill="FFFFFF"/>
        <w:autoSpaceDE w:val="0"/>
        <w:autoSpaceDN w:val="0"/>
        <w:adjustRightInd w:val="0"/>
        <w:spacing w:after="0" w:line="360" w:lineRule="auto"/>
        <w:ind w:left="851" w:right="19"/>
        <w:jc w:val="both"/>
        <w:rPr>
          <w:rFonts w:ascii="Times New Roman" w:hAnsi="Times New Roman" w:cs="Times New Roman"/>
          <w:b/>
          <w:color w:val="000000"/>
          <w:spacing w:val="4"/>
          <w:sz w:val="28"/>
          <w:szCs w:val="28"/>
        </w:rPr>
      </w:pPr>
      <w:r w:rsidRPr="00976681">
        <w:rPr>
          <w:rFonts w:ascii="Times New Roman" w:hAnsi="Times New Roman" w:cs="Times New Roman"/>
          <w:color w:val="000000"/>
          <w:spacing w:val="4"/>
          <w:sz w:val="28"/>
          <w:szCs w:val="28"/>
        </w:rPr>
        <w:t>в сыворотке 170-520 Ед/л</w:t>
      </w:r>
    </w:p>
    <w:p w:rsidR="00E50ADB" w:rsidRPr="000968D6" w:rsidRDefault="00E50ADB" w:rsidP="00976681">
      <w:pPr>
        <w:shd w:val="clear" w:color="auto" w:fill="FFFFFF"/>
        <w:spacing w:after="0" w:line="360" w:lineRule="auto"/>
        <w:jc w:val="both"/>
        <w:rPr>
          <w:rFonts w:ascii="Times New Roman" w:hAnsi="Times New Roman" w:cs="Times New Roman"/>
          <w:i/>
          <w:sz w:val="28"/>
          <w:szCs w:val="28"/>
        </w:rPr>
      </w:pPr>
      <w:r w:rsidRPr="000968D6">
        <w:rPr>
          <w:rFonts w:ascii="Times New Roman" w:hAnsi="Times New Roman" w:cs="Times New Roman"/>
          <w:b/>
          <w:i/>
          <w:color w:val="000000"/>
          <w:spacing w:val="4"/>
          <w:sz w:val="28"/>
          <w:szCs w:val="28"/>
        </w:rPr>
        <w:t>Диагностическое значение</w:t>
      </w:r>
    </w:p>
    <w:p w:rsidR="00E50ADB" w:rsidRPr="00976681" w:rsidRDefault="00E50ADB" w:rsidP="00976681">
      <w:pPr>
        <w:shd w:val="clear" w:color="auto" w:fill="FFFFFF"/>
        <w:spacing w:after="0" w:line="360" w:lineRule="auto"/>
        <w:jc w:val="both"/>
        <w:rPr>
          <w:rFonts w:ascii="Times New Roman" w:hAnsi="Times New Roman" w:cs="Times New Roman"/>
        </w:rPr>
      </w:pPr>
      <w:r w:rsidRPr="00976681">
        <w:rPr>
          <w:rFonts w:ascii="Times New Roman" w:hAnsi="Times New Roman" w:cs="Times New Roman"/>
          <w:sz w:val="28"/>
          <w:szCs w:val="28"/>
        </w:rPr>
        <w:t xml:space="preserve">      При диагностике инфаркта миокарда увеличение активности ЛДГ отмечается спустя 8—10 ч после его начала. Спустя 48—72 ч достигается максимум активности (повышение обычно в 2—4 раза), и она остается увеличенной в течение 10 суток. Эти сроки могут варьировать в зависи</w:t>
      </w:r>
      <w:r w:rsidRPr="00976681">
        <w:rPr>
          <w:rFonts w:ascii="Times New Roman" w:hAnsi="Times New Roman" w:cs="Times New Roman"/>
          <w:sz w:val="28"/>
          <w:szCs w:val="28"/>
        </w:rPr>
        <w:softHyphen/>
        <w:t>мости от величины участка поврежденной мышцы сердца.</w:t>
      </w:r>
      <w:r w:rsidRPr="00976681">
        <w:rPr>
          <w:rFonts w:ascii="Times New Roman" w:hAnsi="Times New Roman" w:cs="Times New Roman"/>
          <w:color w:val="000000"/>
          <w:spacing w:val="3"/>
        </w:rPr>
        <w:t xml:space="preserve"> </w:t>
      </w:r>
      <w:r w:rsidRPr="00976681">
        <w:rPr>
          <w:rFonts w:ascii="Times New Roman" w:hAnsi="Times New Roman" w:cs="Times New Roman"/>
          <w:sz w:val="28"/>
          <w:szCs w:val="28"/>
        </w:rPr>
        <w:t>У больных стенокардией активность ЛДГ не повышена, что позволяет применять оп</w:t>
      </w:r>
      <w:r w:rsidRPr="00976681">
        <w:rPr>
          <w:rFonts w:ascii="Times New Roman" w:hAnsi="Times New Roman" w:cs="Times New Roman"/>
          <w:sz w:val="28"/>
          <w:szCs w:val="28"/>
        </w:rPr>
        <w:softHyphen/>
        <w:t>ределение ЛДГ в пределах 2—3 сут после приступа как высоконадежный критерий отсутст</w:t>
      </w:r>
      <w:r w:rsidRPr="00976681">
        <w:rPr>
          <w:rFonts w:ascii="Times New Roman" w:hAnsi="Times New Roman" w:cs="Times New Roman"/>
          <w:sz w:val="28"/>
          <w:szCs w:val="28"/>
        </w:rPr>
        <w:softHyphen/>
        <w:t>вия поражения сердечной мышцы.</w:t>
      </w:r>
    </w:p>
    <w:p w:rsidR="00E50ADB" w:rsidRPr="00976681" w:rsidRDefault="00E50ADB" w:rsidP="00976681">
      <w:pPr>
        <w:shd w:val="clear" w:color="auto" w:fill="FFFFFF"/>
        <w:spacing w:after="0" w:line="360" w:lineRule="auto"/>
        <w:jc w:val="both"/>
        <w:rPr>
          <w:rFonts w:ascii="Times New Roman" w:hAnsi="Times New Roman" w:cs="Times New Roman"/>
          <w:sz w:val="28"/>
          <w:szCs w:val="28"/>
        </w:rPr>
      </w:pPr>
      <w:r w:rsidRPr="00976681">
        <w:rPr>
          <w:rFonts w:ascii="Times New Roman" w:hAnsi="Times New Roman" w:cs="Times New Roman"/>
        </w:rPr>
        <w:t xml:space="preserve">       </w:t>
      </w:r>
      <w:r w:rsidRPr="00976681">
        <w:rPr>
          <w:rFonts w:ascii="Times New Roman" w:hAnsi="Times New Roman" w:cs="Times New Roman"/>
          <w:sz w:val="28"/>
          <w:szCs w:val="28"/>
        </w:rPr>
        <w:t>Повышенная активность ЛДГ в физиологических условиях наблюдается у беременных, новорожденных, у лиц после интенсивных физических нагрузок.</w:t>
      </w:r>
    </w:p>
    <w:p w:rsidR="00E50ADB" w:rsidRPr="000968D6" w:rsidRDefault="000968D6" w:rsidP="00976681">
      <w:pPr>
        <w:shd w:val="clear" w:color="auto" w:fill="FFFFFF"/>
        <w:spacing w:after="0" w:line="360" w:lineRule="auto"/>
        <w:jc w:val="both"/>
        <w:rPr>
          <w:rFonts w:ascii="Times New Roman" w:hAnsi="Times New Roman" w:cs="Times New Roman"/>
          <w:b/>
          <w:i/>
          <w:color w:val="000000"/>
          <w:spacing w:val="4"/>
          <w:sz w:val="28"/>
          <w:szCs w:val="28"/>
        </w:rPr>
      </w:pPr>
      <w:r>
        <w:rPr>
          <w:rFonts w:ascii="Times New Roman" w:hAnsi="Times New Roman" w:cs="Times New Roman"/>
          <w:b/>
          <w:i/>
          <w:color w:val="000000"/>
          <w:spacing w:val="4"/>
          <w:sz w:val="28"/>
          <w:szCs w:val="28"/>
        </w:rPr>
        <w:t>Увеличение активности</w:t>
      </w:r>
    </w:p>
    <w:p w:rsidR="00E50ADB" w:rsidRPr="00976681" w:rsidRDefault="00E50ADB" w:rsidP="00646E02">
      <w:pPr>
        <w:pStyle w:val="a3"/>
        <w:numPr>
          <w:ilvl w:val="0"/>
          <w:numId w:val="6"/>
        </w:numPr>
        <w:shd w:val="clear" w:color="auto" w:fill="FFFFFF"/>
        <w:spacing w:after="0" w:line="360" w:lineRule="auto"/>
        <w:ind w:left="851"/>
        <w:jc w:val="both"/>
        <w:rPr>
          <w:rFonts w:ascii="Times New Roman" w:hAnsi="Times New Roman" w:cs="Times New Roman"/>
          <w:b/>
          <w:color w:val="000000"/>
          <w:spacing w:val="4"/>
          <w:sz w:val="28"/>
          <w:szCs w:val="28"/>
        </w:rPr>
      </w:pPr>
      <w:r w:rsidRPr="00976681">
        <w:rPr>
          <w:rFonts w:ascii="Times New Roman" w:hAnsi="Times New Roman" w:cs="Times New Roman"/>
          <w:color w:val="000000"/>
          <w:spacing w:val="4"/>
          <w:sz w:val="28"/>
          <w:szCs w:val="28"/>
        </w:rPr>
        <w:t xml:space="preserve">инфаркт миокарда; </w:t>
      </w:r>
    </w:p>
    <w:p w:rsidR="00E50ADB" w:rsidRPr="00976681" w:rsidRDefault="00E50ADB" w:rsidP="00646E02">
      <w:pPr>
        <w:pStyle w:val="a3"/>
        <w:numPr>
          <w:ilvl w:val="0"/>
          <w:numId w:val="6"/>
        </w:numPr>
        <w:shd w:val="clear" w:color="auto" w:fill="FFFFFF"/>
        <w:spacing w:after="0" w:line="360" w:lineRule="auto"/>
        <w:ind w:left="851"/>
        <w:jc w:val="both"/>
        <w:rPr>
          <w:rFonts w:ascii="Times New Roman" w:hAnsi="Times New Roman" w:cs="Times New Roman"/>
          <w:b/>
          <w:color w:val="000000"/>
          <w:spacing w:val="4"/>
          <w:sz w:val="28"/>
          <w:szCs w:val="28"/>
        </w:rPr>
      </w:pPr>
      <w:r w:rsidRPr="00976681">
        <w:rPr>
          <w:rFonts w:ascii="Times New Roman" w:hAnsi="Times New Roman" w:cs="Times New Roman"/>
          <w:color w:val="000000"/>
          <w:spacing w:val="4"/>
          <w:sz w:val="28"/>
          <w:szCs w:val="28"/>
        </w:rPr>
        <w:t xml:space="preserve">вирусный гепатит, новообразования в печени; </w:t>
      </w:r>
    </w:p>
    <w:p w:rsidR="00E50ADB" w:rsidRPr="00976681" w:rsidRDefault="00E50ADB" w:rsidP="00646E02">
      <w:pPr>
        <w:pStyle w:val="a3"/>
        <w:numPr>
          <w:ilvl w:val="0"/>
          <w:numId w:val="6"/>
        </w:numPr>
        <w:shd w:val="clear" w:color="auto" w:fill="FFFFFF"/>
        <w:spacing w:after="0" w:line="360" w:lineRule="auto"/>
        <w:ind w:left="851"/>
        <w:jc w:val="both"/>
        <w:rPr>
          <w:rFonts w:ascii="Times New Roman" w:hAnsi="Times New Roman" w:cs="Times New Roman"/>
          <w:b/>
          <w:color w:val="000000"/>
          <w:spacing w:val="4"/>
          <w:sz w:val="28"/>
          <w:szCs w:val="28"/>
        </w:rPr>
      </w:pPr>
      <w:r w:rsidRPr="00976681">
        <w:rPr>
          <w:rFonts w:ascii="Times New Roman" w:hAnsi="Times New Roman" w:cs="Times New Roman"/>
          <w:color w:val="000000"/>
          <w:spacing w:val="4"/>
          <w:sz w:val="28"/>
          <w:szCs w:val="28"/>
        </w:rPr>
        <w:t xml:space="preserve">гемолитическая анемия; </w:t>
      </w:r>
    </w:p>
    <w:p w:rsidR="00E50ADB" w:rsidRPr="00976681" w:rsidRDefault="00E50ADB" w:rsidP="00646E02">
      <w:pPr>
        <w:pStyle w:val="a3"/>
        <w:numPr>
          <w:ilvl w:val="0"/>
          <w:numId w:val="6"/>
        </w:numPr>
        <w:shd w:val="clear" w:color="auto" w:fill="FFFFFF"/>
        <w:spacing w:after="0" w:line="360" w:lineRule="auto"/>
        <w:ind w:left="851"/>
        <w:jc w:val="both"/>
        <w:rPr>
          <w:rFonts w:ascii="Times New Roman" w:hAnsi="Times New Roman" w:cs="Times New Roman"/>
          <w:b/>
          <w:color w:val="000000"/>
          <w:spacing w:val="4"/>
          <w:sz w:val="28"/>
          <w:szCs w:val="28"/>
        </w:rPr>
      </w:pPr>
      <w:r w:rsidRPr="00976681">
        <w:rPr>
          <w:rFonts w:ascii="Times New Roman" w:hAnsi="Times New Roman" w:cs="Times New Roman"/>
          <w:color w:val="000000"/>
          <w:spacing w:val="4"/>
          <w:sz w:val="28"/>
          <w:szCs w:val="28"/>
        </w:rPr>
        <w:lastRenderedPageBreak/>
        <w:t>повреждения мышц.</w:t>
      </w:r>
    </w:p>
    <w:p w:rsidR="000968D6" w:rsidRDefault="00E50ADB" w:rsidP="00976681">
      <w:pPr>
        <w:shd w:val="clear" w:color="auto" w:fill="FFFFFF"/>
        <w:spacing w:after="0" w:line="360" w:lineRule="auto"/>
        <w:jc w:val="both"/>
        <w:rPr>
          <w:rFonts w:ascii="Times New Roman" w:hAnsi="Times New Roman" w:cs="Times New Roman"/>
          <w:color w:val="000000"/>
          <w:spacing w:val="4"/>
          <w:sz w:val="28"/>
          <w:szCs w:val="28"/>
        </w:rPr>
      </w:pPr>
      <w:r w:rsidRPr="000968D6">
        <w:rPr>
          <w:rFonts w:ascii="Times New Roman" w:hAnsi="Times New Roman" w:cs="Times New Roman"/>
          <w:b/>
          <w:i/>
          <w:color w:val="000000"/>
          <w:spacing w:val="4"/>
          <w:sz w:val="28"/>
          <w:szCs w:val="28"/>
        </w:rPr>
        <w:t>Снижение активности:</w:t>
      </w:r>
      <w:r w:rsidRPr="00976681">
        <w:rPr>
          <w:rFonts w:ascii="Times New Roman" w:hAnsi="Times New Roman" w:cs="Times New Roman"/>
          <w:color w:val="000000"/>
          <w:spacing w:val="4"/>
          <w:sz w:val="28"/>
          <w:szCs w:val="28"/>
        </w:rPr>
        <w:t xml:space="preserve"> </w:t>
      </w:r>
    </w:p>
    <w:p w:rsidR="00E50ADB" w:rsidRPr="00976681" w:rsidRDefault="00E50ADB" w:rsidP="000968D6">
      <w:pPr>
        <w:shd w:val="clear" w:color="auto" w:fill="FFFFFF"/>
        <w:spacing w:after="0" w:line="360" w:lineRule="auto"/>
        <w:ind w:firstLine="340"/>
        <w:jc w:val="both"/>
        <w:rPr>
          <w:rFonts w:ascii="Times New Roman" w:hAnsi="Times New Roman" w:cs="Times New Roman"/>
          <w:color w:val="000000"/>
          <w:spacing w:val="4"/>
          <w:sz w:val="28"/>
          <w:szCs w:val="28"/>
        </w:rPr>
      </w:pPr>
      <w:r w:rsidRPr="00976681">
        <w:rPr>
          <w:rFonts w:ascii="Times New Roman" w:hAnsi="Times New Roman" w:cs="Times New Roman"/>
          <w:color w:val="000000"/>
          <w:spacing w:val="4"/>
          <w:sz w:val="28"/>
          <w:szCs w:val="28"/>
        </w:rPr>
        <w:t>не оценивается.</w:t>
      </w:r>
    </w:p>
    <w:p w:rsidR="00E50ADB" w:rsidRPr="00976681" w:rsidRDefault="00E50ADB" w:rsidP="00976681">
      <w:pPr>
        <w:shd w:val="clear" w:color="auto" w:fill="FFFFFF"/>
        <w:spacing w:after="0" w:line="360" w:lineRule="auto"/>
        <w:jc w:val="both"/>
        <w:rPr>
          <w:rFonts w:ascii="Times New Roman" w:hAnsi="Times New Roman" w:cs="Times New Roman"/>
          <w:color w:val="000000"/>
          <w:spacing w:val="4"/>
          <w:sz w:val="28"/>
          <w:szCs w:val="28"/>
        </w:rPr>
      </w:pPr>
    </w:p>
    <w:p w:rsidR="00E50ADB" w:rsidRPr="000968D6" w:rsidRDefault="00837E02" w:rsidP="000968D6">
      <w:pPr>
        <w:shd w:val="clear" w:color="auto" w:fill="FFFFFF"/>
        <w:spacing w:after="0" w:line="360" w:lineRule="auto"/>
        <w:ind w:right="170"/>
        <w:jc w:val="both"/>
        <w:rPr>
          <w:rFonts w:ascii="Times New Roman" w:hAnsi="Times New Roman" w:cs="Times New Roman"/>
          <w:b/>
          <w:color w:val="000000"/>
          <w:spacing w:val="4"/>
          <w:sz w:val="28"/>
          <w:szCs w:val="28"/>
        </w:rPr>
      </w:pPr>
      <w:r>
        <w:rPr>
          <w:rFonts w:ascii="Times New Roman" w:hAnsi="Times New Roman" w:cs="Times New Roman"/>
          <w:b/>
          <w:color w:val="000000"/>
          <w:spacing w:val="4"/>
          <w:sz w:val="28"/>
          <w:szCs w:val="28"/>
          <w:lang w:val="en-US"/>
        </w:rPr>
        <w:t>VII</w:t>
      </w:r>
      <w:r w:rsidR="00E50ADB" w:rsidRPr="000968D6">
        <w:rPr>
          <w:rFonts w:ascii="Times New Roman" w:hAnsi="Times New Roman" w:cs="Times New Roman"/>
          <w:b/>
          <w:color w:val="000000"/>
          <w:spacing w:val="4"/>
          <w:sz w:val="28"/>
          <w:szCs w:val="28"/>
        </w:rPr>
        <w:t xml:space="preserve">. </w:t>
      </w:r>
      <w:r w:rsidR="000968D6">
        <w:rPr>
          <w:rFonts w:ascii="Times New Roman" w:hAnsi="Times New Roman" w:cs="Times New Roman"/>
          <w:b/>
          <w:color w:val="000000"/>
          <w:spacing w:val="4"/>
          <w:sz w:val="28"/>
          <w:szCs w:val="28"/>
        </w:rPr>
        <w:t>Липаза, сыворотка</w:t>
      </w:r>
    </w:p>
    <w:p w:rsidR="00E50ADB" w:rsidRPr="00976681" w:rsidRDefault="00E50ADB" w:rsidP="00976681">
      <w:pPr>
        <w:shd w:val="clear" w:color="auto" w:fill="FFFFFF"/>
        <w:spacing w:after="0" w:line="360" w:lineRule="auto"/>
        <w:ind w:left="360" w:right="19"/>
        <w:jc w:val="both"/>
        <w:rPr>
          <w:rFonts w:ascii="Times New Roman" w:hAnsi="Times New Roman" w:cs="Times New Roman"/>
          <w:color w:val="000000"/>
          <w:spacing w:val="4"/>
          <w:sz w:val="28"/>
          <w:szCs w:val="28"/>
        </w:rPr>
      </w:pPr>
    </w:p>
    <w:p w:rsidR="00E50ADB" w:rsidRPr="00976681" w:rsidRDefault="00E50ADB" w:rsidP="00976681">
      <w:pPr>
        <w:shd w:val="clear" w:color="auto" w:fill="FFFFFF"/>
        <w:spacing w:after="0" w:line="360" w:lineRule="auto"/>
        <w:jc w:val="both"/>
        <w:rPr>
          <w:rFonts w:ascii="Times New Roman" w:hAnsi="Times New Roman" w:cs="Times New Roman"/>
          <w:color w:val="000000"/>
          <w:spacing w:val="4"/>
          <w:sz w:val="28"/>
          <w:szCs w:val="28"/>
        </w:rPr>
      </w:pPr>
      <w:r w:rsidRPr="00976681">
        <w:rPr>
          <w:rFonts w:ascii="Times New Roman" w:hAnsi="Times New Roman" w:cs="Times New Roman"/>
          <w:color w:val="000000"/>
          <w:spacing w:val="4"/>
          <w:sz w:val="28"/>
          <w:szCs w:val="28"/>
        </w:rPr>
        <w:t xml:space="preserve">      Липаза — фермент, катализирующий расщепление глицеридов на глицерин и высшие жирные кислоты. Этот энзим в организме человека вырабатывается рядом органов и тканей, что позволяет различать липазу желудочного происхождения, поджелудочной железы, липазу легких, кишечного сока, лейкоцитов и др. Наиболее важной с клинической точки зрения яв</w:t>
      </w:r>
      <w:r w:rsidRPr="00976681">
        <w:rPr>
          <w:rFonts w:ascii="Times New Roman" w:hAnsi="Times New Roman" w:cs="Times New Roman"/>
          <w:color w:val="000000"/>
          <w:spacing w:val="4"/>
          <w:sz w:val="28"/>
          <w:szCs w:val="28"/>
        </w:rPr>
        <w:softHyphen/>
        <w:t>ляется липаза поджелудочной железы. Панкреатическая липаза играет главную роль в пере</w:t>
      </w:r>
      <w:r w:rsidRPr="00976681">
        <w:rPr>
          <w:rFonts w:ascii="Times New Roman" w:hAnsi="Times New Roman" w:cs="Times New Roman"/>
          <w:color w:val="000000"/>
          <w:spacing w:val="4"/>
          <w:sz w:val="28"/>
          <w:szCs w:val="28"/>
        </w:rPr>
        <w:softHyphen/>
        <w:t>варивании жиров. Поскольку основным источником липазы является поджелудочная желе</w:t>
      </w:r>
      <w:r w:rsidRPr="00976681">
        <w:rPr>
          <w:rFonts w:ascii="Times New Roman" w:hAnsi="Times New Roman" w:cs="Times New Roman"/>
          <w:color w:val="000000"/>
          <w:spacing w:val="4"/>
          <w:sz w:val="28"/>
          <w:szCs w:val="28"/>
        </w:rPr>
        <w:softHyphen/>
        <w:t xml:space="preserve">за, при ее заболеваниях происходит значительный выброс фермента в циркулирующую кровь. </w:t>
      </w:r>
    </w:p>
    <w:p w:rsidR="00E50ADB" w:rsidRPr="000968D6" w:rsidRDefault="000968D6" w:rsidP="00976681">
      <w:pPr>
        <w:shd w:val="clear" w:color="auto" w:fill="FFFFFF"/>
        <w:spacing w:after="0" w:line="360" w:lineRule="auto"/>
        <w:ind w:right="19"/>
        <w:jc w:val="both"/>
        <w:rPr>
          <w:rFonts w:ascii="Times New Roman" w:hAnsi="Times New Roman" w:cs="Times New Roman"/>
          <w:b/>
          <w:i/>
          <w:color w:val="000000"/>
          <w:spacing w:val="4"/>
          <w:sz w:val="28"/>
          <w:szCs w:val="28"/>
        </w:rPr>
      </w:pPr>
      <w:r>
        <w:rPr>
          <w:rFonts w:ascii="Times New Roman" w:hAnsi="Times New Roman" w:cs="Times New Roman"/>
          <w:b/>
          <w:i/>
          <w:color w:val="000000"/>
          <w:spacing w:val="4"/>
          <w:sz w:val="28"/>
          <w:szCs w:val="28"/>
        </w:rPr>
        <w:t>Нормальные значения</w:t>
      </w:r>
    </w:p>
    <w:p w:rsidR="00E50ADB" w:rsidRPr="00976681" w:rsidRDefault="00E50ADB" w:rsidP="00646E02">
      <w:pPr>
        <w:widowControl w:val="0"/>
        <w:numPr>
          <w:ilvl w:val="0"/>
          <w:numId w:val="6"/>
        </w:numPr>
        <w:shd w:val="clear" w:color="auto" w:fill="FFFFFF"/>
        <w:autoSpaceDE w:val="0"/>
        <w:autoSpaceDN w:val="0"/>
        <w:adjustRightInd w:val="0"/>
        <w:spacing w:after="0" w:line="360" w:lineRule="auto"/>
        <w:ind w:left="851" w:right="19"/>
        <w:jc w:val="both"/>
        <w:rPr>
          <w:rFonts w:ascii="Times New Roman" w:hAnsi="Times New Roman" w:cs="Times New Roman"/>
          <w:b/>
          <w:color w:val="000000"/>
          <w:spacing w:val="4"/>
          <w:sz w:val="28"/>
          <w:szCs w:val="28"/>
        </w:rPr>
      </w:pPr>
      <w:r w:rsidRPr="00976681">
        <w:rPr>
          <w:rFonts w:ascii="Times New Roman" w:hAnsi="Times New Roman" w:cs="Times New Roman"/>
          <w:color w:val="000000"/>
          <w:spacing w:val="4"/>
          <w:sz w:val="28"/>
          <w:szCs w:val="28"/>
        </w:rPr>
        <w:t>в сыворотке 10-190 Ед/л</w:t>
      </w:r>
    </w:p>
    <w:p w:rsidR="00E50ADB" w:rsidRPr="000968D6" w:rsidRDefault="00E50ADB" w:rsidP="00976681">
      <w:pPr>
        <w:shd w:val="clear" w:color="auto" w:fill="FFFFFF"/>
        <w:spacing w:after="0" w:line="360" w:lineRule="auto"/>
        <w:ind w:right="19"/>
        <w:jc w:val="both"/>
        <w:rPr>
          <w:rFonts w:ascii="Times New Roman" w:hAnsi="Times New Roman" w:cs="Times New Roman"/>
          <w:i/>
          <w:color w:val="000000"/>
          <w:spacing w:val="4"/>
          <w:sz w:val="28"/>
          <w:szCs w:val="28"/>
        </w:rPr>
      </w:pPr>
      <w:r w:rsidRPr="000968D6">
        <w:rPr>
          <w:rFonts w:ascii="Times New Roman" w:hAnsi="Times New Roman" w:cs="Times New Roman"/>
          <w:b/>
          <w:i/>
          <w:color w:val="000000"/>
          <w:spacing w:val="4"/>
          <w:sz w:val="28"/>
          <w:szCs w:val="28"/>
        </w:rPr>
        <w:t>Диагностическое значение</w:t>
      </w:r>
    </w:p>
    <w:p w:rsidR="00E50ADB" w:rsidRPr="00976681" w:rsidRDefault="00E50ADB" w:rsidP="00976681">
      <w:pPr>
        <w:shd w:val="clear" w:color="auto" w:fill="FFFFFF"/>
        <w:spacing w:after="0" w:line="360" w:lineRule="auto"/>
        <w:ind w:right="19"/>
        <w:jc w:val="both"/>
        <w:rPr>
          <w:rFonts w:ascii="Times New Roman" w:hAnsi="Times New Roman" w:cs="Times New Roman"/>
          <w:color w:val="000000"/>
          <w:spacing w:val="4"/>
          <w:sz w:val="28"/>
          <w:szCs w:val="28"/>
        </w:rPr>
      </w:pPr>
      <w:r w:rsidRPr="00976681">
        <w:rPr>
          <w:rFonts w:ascii="Times New Roman" w:hAnsi="Times New Roman" w:cs="Times New Roman"/>
          <w:color w:val="000000"/>
          <w:spacing w:val="4"/>
          <w:sz w:val="28"/>
          <w:szCs w:val="28"/>
        </w:rPr>
        <w:t xml:space="preserve">      При остром панкреатите активность липазы в крови увеличивается в течение несколь</w:t>
      </w:r>
      <w:r w:rsidRPr="00976681">
        <w:rPr>
          <w:rFonts w:ascii="Times New Roman" w:hAnsi="Times New Roman" w:cs="Times New Roman"/>
          <w:color w:val="000000"/>
          <w:spacing w:val="4"/>
          <w:sz w:val="28"/>
          <w:szCs w:val="28"/>
        </w:rPr>
        <w:softHyphen/>
        <w:t>ких часов после острого приступа, достигая максимума через 12—24 ч (увеличивается до 200 раз), и остается повышенной в течение 10—12 дней. Прогноз заболевания является плохим, если уровень липазы в крови повышается в 10 раз и более и не снижается до 3-кратного превышения нормы в течение ближайших нескольких дней. Диаг</w:t>
      </w:r>
      <w:r w:rsidRPr="00976681">
        <w:rPr>
          <w:rFonts w:ascii="Times New Roman" w:hAnsi="Times New Roman" w:cs="Times New Roman"/>
          <w:color w:val="000000"/>
          <w:spacing w:val="4"/>
          <w:sz w:val="28"/>
          <w:szCs w:val="28"/>
        </w:rPr>
        <w:softHyphen/>
        <w:t>ностическая чувствительность липазы в сыворотке крови для острого панкреатита составляет 86 %, специфичность — 99 %. Одновременное определение уров</w:t>
      </w:r>
      <w:r w:rsidRPr="00976681">
        <w:rPr>
          <w:rFonts w:ascii="Times New Roman" w:hAnsi="Times New Roman" w:cs="Times New Roman"/>
          <w:color w:val="000000"/>
          <w:spacing w:val="4"/>
          <w:sz w:val="28"/>
          <w:szCs w:val="28"/>
        </w:rPr>
        <w:softHyphen/>
        <w:t>ня альфа-амилазы (кровь и моча) и липазы — основа диагностики острого панкреатита.</w:t>
      </w:r>
    </w:p>
    <w:p w:rsidR="00E50ADB" w:rsidRPr="000968D6" w:rsidRDefault="00E50ADB" w:rsidP="00976681">
      <w:pPr>
        <w:shd w:val="clear" w:color="auto" w:fill="FFFFFF"/>
        <w:spacing w:after="0" w:line="360" w:lineRule="auto"/>
        <w:jc w:val="both"/>
        <w:rPr>
          <w:rFonts w:ascii="Times New Roman" w:hAnsi="Times New Roman" w:cs="Times New Roman"/>
          <w:i/>
          <w:color w:val="000000"/>
          <w:spacing w:val="4"/>
          <w:sz w:val="28"/>
          <w:szCs w:val="28"/>
        </w:rPr>
      </w:pPr>
      <w:r w:rsidRPr="000968D6">
        <w:rPr>
          <w:rFonts w:ascii="Times New Roman" w:hAnsi="Times New Roman" w:cs="Times New Roman"/>
          <w:b/>
          <w:i/>
          <w:color w:val="000000"/>
          <w:spacing w:val="4"/>
          <w:sz w:val="28"/>
          <w:szCs w:val="28"/>
        </w:rPr>
        <w:t>Увеличение активности</w:t>
      </w:r>
    </w:p>
    <w:p w:rsidR="00E50ADB" w:rsidRPr="00976681" w:rsidRDefault="00E50ADB" w:rsidP="00646E02">
      <w:pPr>
        <w:pStyle w:val="a3"/>
        <w:numPr>
          <w:ilvl w:val="0"/>
          <w:numId w:val="6"/>
        </w:numPr>
        <w:shd w:val="clear" w:color="auto" w:fill="FFFFFF"/>
        <w:spacing w:after="0" w:line="360" w:lineRule="auto"/>
        <w:ind w:left="851"/>
        <w:jc w:val="both"/>
        <w:rPr>
          <w:rFonts w:ascii="Times New Roman" w:hAnsi="Times New Roman" w:cs="Times New Roman"/>
          <w:color w:val="000000"/>
          <w:spacing w:val="4"/>
          <w:sz w:val="28"/>
          <w:szCs w:val="28"/>
        </w:rPr>
      </w:pPr>
      <w:r w:rsidRPr="00976681">
        <w:rPr>
          <w:rFonts w:ascii="Times New Roman" w:hAnsi="Times New Roman" w:cs="Times New Roman"/>
          <w:color w:val="000000"/>
          <w:spacing w:val="4"/>
          <w:sz w:val="28"/>
          <w:szCs w:val="28"/>
        </w:rPr>
        <w:t xml:space="preserve">острый панкреатит; </w:t>
      </w:r>
    </w:p>
    <w:p w:rsidR="00E50ADB" w:rsidRPr="00976681" w:rsidRDefault="00E50ADB" w:rsidP="00646E02">
      <w:pPr>
        <w:pStyle w:val="a3"/>
        <w:numPr>
          <w:ilvl w:val="0"/>
          <w:numId w:val="6"/>
        </w:numPr>
        <w:shd w:val="clear" w:color="auto" w:fill="FFFFFF"/>
        <w:spacing w:after="0" w:line="360" w:lineRule="auto"/>
        <w:ind w:left="851"/>
        <w:jc w:val="both"/>
        <w:rPr>
          <w:rFonts w:ascii="Times New Roman" w:hAnsi="Times New Roman" w:cs="Times New Roman"/>
          <w:color w:val="000000"/>
          <w:spacing w:val="4"/>
          <w:sz w:val="28"/>
          <w:szCs w:val="28"/>
        </w:rPr>
      </w:pPr>
      <w:r w:rsidRPr="00976681">
        <w:rPr>
          <w:rFonts w:ascii="Times New Roman" w:hAnsi="Times New Roman" w:cs="Times New Roman"/>
          <w:color w:val="000000"/>
          <w:spacing w:val="4"/>
          <w:sz w:val="28"/>
          <w:szCs w:val="28"/>
        </w:rPr>
        <w:lastRenderedPageBreak/>
        <w:t xml:space="preserve">новообразования поджелудочной железы; </w:t>
      </w:r>
    </w:p>
    <w:p w:rsidR="00E50ADB" w:rsidRPr="00976681" w:rsidRDefault="00E50ADB" w:rsidP="00646E02">
      <w:pPr>
        <w:pStyle w:val="a3"/>
        <w:numPr>
          <w:ilvl w:val="0"/>
          <w:numId w:val="6"/>
        </w:numPr>
        <w:shd w:val="clear" w:color="auto" w:fill="FFFFFF"/>
        <w:spacing w:after="0" w:line="360" w:lineRule="auto"/>
        <w:ind w:left="851"/>
        <w:jc w:val="both"/>
        <w:rPr>
          <w:rFonts w:ascii="Times New Roman" w:hAnsi="Times New Roman" w:cs="Times New Roman"/>
          <w:color w:val="000000"/>
          <w:spacing w:val="4"/>
          <w:sz w:val="28"/>
          <w:szCs w:val="28"/>
        </w:rPr>
      </w:pPr>
      <w:r w:rsidRPr="00976681">
        <w:rPr>
          <w:rFonts w:ascii="Times New Roman" w:hAnsi="Times New Roman" w:cs="Times New Roman"/>
          <w:color w:val="000000"/>
          <w:spacing w:val="4"/>
          <w:sz w:val="28"/>
          <w:szCs w:val="28"/>
        </w:rPr>
        <w:t>хронические болезни желчного пузыря.</w:t>
      </w:r>
    </w:p>
    <w:p w:rsidR="000968D6" w:rsidRDefault="00E50ADB" w:rsidP="00976681">
      <w:pPr>
        <w:shd w:val="clear" w:color="auto" w:fill="FFFFFF"/>
        <w:spacing w:after="0" w:line="360" w:lineRule="auto"/>
        <w:jc w:val="both"/>
        <w:rPr>
          <w:rFonts w:ascii="Times New Roman" w:hAnsi="Times New Roman" w:cs="Times New Roman"/>
          <w:b/>
          <w:i/>
          <w:color w:val="000000"/>
          <w:spacing w:val="4"/>
          <w:sz w:val="28"/>
          <w:szCs w:val="28"/>
        </w:rPr>
      </w:pPr>
      <w:r w:rsidRPr="000968D6">
        <w:rPr>
          <w:rFonts w:ascii="Times New Roman" w:hAnsi="Times New Roman" w:cs="Times New Roman"/>
          <w:b/>
          <w:i/>
          <w:color w:val="000000"/>
          <w:spacing w:val="4"/>
          <w:sz w:val="28"/>
          <w:szCs w:val="28"/>
        </w:rPr>
        <w:t>Снижение активности</w:t>
      </w:r>
    </w:p>
    <w:p w:rsidR="00E50ADB" w:rsidRPr="00976681" w:rsidRDefault="00E50ADB" w:rsidP="000968D6">
      <w:pPr>
        <w:shd w:val="clear" w:color="auto" w:fill="FFFFFF"/>
        <w:spacing w:after="0" w:line="360" w:lineRule="auto"/>
        <w:ind w:firstLine="340"/>
        <w:jc w:val="both"/>
        <w:rPr>
          <w:rFonts w:ascii="Times New Roman" w:hAnsi="Times New Roman" w:cs="Times New Roman"/>
          <w:color w:val="000000"/>
          <w:spacing w:val="4"/>
          <w:sz w:val="28"/>
          <w:szCs w:val="28"/>
        </w:rPr>
      </w:pPr>
      <w:r w:rsidRPr="00976681">
        <w:rPr>
          <w:rFonts w:ascii="Times New Roman" w:hAnsi="Times New Roman" w:cs="Times New Roman"/>
          <w:color w:val="000000"/>
          <w:spacing w:val="4"/>
          <w:sz w:val="28"/>
          <w:szCs w:val="28"/>
        </w:rPr>
        <w:t>не оценивается.</w:t>
      </w:r>
    </w:p>
    <w:p w:rsidR="00E50ADB" w:rsidRPr="00976681" w:rsidRDefault="00E50ADB" w:rsidP="00976681">
      <w:pPr>
        <w:shd w:val="clear" w:color="auto" w:fill="FFFFFF"/>
        <w:spacing w:after="0" w:line="360" w:lineRule="auto"/>
        <w:jc w:val="both"/>
        <w:rPr>
          <w:rFonts w:ascii="Times New Roman" w:hAnsi="Times New Roman" w:cs="Times New Roman"/>
          <w:color w:val="000000"/>
          <w:spacing w:val="4"/>
          <w:sz w:val="28"/>
          <w:szCs w:val="28"/>
        </w:rPr>
      </w:pPr>
    </w:p>
    <w:p w:rsidR="00E50ADB" w:rsidRPr="000968D6" w:rsidRDefault="00837E02" w:rsidP="000968D6">
      <w:pPr>
        <w:shd w:val="clear" w:color="auto" w:fill="FFFFFF"/>
        <w:spacing w:after="0" w:line="360" w:lineRule="auto"/>
        <w:ind w:right="170"/>
        <w:jc w:val="both"/>
        <w:rPr>
          <w:rFonts w:ascii="Times New Roman" w:hAnsi="Times New Roman" w:cs="Times New Roman"/>
          <w:b/>
          <w:color w:val="000000"/>
          <w:spacing w:val="4"/>
          <w:sz w:val="28"/>
          <w:szCs w:val="28"/>
        </w:rPr>
      </w:pPr>
      <w:r>
        <w:rPr>
          <w:rFonts w:ascii="Times New Roman" w:hAnsi="Times New Roman" w:cs="Times New Roman"/>
          <w:b/>
          <w:color w:val="000000"/>
          <w:spacing w:val="4"/>
          <w:sz w:val="28"/>
          <w:szCs w:val="28"/>
          <w:lang w:val="en-US"/>
        </w:rPr>
        <w:t>VIII</w:t>
      </w:r>
      <w:r w:rsidR="00E50ADB" w:rsidRPr="000968D6">
        <w:rPr>
          <w:rFonts w:ascii="Times New Roman" w:hAnsi="Times New Roman" w:cs="Times New Roman"/>
          <w:b/>
          <w:color w:val="000000"/>
          <w:spacing w:val="4"/>
          <w:sz w:val="28"/>
          <w:szCs w:val="28"/>
        </w:rPr>
        <w:t>. Х</w:t>
      </w:r>
      <w:r w:rsidR="000968D6">
        <w:rPr>
          <w:rFonts w:ascii="Times New Roman" w:hAnsi="Times New Roman" w:cs="Times New Roman"/>
          <w:b/>
          <w:color w:val="000000"/>
          <w:spacing w:val="4"/>
          <w:sz w:val="28"/>
          <w:szCs w:val="28"/>
        </w:rPr>
        <w:t>олинэстераза</w:t>
      </w:r>
      <w:r w:rsidR="00E50ADB" w:rsidRPr="000968D6">
        <w:rPr>
          <w:rFonts w:ascii="Times New Roman" w:hAnsi="Times New Roman" w:cs="Times New Roman"/>
          <w:b/>
          <w:color w:val="000000"/>
          <w:spacing w:val="4"/>
          <w:sz w:val="28"/>
          <w:szCs w:val="28"/>
        </w:rPr>
        <w:t>, сыворотка</w:t>
      </w:r>
    </w:p>
    <w:p w:rsidR="00E50ADB" w:rsidRPr="00976681" w:rsidRDefault="00E50ADB" w:rsidP="00976681">
      <w:pPr>
        <w:shd w:val="clear" w:color="auto" w:fill="FFFFFF"/>
        <w:spacing w:after="0" w:line="360" w:lineRule="auto"/>
        <w:jc w:val="both"/>
        <w:rPr>
          <w:rFonts w:ascii="Times New Roman" w:hAnsi="Times New Roman" w:cs="Times New Roman"/>
          <w:color w:val="000000"/>
          <w:spacing w:val="4"/>
          <w:sz w:val="28"/>
          <w:szCs w:val="28"/>
        </w:rPr>
      </w:pPr>
    </w:p>
    <w:p w:rsidR="00E50ADB" w:rsidRPr="00976681" w:rsidRDefault="00E50ADB" w:rsidP="00976681">
      <w:pPr>
        <w:shd w:val="clear" w:color="auto" w:fill="FFFFFF"/>
        <w:spacing w:after="0" w:line="360" w:lineRule="auto"/>
        <w:jc w:val="both"/>
        <w:rPr>
          <w:rFonts w:ascii="Times New Roman" w:hAnsi="Times New Roman" w:cs="Times New Roman"/>
          <w:color w:val="000000"/>
          <w:spacing w:val="4"/>
          <w:sz w:val="28"/>
          <w:szCs w:val="28"/>
        </w:rPr>
      </w:pPr>
      <w:r w:rsidRPr="00976681">
        <w:rPr>
          <w:rFonts w:ascii="Times New Roman" w:hAnsi="Times New Roman" w:cs="Times New Roman"/>
          <w:color w:val="000000"/>
          <w:spacing w:val="3"/>
        </w:rPr>
        <w:t xml:space="preserve">      </w:t>
      </w:r>
      <w:r w:rsidRPr="00976681">
        <w:rPr>
          <w:rFonts w:ascii="Times New Roman" w:hAnsi="Times New Roman" w:cs="Times New Roman"/>
          <w:color w:val="000000"/>
          <w:spacing w:val="4"/>
          <w:sz w:val="28"/>
          <w:szCs w:val="28"/>
        </w:rPr>
        <w:t>В тканях человека обнаружены два различных фермента этого типа: ацетилхолинэстераза («истинная» холинэстераза), которая преимущественно находится в нервной ткани, ске</w:t>
      </w:r>
      <w:r w:rsidRPr="00976681">
        <w:rPr>
          <w:rFonts w:ascii="Times New Roman" w:hAnsi="Times New Roman" w:cs="Times New Roman"/>
          <w:color w:val="000000"/>
          <w:spacing w:val="4"/>
          <w:sz w:val="28"/>
          <w:szCs w:val="28"/>
        </w:rPr>
        <w:softHyphen/>
        <w:t>летных мышцах и в низкой концентрации в эритроцитах; и сывороточная, или псевдохолинэстераза, которая широко распространена, присутствует в печени, поджелудочной железе, секретируется печенью в кровь. Сывороточная ХЭ является ферментом, катализирующим реакцию гидролиза ацетилхолина.</w:t>
      </w:r>
    </w:p>
    <w:p w:rsidR="00E50ADB" w:rsidRPr="000968D6" w:rsidRDefault="000968D6" w:rsidP="00976681">
      <w:pPr>
        <w:shd w:val="clear" w:color="auto" w:fill="FFFFFF"/>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Нормальные значения</w:t>
      </w:r>
    </w:p>
    <w:p w:rsidR="00E50ADB" w:rsidRPr="00976681" w:rsidRDefault="00E50ADB" w:rsidP="00646E02">
      <w:pPr>
        <w:widowControl w:val="0"/>
        <w:numPr>
          <w:ilvl w:val="0"/>
          <w:numId w:val="6"/>
        </w:numPr>
        <w:shd w:val="clear" w:color="auto" w:fill="FFFFFF"/>
        <w:autoSpaceDE w:val="0"/>
        <w:autoSpaceDN w:val="0"/>
        <w:adjustRightInd w:val="0"/>
        <w:spacing w:after="0" w:line="360" w:lineRule="auto"/>
        <w:ind w:left="851"/>
        <w:jc w:val="both"/>
        <w:rPr>
          <w:rFonts w:ascii="Times New Roman" w:hAnsi="Times New Roman" w:cs="Times New Roman"/>
          <w:b/>
          <w:sz w:val="28"/>
          <w:szCs w:val="28"/>
        </w:rPr>
      </w:pPr>
      <w:r w:rsidRPr="00976681">
        <w:rPr>
          <w:rFonts w:ascii="Times New Roman" w:hAnsi="Times New Roman" w:cs="Times New Roman"/>
          <w:sz w:val="28"/>
          <w:szCs w:val="28"/>
        </w:rPr>
        <w:t>в сыворотке 5300—12 900 МЕ/л.</w:t>
      </w:r>
    </w:p>
    <w:p w:rsidR="00E50ADB" w:rsidRPr="000968D6" w:rsidRDefault="000968D6" w:rsidP="00976681">
      <w:pPr>
        <w:shd w:val="clear" w:color="auto" w:fill="FFFFFF"/>
        <w:spacing w:after="0" w:line="360" w:lineRule="auto"/>
        <w:rPr>
          <w:rFonts w:ascii="Times New Roman" w:hAnsi="Times New Roman" w:cs="Times New Roman"/>
          <w:b/>
          <w:i/>
          <w:sz w:val="28"/>
          <w:szCs w:val="28"/>
        </w:rPr>
      </w:pPr>
      <w:r>
        <w:rPr>
          <w:rFonts w:ascii="Times New Roman" w:hAnsi="Times New Roman" w:cs="Times New Roman"/>
          <w:b/>
          <w:i/>
          <w:sz w:val="28"/>
          <w:szCs w:val="28"/>
        </w:rPr>
        <w:t>Диагностическое значение</w:t>
      </w:r>
    </w:p>
    <w:p w:rsidR="00E50ADB" w:rsidRPr="00976681" w:rsidRDefault="00E50ADB" w:rsidP="00976681">
      <w:pPr>
        <w:shd w:val="clear" w:color="auto" w:fill="FFFFFF"/>
        <w:spacing w:after="0" w:line="360" w:lineRule="auto"/>
        <w:jc w:val="both"/>
        <w:rPr>
          <w:rFonts w:ascii="Times New Roman" w:hAnsi="Times New Roman" w:cs="Times New Roman"/>
          <w:sz w:val="28"/>
          <w:szCs w:val="28"/>
        </w:rPr>
      </w:pPr>
      <w:r w:rsidRPr="00976681">
        <w:rPr>
          <w:rFonts w:ascii="Times New Roman" w:hAnsi="Times New Roman" w:cs="Times New Roman"/>
          <w:sz w:val="28"/>
          <w:szCs w:val="28"/>
        </w:rPr>
        <w:t xml:space="preserve">      Определение активности ХЭ в сыворотке представляет наибольший клинический инте</w:t>
      </w:r>
      <w:r w:rsidRPr="00976681">
        <w:rPr>
          <w:rFonts w:ascii="Times New Roman" w:hAnsi="Times New Roman" w:cs="Times New Roman"/>
          <w:sz w:val="28"/>
          <w:szCs w:val="28"/>
        </w:rPr>
        <w:softHyphen/>
        <w:t>рес для диагностики отравлений фосфорорганическими отравляющими веществами и инсек</w:t>
      </w:r>
      <w:r w:rsidRPr="00976681">
        <w:rPr>
          <w:rFonts w:ascii="Times New Roman" w:hAnsi="Times New Roman" w:cs="Times New Roman"/>
          <w:sz w:val="28"/>
          <w:szCs w:val="28"/>
        </w:rPr>
        <w:softHyphen/>
        <w:t>тицидами, а также как показатель состояния белково-синтезирующей функции печени и для обнаружения атипичных вариантов фермента (дибукаин-резистентная форма).</w:t>
      </w:r>
    </w:p>
    <w:p w:rsidR="00E50ADB" w:rsidRPr="00976681" w:rsidRDefault="00E50ADB" w:rsidP="00976681">
      <w:pPr>
        <w:shd w:val="clear" w:color="auto" w:fill="FFFFFF"/>
        <w:spacing w:after="0" w:line="360" w:lineRule="auto"/>
        <w:jc w:val="both"/>
        <w:rPr>
          <w:rFonts w:ascii="Times New Roman" w:hAnsi="Times New Roman" w:cs="Times New Roman"/>
          <w:sz w:val="28"/>
          <w:szCs w:val="28"/>
        </w:rPr>
      </w:pPr>
      <w:r w:rsidRPr="00976681">
        <w:rPr>
          <w:rFonts w:ascii="Times New Roman" w:hAnsi="Times New Roman" w:cs="Times New Roman"/>
          <w:sz w:val="28"/>
          <w:szCs w:val="28"/>
        </w:rPr>
        <w:t xml:space="preserve">      Ярким проявлением снижения белково-синтетической функции печени у больных ви</w:t>
      </w:r>
      <w:r w:rsidRPr="00976681">
        <w:rPr>
          <w:rFonts w:ascii="Times New Roman" w:hAnsi="Times New Roman" w:cs="Times New Roman"/>
          <w:sz w:val="28"/>
          <w:szCs w:val="28"/>
        </w:rPr>
        <w:softHyphen/>
        <w:t>русным гепатитом при развитии острой печеночной недостаточности является резкое сниже</w:t>
      </w:r>
      <w:r w:rsidRPr="00976681">
        <w:rPr>
          <w:rFonts w:ascii="Times New Roman" w:hAnsi="Times New Roman" w:cs="Times New Roman"/>
          <w:sz w:val="28"/>
          <w:szCs w:val="28"/>
        </w:rPr>
        <w:softHyphen/>
        <w:t>ние активности ХЭ; при этом степень снижения активности ХЭ обратно пропорциональна тяжести течения заболевания. Наиболее низкие показатели отмечаются у больных за не</w:t>
      </w:r>
      <w:r w:rsidRPr="00976681">
        <w:rPr>
          <w:rFonts w:ascii="Times New Roman" w:hAnsi="Times New Roman" w:cs="Times New Roman"/>
          <w:sz w:val="28"/>
          <w:szCs w:val="28"/>
        </w:rPr>
        <w:softHyphen/>
        <w:t xml:space="preserve">сколько дней до развития печеночной комы. </w:t>
      </w:r>
    </w:p>
    <w:p w:rsidR="00E50ADB" w:rsidRPr="00976681" w:rsidRDefault="00E50ADB" w:rsidP="00976681">
      <w:pPr>
        <w:shd w:val="clear" w:color="auto" w:fill="FFFFFF"/>
        <w:spacing w:after="0" w:line="360" w:lineRule="auto"/>
        <w:jc w:val="both"/>
        <w:rPr>
          <w:rFonts w:ascii="Times New Roman" w:hAnsi="Times New Roman" w:cs="Times New Roman"/>
          <w:sz w:val="28"/>
          <w:szCs w:val="28"/>
        </w:rPr>
      </w:pPr>
      <w:r w:rsidRPr="00976681">
        <w:rPr>
          <w:rFonts w:ascii="Times New Roman" w:hAnsi="Times New Roman" w:cs="Times New Roman"/>
          <w:sz w:val="28"/>
          <w:szCs w:val="28"/>
        </w:rPr>
        <w:lastRenderedPageBreak/>
        <w:t xml:space="preserve">       При нефротическом синдроме активность ХЭ повышается. Это связано с усилением син</w:t>
      </w:r>
      <w:r w:rsidRPr="00976681">
        <w:rPr>
          <w:rFonts w:ascii="Times New Roman" w:hAnsi="Times New Roman" w:cs="Times New Roman"/>
          <w:sz w:val="28"/>
          <w:szCs w:val="28"/>
        </w:rPr>
        <w:softHyphen/>
        <w:t xml:space="preserve">теза альбуминов печенью из-за быстрой потери мелкодисперсной фракции белков с мочой. </w:t>
      </w:r>
    </w:p>
    <w:p w:rsidR="00E50ADB" w:rsidRPr="000968D6" w:rsidRDefault="000968D6" w:rsidP="00976681">
      <w:pPr>
        <w:shd w:val="clear" w:color="auto" w:fill="FFFFFF"/>
        <w:spacing w:after="0" w:line="360" w:lineRule="auto"/>
        <w:rPr>
          <w:rFonts w:ascii="Times New Roman" w:hAnsi="Times New Roman" w:cs="Times New Roman"/>
          <w:b/>
          <w:i/>
          <w:sz w:val="28"/>
          <w:szCs w:val="28"/>
        </w:rPr>
      </w:pPr>
      <w:r>
        <w:rPr>
          <w:rFonts w:ascii="Times New Roman" w:hAnsi="Times New Roman" w:cs="Times New Roman"/>
          <w:b/>
          <w:i/>
          <w:sz w:val="28"/>
          <w:szCs w:val="28"/>
        </w:rPr>
        <w:t>Увеличение активности</w:t>
      </w:r>
    </w:p>
    <w:p w:rsidR="00E50ADB" w:rsidRPr="00976681" w:rsidRDefault="00E50ADB" w:rsidP="00646E02">
      <w:pPr>
        <w:pStyle w:val="a3"/>
        <w:numPr>
          <w:ilvl w:val="0"/>
          <w:numId w:val="6"/>
        </w:numPr>
        <w:shd w:val="clear" w:color="auto" w:fill="FFFFFF"/>
        <w:spacing w:after="0" w:line="360" w:lineRule="auto"/>
        <w:ind w:left="851"/>
        <w:jc w:val="both"/>
        <w:rPr>
          <w:rFonts w:ascii="Times New Roman" w:hAnsi="Times New Roman" w:cs="Times New Roman"/>
          <w:sz w:val="28"/>
          <w:szCs w:val="28"/>
        </w:rPr>
      </w:pPr>
      <w:r w:rsidRPr="00976681">
        <w:rPr>
          <w:rFonts w:ascii="Times New Roman" w:hAnsi="Times New Roman" w:cs="Times New Roman"/>
          <w:sz w:val="28"/>
          <w:szCs w:val="28"/>
        </w:rPr>
        <w:t xml:space="preserve">экссудативная энтеропатия; </w:t>
      </w:r>
    </w:p>
    <w:p w:rsidR="00E50ADB" w:rsidRPr="00976681" w:rsidRDefault="00E50ADB" w:rsidP="00646E02">
      <w:pPr>
        <w:pStyle w:val="a3"/>
        <w:numPr>
          <w:ilvl w:val="0"/>
          <w:numId w:val="6"/>
        </w:numPr>
        <w:shd w:val="clear" w:color="auto" w:fill="FFFFFF"/>
        <w:spacing w:after="0" w:line="360" w:lineRule="auto"/>
        <w:ind w:left="851"/>
        <w:jc w:val="both"/>
        <w:rPr>
          <w:rFonts w:ascii="Times New Roman" w:hAnsi="Times New Roman" w:cs="Times New Roman"/>
          <w:sz w:val="28"/>
          <w:szCs w:val="28"/>
        </w:rPr>
      </w:pPr>
      <w:r w:rsidRPr="00976681">
        <w:rPr>
          <w:rFonts w:ascii="Times New Roman" w:hAnsi="Times New Roman" w:cs="Times New Roman"/>
          <w:sz w:val="28"/>
          <w:szCs w:val="28"/>
        </w:rPr>
        <w:t xml:space="preserve">нефроз; </w:t>
      </w:r>
    </w:p>
    <w:p w:rsidR="00E50ADB" w:rsidRPr="00976681" w:rsidRDefault="00E50ADB" w:rsidP="00646E02">
      <w:pPr>
        <w:pStyle w:val="a3"/>
        <w:numPr>
          <w:ilvl w:val="0"/>
          <w:numId w:val="6"/>
        </w:numPr>
        <w:shd w:val="clear" w:color="auto" w:fill="FFFFFF"/>
        <w:spacing w:after="0" w:line="360" w:lineRule="auto"/>
        <w:ind w:left="851"/>
        <w:jc w:val="both"/>
        <w:rPr>
          <w:rFonts w:ascii="Times New Roman" w:hAnsi="Times New Roman" w:cs="Times New Roman"/>
          <w:sz w:val="28"/>
          <w:szCs w:val="28"/>
        </w:rPr>
      </w:pPr>
      <w:r w:rsidRPr="00976681">
        <w:rPr>
          <w:rFonts w:ascii="Times New Roman" w:hAnsi="Times New Roman" w:cs="Times New Roman"/>
          <w:sz w:val="28"/>
          <w:szCs w:val="28"/>
        </w:rPr>
        <w:t xml:space="preserve">сахарный диабет </w:t>
      </w:r>
      <w:r w:rsidRPr="00976681">
        <w:rPr>
          <w:rFonts w:ascii="Times New Roman" w:hAnsi="Times New Roman" w:cs="Times New Roman"/>
          <w:sz w:val="28"/>
          <w:szCs w:val="28"/>
          <w:lang w:val="en-US"/>
        </w:rPr>
        <w:t>II</w:t>
      </w:r>
      <w:r w:rsidRPr="00976681">
        <w:rPr>
          <w:rFonts w:ascii="Times New Roman" w:hAnsi="Times New Roman" w:cs="Times New Roman"/>
          <w:sz w:val="28"/>
          <w:szCs w:val="28"/>
        </w:rPr>
        <w:t xml:space="preserve"> типа;</w:t>
      </w:r>
    </w:p>
    <w:p w:rsidR="00E50ADB" w:rsidRPr="00976681" w:rsidRDefault="00E50ADB" w:rsidP="00646E02">
      <w:pPr>
        <w:pStyle w:val="a3"/>
        <w:numPr>
          <w:ilvl w:val="0"/>
          <w:numId w:val="6"/>
        </w:numPr>
        <w:shd w:val="clear" w:color="auto" w:fill="FFFFFF"/>
        <w:spacing w:after="0" w:line="360" w:lineRule="auto"/>
        <w:ind w:left="851"/>
        <w:jc w:val="both"/>
        <w:rPr>
          <w:rFonts w:ascii="Times New Roman" w:hAnsi="Times New Roman" w:cs="Times New Roman"/>
          <w:sz w:val="28"/>
          <w:szCs w:val="28"/>
        </w:rPr>
      </w:pPr>
      <w:r w:rsidRPr="00976681">
        <w:rPr>
          <w:rFonts w:ascii="Times New Roman" w:hAnsi="Times New Roman" w:cs="Times New Roman"/>
          <w:sz w:val="28"/>
          <w:szCs w:val="28"/>
        </w:rPr>
        <w:t>алкоголизм.</w:t>
      </w:r>
    </w:p>
    <w:p w:rsidR="00E50ADB" w:rsidRPr="000968D6" w:rsidRDefault="00E50ADB" w:rsidP="00976681">
      <w:pPr>
        <w:shd w:val="clear" w:color="auto" w:fill="FFFFFF"/>
        <w:spacing w:after="0" w:line="360" w:lineRule="auto"/>
        <w:jc w:val="both"/>
        <w:rPr>
          <w:rFonts w:ascii="Times New Roman" w:hAnsi="Times New Roman" w:cs="Times New Roman"/>
          <w:i/>
          <w:sz w:val="28"/>
          <w:szCs w:val="28"/>
        </w:rPr>
      </w:pPr>
      <w:r w:rsidRPr="000968D6">
        <w:rPr>
          <w:rFonts w:ascii="Times New Roman" w:hAnsi="Times New Roman" w:cs="Times New Roman"/>
          <w:b/>
          <w:i/>
          <w:sz w:val="28"/>
          <w:szCs w:val="28"/>
        </w:rPr>
        <w:t>Снижение активности</w:t>
      </w:r>
    </w:p>
    <w:p w:rsidR="00E50ADB" w:rsidRPr="00976681" w:rsidRDefault="00E50ADB" w:rsidP="00646E02">
      <w:pPr>
        <w:pStyle w:val="a3"/>
        <w:numPr>
          <w:ilvl w:val="0"/>
          <w:numId w:val="13"/>
        </w:numPr>
        <w:shd w:val="clear" w:color="auto" w:fill="FFFFFF"/>
        <w:spacing w:after="0" w:line="360" w:lineRule="auto"/>
        <w:ind w:left="851"/>
        <w:jc w:val="both"/>
        <w:rPr>
          <w:rFonts w:ascii="Times New Roman" w:hAnsi="Times New Roman" w:cs="Times New Roman"/>
          <w:sz w:val="28"/>
          <w:szCs w:val="28"/>
        </w:rPr>
      </w:pPr>
      <w:r w:rsidRPr="00976681">
        <w:rPr>
          <w:rFonts w:ascii="Times New Roman" w:hAnsi="Times New Roman" w:cs="Times New Roman"/>
          <w:sz w:val="28"/>
          <w:szCs w:val="28"/>
        </w:rPr>
        <w:t>снижение белково-синтетической функции печени (острый гепатит, цирроз печени, застойные явления в печени при сердечной недостаточности);</w:t>
      </w:r>
    </w:p>
    <w:p w:rsidR="00E50ADB" w:rsidRPr="00D60997" w:rsidRDefault="00E50ADB" w:rsidP="00D60997">
      <w:pPr>
        <w:pStyle w:val="a3"/>
        <w:numPr>
          <w:ilvl w:val="0"/>
          <w:numId w:val="13"/>
        </w:numPr>
        <w:shd w:val="clear" w:color="auto" w:fill="FFFFFF"/>
        <w:spacing w:after="0" w:line="360" w:lineRule="auto"/>
        <w:ind w:left="851"/>
        <w:jc w:val="both"/>
        <w:rPr>
          <w:rFonts w:ascii="Times New Roman" w:hAnsi="Times New Roman" w:cs="Times New Roman"/>
          <w:sz w:val="28"/>
          <w:szCs w:val="28"/>
        </w:rPr>
      </w:pPr>
      <w:r w:rsidRPr="00976681">
        <w:rPr>
          <w:rFonts w:ascii="Times New Roman" w:hAnsi="Times New Roman" w:cs="Times New Roman"/>
          <w:sz w:val="28"/>
          <w:szCs w:val="28"/>
        </w:rPr>
        <w:t xml:space="preserve"> отравления фосфорорганическими соединениями и обратимыми ингибиторами холинэстеразы.</w:t>
      </w:r>
    </w:p>
    <w:p w:rsidR="00E779D1" w:rsidRDefault="00E779D1" w:rsidP="00E779D1">
      <w:pPr>
        <w:shd w:val="clear" w:color="auto" w:fill="FFFFFF"/>
        <w:spacing w:after="0"/>
        <w:ind w:left="48" w:right="19" w:firstLine="446"/>
        <w:jc w:val="center"/>
        <w:rPr>
          <w:b/>
          <w:i/>
          <w:color w:val="000000"/>
          <w:spacing w:val="4"/>
          <w:sz w:val="24"/>
          <w:szCs w:val="24"/>
          <w:u w:val="single"/>
        </w:rPr>
      </w:pPr>
    </w:p>
    <w:p w:rsidR="00E50ADB" w:rsidRPr="004E7F37" w:rsidRDefault="00E50ADB" w:rsidP="00E779D1">
      <w:pPr>
        <w:shd w:val="clear" w:color="auto" w:fill="FFFFFF"/>
        <w:spacing w:after="0"/>
        <w:ind w:left="48" w:right="19" w:firstLine="446"/>
        <w:jc w:val="center"/>
        <w:rPr>
          <w:b/>
          <w:color w:val="000000"/>
          <w:spacing w:val="4"/>
          <w:sz w:val="24"/>
          <w:szCs w:val="24"/>
          <w:u w:val="single"/>
        </w:rPr>
      </w:pPr>
      <w:r w:rsidRPr="004E7F37">
        <w:rPr>
          <w:b/>
          <w:color w:val="000000"/>
          <w:spacing w:val="4"/>
          <w:sz w:val="24"/>
          <w:szCs w:val="24"/>
          <w:u w:val="single"/>
        </w:rPr>
        <w:t>ГОРМОНЫ</w:t>
      </w:r>
    </w:p>
    <w:p w:rsidR="00E50ADB" w:rsidRPr="00655DC5" w:rsidRDefault="00E50ADB" w:rsidP="00E779D1">
      <w:pPr>
        <w:shd w:val="clear" w:color="auto" w:fill="FFFFFF"/>
        <w:spacing w:after="0"/>
        <w:ind w:left="48" w:right="19" w:firstLine="446"/>
        <w:jc w:val="center"/>
        <w:rPr>
          <w:b/>
          <w:i/>
          <w:color w:val="000000"/>
          <w:spacing w:val="4"/>
          <w:sz w:val="28"/>
          <w:szCs w:val="28"/>
          <w:u w:val="single"/>
        </w:rPr>
      </w:pPr>
    </w:p>
    <w:p w:rsidR="00E50ADB" w:rsidRDefault="00E779D1" w:rsidP="00E779D1">
      <w:pPr>
        <w:shd w:val="clear" w:color="auto" w:fill="FFFFFF"/>
        <w:spacing w:after="0" w:line="360" w:lineRule="auto"/>
        <w:ind w:right="19"/>
        <w:jc w:val="both"/>
        <w:rPr>
          <w:rFonts w:ascii="Times New Roman" w:hAnsi="Times New Roman" w:cs="Times New Roman"/>
          <w:b/>
          <w:color w:val="000000"/>
          <w:spacing w:val="4"/>
          <w:sz w:val="28"/>
          <w:szCs w:val="28"/>
        </w:rPr>
      </w:pPr>
      <w:r>
        <w:rPr>
          <w:rFonts w:ascii="Times New Roman" w:hAnsi="Times New Roman" w:cs="Times New Roman"/>
          <w:b/>
          <w:color w:val="000000"/>
          <w:spacing w:val="4"/>
          <w:sz w:val="28"/>
          <w:szCs w:val="28"/>
          <w:lang w:val="en-US"/>
        </w:rPr>
        <w:t>I</w:t>
      </w:r>
      <w:r w:rsidRPr="00E779D1">
        <w:rPr>
          <w:rFonts w:ascii="Times New Roman" w:hAnsi="Times New Roman" w:cs="Times New Roman"/>
          <w:b/>
          <w:color w:val="000000"/>
          <w:spacing w:val="4"/>
          <w:sz w:val="28"/>
          <w:szCs w:val="28"/>
        </w:rPr>
        <w:t xml:space="preserve">. </w:t>
      </w:r>
      <w:r w:rsidR="00E50ADB" w:rsidRPr="00E779D1">
        <w:rPr>
          <w:rFonts w:ascii="Times New Roman" w:hAnsi="Times New Roman" w:cs="Times New Roman"/>
          <w:b/>
          <w:color w:val="000000"/>
          <w:spacing w:val="4"/>
          <w:sz w:val="28"/>
          <w:szCs w:val="28"/>
        </w:rPr>
        <w:t>А</w:t>
      </w:r>
      <w:r>
        <w:rPr>
          <w:rFonts w:ascii="Times New Roman" w:hAnsi="Times New Roman" w:cs="Times New Roman"/>
          <w:b/>
          <w:color w:val="000000"/>
          <w:spacing w:val="4"/>
          <w:sz w:val="28"/>
          <w:szCs w:val="28"/>
        </w:rPr>
        <w:t>дренокортикотропный гормон (АКТГ), сыворотка</w:t>
      </w:r>
    </w:p>
    <w:p w:rsidR="00E779D1" w:rsidRPr="00E779D1" w:rsidRDefault="00E779D1" w:rsidP="00E779D1">
      <w:pPr>
        <w:shd w:val="clear" w:color="auto" w:fill="FFFFFF"/>
        <w:spacing w:after="0" w:line="360" w:lineRule="auto"/>
        <w:ind w:right="19"/>
        <w:jc w:val="both"/>
        <w:rPr>
          <w:rFonts w:ascii="Times New Roman" w:hAnsi="Times New Roman" w:cs="Times New Roman"/>
          <w:b/>
          <w:color w:val="000000"/>
          <w:spacing w:val="4"/>
          <w:sz w:val="28"/>
          <w:szCs w:val="28"/>
        </w:rPr>
      </w:pPr>
    </w:p>
    <w:p w:rsidR="00E50ADB" w:rsidRPr="00B5330A" w:rsidRDefault="00E50ADB" w:rsidP="00B5330A">
      <w:pPr>
        <w:shd w:val="clear" w:color="auto" w:fill="FFFFFF"/>
        <w:spacing w:after="0" w:line="360" w:lineRule="auto"/>
        <w:jc w:val="both"/>
        <w:rPr>
          <w:rFonts w:ascii="Times New Roman" w:hAnsi="Times New Roman" w:cs="Times New Roman"/>
          <w:sz w:val="28"/>
          <w:szCs w:val="28"/>
        </w:rPr>
      </w:pPr>
      <w:r w:rsidRPr="00B5330A">
        <w:rPr>
          <w:rFonts w:ascii="Times New Roman" w:hAnsi="Times New Roman" w:cs="Times New Roman"/>
          <w:color w:val="000000"/>
          <w:spacing w:val="4"/>
          <w:sz w:val="28"/>
          <w:szCs w:val="28"/>
        </w:rPr>
        <w:t xml:space="preserve">      АКТГ — гормон, выделяемый передней долей гипофиза под влиянием тропных факто</w:t>
      </w:r>
      <w:r w:rsidRPr="00B5330A">
        <w:rPr>
          <w:rFonts w:ascii="Times New Roman" w:hAnsi="Times New Roman" w:cs="Times New Roman"/>
          <w:color w:val="000000"/>
          <w:spacing w:val="4"/>
          <w:sz w:val="28"/>
          <w:szCs w:val="28"/>
        </w:rPr>
        <w:softHyphen/>
      </w:r>
      <w:r w:rsidRPr="00B5330A">
        <w:rPr>
          <w:rFonts w:ascii="Times New Roman" w:hAnsi="Times New Roman" w:cs="Times New Roman"/>
          <w:color w:val="000000"/>
          <w:spacing w:val="3"/>
          <w:sz w:val="28"/>
          <w:szCs w:val="28"/>
        </w:rPr>
        <w:t xml:space="preserve">ров гипоталамуса, представляет собой пептид, состоящий из 39 аминокислотных остатков с </w:t>
      </w:r>
      <w:r w:rsidRPr="00B5330A">
        <w:rPr>
          <w:rFonts w:ascii="Times New Roman" w:hAnsi="Times New Roman" w:cs="Times New Roman"/>
          <w:color w:val="000000"/>
          <w:spacing w:val="4"/>
          <w:sz w:val="28"/>
          <w:szCs w:val="28"/>
        </w:rPr>
        <w:t>мол. массой около 4500. Секреция АКТГ в кровь подвержена суточным ритмам, концентра</w:t>
      </w:r>
      <w:r w:rsidRPr="00B5330A">
        <w:rPr>
          <w:rFonts w:ascii="Times New Roman" w:hAnsi="Times New Roman" w:cs="Times New Roman"/>
          <w:color w:val="000000"/>
          <w:spacing w:val="4"/>
          <w:sz w:val="28"/>
          <w:szCs w:val="28"/>
        </w:rPr>
        <w:softHyphen/>
      </w:r>
      <w:r w:rsidRPr="00B5330A">
        <w:rPr>
          <w:rFonts w:ascii="Times New Roman" w:hAnsi="Times New Roman" w:cs="Times New Roman"/>
          <w:color w:val="000000"/>
          <w:spacing w:val="1"/>
          <w:sz w:val="28"/>
          <w:szCs w:val="28"/>
        </w:rPr>
        <w:t>ция максимальна в 6 ч утра, а минимальна — около 22 ч. Сильным стимулятором выделения является стресс. Время полужизни в крови составляет 3—8 мин. АКТГ — важнейший стиму</w:t>
      </w:r>
      <w:r w:rsidRPr="00B5330A">
        <w:rPr>
          <w:rFonts w:ascii="Times New Roman" w:hAnsi="Times New Roman" w:cs="Times New Roman"/>
          <w:color w:val="000000"/>
          <w:spacing w:val="1"/>
          <w:sz w:val="28"/>
          <w:szCs w:val="28"/>
        </w:rPr>
        <w:softHyphen/>
      </w:r>
      <w:r w:rsidRPr="00B5330A">
        <w:rPr>
          <w:rFonts w:ascii="Times New Roman" w:hAnsi="Times New Roman" w:cs="Times New Roman"/>
          <w:color w:val="000000"/>
          <w:spacing w:val="5"/>
          <w:sz w:val="28"/>
          <w:szCs w:val="28"/>
        </w:rPr>
        <w:t>лятор коры надпочечников.</w:t>
      </w:r>
    </w:p>
    <w:p w:rsidR="00E50ADB" w:rsidRPr="00E779D1" w:rsidRDefault="00E779D1" w:rsidP="00B5330A">
      <w:pPr>
        <w:shd w:val="clear" w:color="auto" w:fill="FFFFFF"/>
        <w:spacing w:after="0" w:line="360" w:lineRule="auto"/>
        <w:ind w:right="19"/>
        <w:jc w:val="both"/>
        <w:outlineLvl w:val="0"/>
        <w:rPr>
          <w:rFonts w:ascii="Times New Roman" w:hAnsi="Times New Roman" w:cs="Times New Roman"/>
          <w:b/>
          <w:i/>
          <w:color w:val="000000"/>
          <w:spacing w:val="4"/>
          <w:sz w:val="28"/>
          <w:szCs w:val="28"/>
        </w:rPr>
      </w:pPr>
      <w:r>
        <w:rPr>
          <w:rFonts w:ascii="Times New Roman" w:hAnsi="Times New Roman" w:cs="Times New Roman"/>
          <w:b/>
          <w:i/>
          <w:color w:val="000000"/>
          <w:spacing w:val="4"/>
          <w:sz w:val="28"/>
          <w:szCs w:val="28"/>
        </w:rPr>
        <w:t>Нормальные значения</w:t>
      </w:r>
    </w:p>
    <w:p w:rsidR="00E50ADB" w:rsidRPr="00B5330A" w:rsidRDefault="00E50ADB" w:rsidP="00646E02">
      <w:pPr>
        <w:pStyle w:val="a3"/>
        <w:widowControl w:val="0"/>
        <w:numPr>
          <w:ilvl w:val="0"/>
          <w:numId w:val="6"/>
        </w:numPr>
        <w:shd w:val="clear" w:color="auto" w:fill="FFFFFF"/>
        <w:autoSpaceDE w:val="0"/>
        <w:autoSpaceDN w:val="0"/>
        <w:adjustRightInd w:val="0"/>
        <w:spacing w:after="0" w:line="360" w:lineRule="auto"/>
        <w:ind w:left="851"/>
        <w:jc w:val="both"/>
        <w:rPr>
          <w:rFonts w:ascii="Times New Roman" w:eastAsia="Times New Roman" w:hAnsi="Times New Roman" w:cs="Times New Roman"/>
          <w:color w:val="000000"/>
          <w:spacing w:val="4"/>
          <w:sz w:val="28"/>
          <w:szCs w:val="28"/>
          <w:lang w:eastAsia="ru-RU"/>
        </w:rPr>
      </w:pPr>
      <w:r w:rsidRPr="00B5330A">
        <w:rPr>
          <w:rFonts w:ascii="Times New Roman" w:hAnsi="Times New Roman" w:cs="Times New Roman"/>
          <w:bCs/>
          <w:color w:val="000000"/>
          <w:spacing w:val="7"/>
          <w:sz w:val="28"/>
          <w:szCs w:val="28"/>
        </w:rPr>
        <w:t>в сыворотке в 8:00 ч — &lt;22 пмоль/л, в 22:00 ч — &lt;6 пмоль/л.</w:t>
      </w:r>
    </w:p>
    <w:p w:rsidR="00E50ADB" w:rsidRPr="00E779D1" w:rsidRDefault="00E50ADB" w:rsidP="00B5330A">
      <w:pPr>
        <w:shd w:val="clear" w:color="auto" w:fill="FFFFFF"/>
        <w:spacing w:after="0" w:line="360" w:lineRule="auto"/>
        <w:jc w:val="both"/>
        <w:rPr>
          <w:rFonts w:ascii="Times New Roman" w:hAnsi="Times New Roman" w:cs="Times New Roman"/>
          <w:i/>
          <w:color w:val="000000"/>
          <w:spacing w:val="3"/>
          <w:sz w:val="28"/>
          <w:szCs w:val="28"/>
        </w:rPr>
      </w:pPr>
      <w:r w:rsidRPr="00E779D1">
        <w:rPr>
          <w:rFonts w:ascii="Times New Roman" w:hAnsi="Times New Roman" w:cs="Times New Roman"/>
          <w:b/>
          <w:i/>
          <w:color w:val="000000"/>
          <w:spacing w:val="4"/>
          <w:sz w:val="28"/>
          <w:szCs w:val="28"/>
        </w:rPr>
        <w:t>Диагностическое значение</w:t>
      </w:r>
    </w:p>
    <w:p w:rsidR="00E50ADB" w:rsidRPr="00B5330A" w:rsidRDefault="00E50ADB" w:rsidP="00B5330A">
      <w:pPr>
        <w:shd w:val="clear" w:color="auto" w:fill="FFFFFF"/>
        <w:spacing w:after="0" w:line="360" w:lineRule="auto"/>
        <w:jc w:val="both"/>
        <w:rPr>
          <w:rFonts w:ascii="Times New Roman" w:hAnsi="Times New Roman" w:cs="Times New Roman"/>
          <w:sz w:val="28"/>
          <w:szCs w:val="28"/>
        </w:rPr>
      </w:pPr>
      <w:r w:rsidRPr="00B5330A">
        <w:rPr>
          <w:rFonts w:ascii="Times New Roman" w:hAnsi="Times New Roman" w:cs="Times New Roman"/>
          <w:color w:val="000000"/>
          <w:spacing w:val="4"/>
          <w:sz w:val="28"/>
          <w:szCs w:val="28"/>
        </w:rPr>
        <w:lastRenderedPageBreak/>
        <w:t xml:space="preserve">      Для болезни Иценко—Кушинга характерны одновременное увеличение содержания в </w:t>
      </w:r>
      <w:r w:rsidRPr="00B5330A">
        <w:rPr>
          <w:rFonts w:ascii="Times New Roman" w:hAnsi="Times New Roman" w:cs="Times New Roman"/>
          <w:color w:val="000000"/>
          <w:spacing w:val="3"/>
          <w:sz w:val="28"/>
          <w:szCs w:val="28"/>
        </w:rPr>
        <w:t>крови АКТГ и кортизола, а также повышенная суточная экскреция с мочой свободного кор</w:t>
      </w:r>
      <w:r w:rsidRPr="00B5330A">
        <w:rPr>
          <w:rFonts w:ascii="Times New Roman" w:hAnsi="Times New Roman" w:cs="Times New Roman"/>
          <w:color w:val="000000"/>
          <w:spacing w:val="3"/>
          <w:sz w:val="28"/>
          <w:szCs w:val="28"/>
        </w:rPr>
        <w:softHyphen/>
        <w:t xml:space="preserve">тизола и 17-ОКС. Определение АКТГ в крови необходимо в дифференциальной диагностике </w:t>
      </w:r>
      <w:r w:rsidRPr="00B5330A">
        <w:rPr>
          <w:rFonts w:ascii="Times New Roman" w:hAnsi="Times New Roman" w:cs="Times New Roman"/>
          <w:color w:val="000000"/>
          <w:spacing w:val="2"/>
          <w:sz w:val="28"/>
          <w:szCs w:val="28"/>
        </w:rPr>
        <w:t>болезни и различных форм синдрома Иценко—Кушинга. Секреция АКТГ значи</w:t>
      </w:r>
      <w:r w:rsidRPr="00B5330A">
        <w:rPr>
          <w:rFonts w:ascii="Times New Roman" w:hAnsi="Times New Roman" w:cs="Times New Roman"/>
          <w:color w:val="000000"/>
          <w:spacing w:val="2"/>
          <w:sz w:val="28"/>
          <w:szCs w:val="28"/>
        </w:rPr>
        <w:softHyphen/>
      </w:r>
      <w:r w:rsidRPr="00B5330A">
        <w:rPr>
          <w:rFonts w:ascii="Times New Roman" w:hAnsi="Times New Roman" w:cs="Times New Roman"/>
          <w:color w:val="000000"/>
          <w:spacing w:val="3"/>
          <w:sz w:val="28"/>
          <w:szCs w:val="28"/>
        </w:rPr>
        <w:t>тельно снижена у больных с кортикостеромой и раком коры надпочечников (синдром Ицен</w:t>
      </w:r>
      <w:r w:rsidRPr="00B5330A">
        <w:rPr>
          <w:rFonts w:ascii="Times New Roman" w:hAnsi="Times New Roman" w:cs="Times New Roman"/>
          <w:color w:val="000000"/>
          <w:spacing w:val="3"/>
          <w:sz w:val="28"/>
          <w:szCs w:val="28"/>
        </w:rPr>
        <w:softHyphen/>
      </w:r>
      <w:r w:rsidRPr="00B5330A">
        <w:rPr>
          <w:rFonts w:ascii="Times New Roman" w:hAnsi="Times New Roman" w:cs="Times New Roman"/>
          <w:color w:val="000000"/>
          <w:spacing w:val="2"/>
          <w:sz w:val="28"/>
          <w:szCs w:val="28"/>
        </w:rPr>
        <w:t>ко—Кушинга). У лиц с болезнью Иценко—Кушинга и синдромом эктопического АКТГ (па</w:t>
      </w:r>
      <w:r w:rsidRPr="00B5330A">
        <w:rPr>
          <w:rFonts w:ascii="Times New Roman" w:hAnsi="Times New Roman" w:cs="Times New Roman"/>
          <w:color w:val="000000"/>
          <w:spacing w:val="2"/>
          <w:sz w:val="28"/>
          <w:szCs w:val="28"/>
        </w:rPr>
        <w:softHyphen/>
      </w:r>
      <w:r w:rsidRPr="00B5330A">
        <w:rPr>
          <w:rFonts w:ascii="Times New Roman" w:hAnsi="Times New Roman" w:cs="Times New Roman"/>
          <w:color w:val="000000"/>
          <w:spacing w:val="3"/>
          <w:sz w:val="28"/>
          <w:szCs w:val="28"/>
        </w:rPr>
        <w:t xml:space="preserve">тологическая секреция АКТГ опухолью негипофизарного происхождения, чаще всего раком </w:t>
      </w:r>
      <w:r w:rsidRPr="00B5330A">
        <w:rPr>
          <w:rFonts w:ascii="Times New Roman" w:hAnsi="Times New Roman" w:cs="Times New Roman"/>
          <w:color w:val="000000"/>
          <w:spacing w:val="4"/>
          <w:sz w:val="28"/>
          <w:szCs w:val="28"/>
        </w:rPr>
        <w:t xml:space="preserve">бронха или тимомой) уровень АКТГ в крови повышен. </w:t>
      </w:r>
    </w:p>
    <w:p w:rsidR="00E50ADB" w:rsidRPr="00B5330A" w:rsidRDefault="00E50ADB" w:rsidP="00B5330A">
      <w:pPr>
        <w:shd w:val="clear" w:color="auto" w:fill="FFFFFF"/>
        <w:spacing w:after="0" w:line="360" w:lineRule="auto"/>
        <w:jc w:val="both"/>
        <w:outlineLvl w:val="0"/>
        <w:rPr>
          <w:rFonts w:ascii="Times New Roman" w:hAnsi="Times New Roman" w:cs="Times New Roman"/>
          <w:b/>
          <w:color w:val="000000"/>
          <w:spacing w:val="4"/>
          <w:sz w:val="28"/>
          <w:szCs w:val="28"/>
        </w:rPr>
      </w:pPr>
      <w:r w:rsidRPr="00B5330A">
        <w:rPr>
          <w:rFonts w:ascii="Times New Roman" w:hAnsi="Times New Roman" w:cs="Times New Roman"/>
          <w:color w:val="000000"/>
          <w:spacing w:val="2"/>
          <w:sz w:val="28"/>
          <w:szCs w:val="28"/>
        </w:rPr>
        <w:t xml:space="preserve">      При первичной недостаточности коры надпочечников уровень АКТГ в крови значитель</w:t>
      </w:r>
      <w:r w:rsidRPr="00B5330A">
        <w:rPr>
          <w:rFonts w:ascii="Times New Roman" w:hAnsi="Times New Roman" w:cs="Times New Roman"/>
          <w:color w:val="000000"/>
          <w:spacing w:val="2"/>
          <w:sz w:val="28"/>
          <w:szCs w:val="28"/>
        </w:rPr>
        <w:softHyphen/>
      </w:r>
      <w:r w:rsidRPr="00B5330A">
        <w:rPr>
          <w:rFonts w:ascii="Times New Roman" w:hAnsi="Times New Roman" w:cs="Times New Roman"/>
          <w:color w:val="000000"/>
          <w:sz w:val="28"/>
          <w:szCs w:val="28"/>
        </w:rPr>
        <w:t xml:space="preserve">но повышен — </w:t>
      </w:r>
      <w:r w:rsidRPr="00B5330A">
        <w:rPr>
          <w:rFonts w:ascii="Times New Roman" w:hAnsi="Times New Roman" w:cs="Times New Roman"/>
          <w:bCs/>
          <w:color w:val="000000"/>
          <w:sz w:val="28"/>
          <w:szCs w:val="28"/>
        </w:rPr>
        <w:t xml:space="preserve">в </w:t>
      </w:r>
      <w:r w:rsidRPr="00B5330A">
        <w:rPr>
          <w:rFonts w:ascii="Times New Roman" w:hAnsi="Times New Roman" w:cs="Times New Roman"/>
          <w:color w:val="000000"/>
          <w:sz w:val="28"/>
          <w:szCs w:val="28"/>
        </w:rPr>
        <w:t xml:space="preserve">2—3 раза и более. Нарушается ритм секреции АКТГ — содержание АКТГ в </w:t>
      </w:r>
      <w:r w:rsidRPr="00B5330A">
        <w:rPr>
          <w:rFonts w:ascii="Times New Roman" w:hAnsi="Times New Roman" w:cs="Times New Roman"/>
          <w:color w:val="000000"/>
          <w:spacing w:val="2"/>
          <w:sz w:val="28"/>
          <w:szCs w:val="28"/>
        </w:rPr>
        <w:t>крови как утром, так и вечером повышено. Уровень АКТГ в крови при вторичной надпочеч</w:t>
      </w:r>
      <w:r w:rsidRPr="00B5330A">
        <w:rPr>
          <w:rFonts w:ascii="Times New Roman" w:hAnsi="Times New Roman" w:cs="Times New Roman"/>
          <w:color w:val="000000"/>
          <w:spacing w:val="2"/>
          <w:sz w:val="28"/>
          <w:szCs w:val="28"/>
        </w:rPr>
        <w:softHyphen/>
      </w:r>
      <w:r w:rsidRPr="00B5330A">
        <w:rPr>
          <w:rFonts w:ascii="Times New Roman" w:hAnsi="Times New Roman" w:cs="Times New Roman"/>
          <w:color w:val="000000"/>
          <w:spacing w:val="3"/>
          <w:sz w:val="28"/>
          <w:szCs w:val="28"/>
        </w:rPr>
        <w:t>никовой недостаточности снижается в отличие от первичной.</w:t>
      </w:r>
    </w:p>
    <w:p w:rsidR="00E50ADB" w:rsidRPr="00E779D1" w:rsidRDefault="00E779D1" w:rsidP="00B5330A">
      <w:pPr>
        <w:shd w:val="clear" w:color="auto" w:fill="FFFFFF"/>
        <w:spacing w:after="0" w:line="360" w:lineRule="auto"/>
        <w:jc w:val="both"/>
        <w:outlineLvl w:val="0"/>
        <w:rPr>
          <w:rFonts w:ascii="Times New Roman" w:hAnsi="Times New Roman" w:cs="Times New Roman"/>
          <w:b/>
          <w:i/>
          <w:color w:val="000000"/>
          <w:spacing w:val="4"/>
          <w:sz w:val="28"/>
          <w:szCs w:val="28"/>
        </w:rPr>
      </w:pPr>
      <w:r>
        <w:rPr>
          <w:rFonts w:ascii="Times New Roman" w:hAnsi="Times New Roman" w:cs="Times New Roman"/>
          <w:b/>
          <w:i/>
          <w:color w:val="000000"/>
          <w:spacing w:val="4"/>
          <w:sz w:val="28"/>
          <w:szCs w:val="28"/>
        </w:rPr>
        <w:t>Увеличение активности</w:t>
      </w:r>
    </w:p>
    <w:p w:rsidR="00E50ADB" w:rsidRPr="00B5330A" w:rsidRDefault="00E779D1" w:rsidP="00646E02">
      <w:pPr>
        <w:pStyle w:val="a3"/>
        <w:numPr>
          <w:ilvl w:val="0"/>
          <w:numId w:val="6"/>
        </w:numPr>
        <w:shd w:val="clear" w:color="auto" w:fill="FFFFFF"/>
        <w:spacing w:after="0" w:line="360" w:lineRule="auto"/>
        <w:ind w:left="851"/>
        <w:jc w:val="both"/>
        <w:outlineLvl w:val="0"/>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болезнь Иценко-</w:t>
      </w:r>
      <w:r w:rsidR="00E50ADB" w:rsidRPr="00B5330A">
        <w:rPr>
          <w:rFonts w:ascii="Times New Roman" w:hAnsi="Times New Roman" w:cs="Times New Roman"/>
          <w:color w:val="000000"/>
          <w:spacing w:val="4"/>
          <w:sz w:val="28"/>
          <w:szCs w:val="28"/>
        </w:rPr>
        <w:t xml:space="preserve">Кушинга; </w:t>
      </w:r>
    </w:p>
    <w:p w:rsidR="00E50ADB" w:rsidRPr="00B5330A" w:rsidRDefault="00E50ADB" w:rsidP="00646E02">
      <w:pPr>
        <w:pStyle w:val="a3"/>
        <w:numPr>
          <w:ilvl w:val="0"/>
          <w:numId w:val="6"/>
        </w:numPr>
        <w:shd w:val="clear" w:color="auto" w:fill="FFFFFF"/>
        <w:spacing w:after="0" w:line="360" w:lineRule="auto"/>
        <w:ind w:left="851"/>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 xml:space="preserve">первичная недостаточность коры надпочесника (болезнь Аддисона); </w:t>
      </w:r>
    </w:p>
    <w:p w:rsidR="00E50ADB" w:rsidRPr="00B5330A" w:rsidRDefault="00E50ADB" w:rsidP="00646E02">
      <w:pPr>
        <w:pStyle w:val="a3"/>
        <w:numPr>
          <w:ilvl w:val="0"/>
          <w:numId w:val="6"/>
        </w:numPr>
        <w:shd w:val="clear" w:color="auto" w:fill="FFFFFF"/>
        <w:spacing w:after="0" w:line="360" w:lineRule="auto"/>
        <w:ind w:left="851"/>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 xml:space="preserve">надпочечный вирилизм; </w:t>
      </w:r>
    </w:p>
    <w:p w:rsidR="00E50ADB" w:rsidRPr="00B5330A" w:rsidRDefault="00E50ADB" w:rsidP="00646E02">
      <w:pPr>
        <w:pStyle w:val="a3"/>
        <w:numPr>
          <w:ilvl w:val="0"/>
          <w:numId w:val="6"/>
        </w:numPr>
        <w:shd w:val="clear" w:color="auto" w:fill="FFFFFF"/>
        <w:spacing w:after="0" w:line="360" w:lineRule="auto"/>
        <w:ind w:left="851"/>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 xml:space="preserve">двусторонняя аденалэктомия при лечении синдрома Нельсона; </w:t>
      </w:r>
    </w:p>
    <w:p w:rsidR="00E50ADB" w:rsidRPr="00B5330A" w:rsidRDefault="00E50ADB" w:rsidP="00646E02">
      <w:pPr>
        <w:pStyle w:val="a3"/>
        <w:numPr>
          <w:ilvl w:val="0"/>
          <w:numId w:val="6"/>
        </w:numPr>
        <w:shd w:val="clear" w:color="auto" w:fill="FFFFFF"/>
        <w:spacing w:after="0" w:line="360" w:lineRule="auto"/>
        <w:ind w:left="851"/>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 xml:space="preserve">посттравматические и послеоперационные состояния; </w:t>
      </w:r>
    </w:p>
    <w:p w:rsidR="00E50ADB" w:rsidRPr="00B5330A" w:rsidRDefault="00E50ADB" w:rsidP="00646E02">
      <w:pPr>
        <w:pStyle w:val="a3"/>
        <w:numPr>
          <w:ilvl w:val="0"/>
          <w:numId w:val="6"/>
        </w:numPr>
        <w:shd w:val="clear" w:color="auto" w:fill="FFFFFF"/>
        <w:spacing w:after="0" w:line="360" w:lineRule="auto"/>
        <w:ind w:left="851"/>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прием АКТГ, метопирона, инсулина, вазопрессина.</w:t>
      </w:r>
    </w:p>
    <w:p w:rsidR="00E50ADB" w:rsidRPr="00E779D1" w:rsidRDefault="00E50ADB" w:rsidP="00B5330A">
      <w:pPr>
        <w:shd w:val="clear" w:color="auto" w:fill="FFFFFF"/>
        <w:spacing w:after="0" w:line="360" w:lineRule="auto"/>
        <w:jc w:val="both"/>
        <w:outlineLvl w:val="0"/>
        <w:rPr>
          <w:rFonts w:ascii="Times New Roman" w:hAnsi="Times New Roman" w:cs="Times New Roman"/>
          <w:b/>
          <w:i/>
          <w:color w:val="000000"/>
          <w:spacing w:val="4"/>
          <w:sz w:val="28"/>
          <w:szCs w:val="28"/>
        </w:rPr>
      </w:pPr>
      <w:r w:rsidRPr="00E779D1">
        <w:rPr>
          <w:rFonts w:ascii="Times New Roman" w:hAnsi="Times New Roman" w:cs="Times New Roman"/>
          <w:b/>
          <w:i/>
          <w:color w:val="000000"/>
          <w:spacing w:val="4"/>
          <w:sz w:val="28"/>
          <w:szCs w:val="28"/>
        </w:rPr>
        <w:t>Сниже</w:t>
      </w:r>
      <w:r w:rsidR="00E779D1">
        <w:rPr>
          <w:rFonts w:ascii="Times New Roman" w:hAnsi="Times New Roman" w:cs="Times New Roman"/>
          <w:b/>
          <w:i/>
          <w:color w:val="000000"/>
          <w:spacing w:val="4"/>
          <w:sz w:val="28"/>
          <w:szCs w:val="28"/>
        </w:rPr>
        <w:t>ние активности</w:t>
      </w:r>
    </w:p>
    <w:p w:rsidR="00E50ADB" w:rsidRPr="00B5330A" w:rsidRDefault="00E50ADB" w:rsidP="00646E02">
      <w:pPr>
        <w:pStyle w:val="a3"/>
        <w:numPr>
          <w:ilvl w:val="0"/>
          <w:numId w:val="16"/>
        </w:numPr>
        <w:shd w:val="clear" w:color="auto" w:fill="FFFFFF"/>
        <w:spacing w:after="0" w:line="360" w:lineRule="auto"/>
        <w:ind w:left="851"/>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 xml:space="preserve">гипофункция коры надпочечника из-за ослабления функции гипофиза; </w:t>
      </w:r>
    </w:p>
    <w:p w:rsidR="00E50ADB" w:rsidRPr="00B5330A" w:rsidRDefault="00E50ADB" w:rsidP="00646E02">
      <w:pPr>
        <w:pStyle w:val="a3"/>
        <w:numPr>
          <w:ilvl w:val="0"/>
          <w:numId w:val="16"/>
        </w:numPr>
        <w:shd w:val="clear" w:color="auto" w:fill="FFFFFF"/>
        <w:spacing w:after="0" w:line="360" w:lineRule="auto"/>
        <w:ind w:left="851"/>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 xml:space="preserve">синдром Иценко-Кушинга, вызванный опухолью коры надпочечника; </w:t>
      </w:r>
    </w:p>
    <w:p w:rsidR="00E50ADB" w:rsidRPr="00B5330A" w:rsidRDefault="00E50ADB" w:rsidP="00646E02">
      <w:pPr>
        <w:pStyle w:val="a3"/>
        <w:numPr>
          <w:ilvl w:val="0"/>
          <w:numId w:val="16"/>
        </w:numPr>
        <w:shd w:val="clear" w:color="auto" w:fill="FFFFFF"/>
        <w:spacing w:after="0" w:line="360" w:lineRule="auto"/>
        <w:ind w:left="851"/>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опухоль, выделяющая кортизол;</w:t>
      </w:r>
    </w:p>
    <w:p w:rsidR="00E50ADB" w:rsidRPr="00B5330A" w:rsidRDefault="00E50ADB" w:rsidP="00646E02">
      <w:pPr>
        <w:pStyle w:val="a3"/>
        <w:numPr>
          <w:ilvl w:val="0"/>
          <w:numId w:val="16"/>
        </w:numPr>
        <w:shd w:val="clear" w:color="auto" w:fill="FFFFFF"/>
        <w:spacing w:after="0" w:line="360" w:lineRule="auto"/>
        <w:ind w:left="851"/>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lastRenderedPageBreak/>
        <w:t xml:space="preserve"> сдерживание выделения АКТГ опухолью вслдствие применения криптогептадина; </w:t>
      </w:r>
    </w:p>
    <w:p w:rsidR="00E50ADB" w:rsidRPr="00B5330A" w:rsidRDefault="00E50ADB" w:rsidP="00646E02">
      <w:pPr>
        <w:pStyle w:val="a3"/>
        <w:numPr>
          <w:ilvl w:val="0"/>
          <w:numId w:val="16"/>
        </w:numPr>
        <w:shd w:val="clear" w:color="auto" w:fill="FFFFFF"/>
        <w:spacing w:after="0" w:line="360" w:lineRule="auto"/>
        <w:ind w:left="851"/>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введение глюкокортикоидов.</w:t>
      </w:r>
    </w:p>
    <w:p w:rsidR="00E50ADB" w:rsidRPr="00B5330A" w:rsidRDefault="00E50ADB" w:rsidP="00B5330A">
      <w:pPr>
        <w:shd w:val="clear" w:color="auto" w:fill="FFFFFF"/>
        <w:spacing w:after="0" w:line="360" w:lineRule="auto"/>
        <w:ind w:left="48" w:right="19" w:firstLine="446"/>
        <w:jc w:val="both"/>
        <w:rPr>
          <w:rFonts w:ascii="Times New Roman" w:hAnsi="Times New Roman" w:cs="Times New Roman"/>
          <w:color w:val="000000"/>
          <w:spacing w:val="4"/>
          <w:sz w:val="28"/>
          <w:szCs w:val="28"/>
        </w:rPr>
      </w:pPr>
    </w:p>
    <w:p w:rsidR="00E50ADB" w:rsidRPr="00E779D1" w:rsidRDefault="00E779D1" w:rsidP="00E779D1">
      <w:pPr>
        <w:shd w:val="clear" w:color="auto" w:fill="FFFFFF"/>
        <w:spacing w:after="0" w:line="360" w:lineRule="auto"/>
        <w:ind w:right="19"/>
        <w:jc w:val="both"/>
        <w:rPr>
          <w:rFonts w:ascii="Times New Roman" w:hAnsi="Times New Roman" w:cs="Times New Roman"/>
          <w:b/>
          <w:color w:val="000000"/>
          <w:spacing w:val="4"/>
          <w:sz w:val="28"/>
          <w:szCs w:val="28"/>
        </w:rPr>
      </w:pPr>
      <w:r>
        <w:rPr>
          <w:rFonts w:ascii="Times New Roman" w:hAnsi="Times New Roman" w:cs="Times New Roman"/>
          <w:b/>
          <w:color w:val="000000"/>
          <w:spacing w:val="4"/>
          <w:sz w:val="28"/>
          <w:szCs w:val="28"/>
          <w:lang w:val="en-US"/>
        </w:rPr>
        <w:t xml:space="preserve">II. </w:t>
      </w:r>
      <w:r w:rsidR="00E50ADB" w:rsidRPr="00E779D1">
        <w:rPr>
          <w:rFonts w:ascii="Times New Roman" w:hAnsi="Times New Roman" w:cs="Times New Roman"/>
          <w:b/>
          <w:color w:val="000000"/>
          <w:spacing w:val="4"/>
          <w:sz w:val="28"/>
          <w:szCs w:val="28"/>
        </w:rPr>
        <w:t>И</w:t>
      </w:r>
      <w:r>
        <w:rPr>
          <w:rFonts w:ascii="Times New Roman" w:hAnsi="Times New Roman" w:cs="Times New Roman"/>
          <w:b/>
          <w:color w:val="000000"/>
          <w:spacing w:val="4"/>
          <w:sz w:val="28"/>
          <w:szCs w:val="28"/>
        </w:rPr>
        <w:t>нсулин</w:t>
      </w:r>
      <w:r w:rsidR="00E50ADB" w:rsidRPr="00E779D1">
        <w:rPr>
          <w:rFonts w:ascii="Times New Roman" w:hAnsi="Times New Roman" w:cs="Times New Roman"/>
          <w:b/>
          <w:color w:val="000000"/>
          <w:spacing w:val="4"/>
          <w:sz w:val="28"/>
          <w:szCs w:val="28"/>
        </w:rPr>
        <w:t>, сыворотка</w:t>
      </w:r>
    </w:p>
    <w:p w:rsidR="00E50ADB" w:rsidRPr="00B5330A" w:rsidRDefault="00E50ADB" w:rsidP="00B5330A">
      <w:pPr>
        <w:pStyle w:val="a3"/>
        <w:shd w:val="clear" w:color="auto" w:fill="FFFFFF"/>
        <w:spacing w:after="0" w:line="360" w:lineRule="auto"/>
        <w:ind w:left="0"/>
        <w:jc w:val="both"/>
        <w:rPr>
          <w:rFonts w:ascii="Times New Roman" w:hAnsi="Times New Roman" w:cs="Times New Roman"/>
          <w:color w:val="000000"/>
          <w:spacing w:val="4"/>
          <w:sz w:val="28"/>
          <w:szCs w:val="28"/>
        </w:rPr>
      </w:pPr>
    </w:p>
    <w:p w:rsidR="00E50ADB" w:rsidRPr="00B5330A" w:rsidRDefault="00E50ADB" w:rsidP="00B5330A">
      <w:pPr>
        <w:shd w:val="clear" w:color="auto" w:fill="FFFFFF"/>
        <w:spacing w:after="0" w:line="360" w:lineRule="auto"/>
        <w:jc w:val="both"/>
        <w:rPr>
          <w:rFonts w:ascii="Times New Roman" w:hAnsi="Times New Roman" w:cs="Times New Roman"/>
          <w:sz w:val="28"/>
          <w:szCs w:val="28"/>
        </w:rPr>
      </w:pPr>
      <w:r w:rsidRPr="00B5330A">
        <w:rPr>
          <w:rFonts w:ascii="Times New Roman" w:hAnsi="Times New Roman" w:cs="Times New Roman"/>
          <w:color w:val="000000"/>
          <w:spacing w:val="5"/>
          <w:sz w:val="28"/>
          <w:szCs w:val="28"/>
        </w:rPr>
        <w:t xml:space="preserve">      Инсулин — это полипептид, мономерная форма которого состоит из двух цепей: А (из </w:t>
      </w:r>
      <w:r w:rsidRPr="00B5330A">
        <w:rPr>
          <w:rFonts w:ascii="Times New Roman" w:hAnsi="Times New Roman" w:cs="Times New Roman"/>
          <w:color w:val="000000"/>
          <w:spacing w:val="3"/>
          <w:sz w:val="28"/>
          <w:szCs w:val="28"/>
        </w:rPr>
        <w:t xml:space="preserve">21 аминокислоты) и В (из 30 аминокислот). Инсулин является продуктом протеолитического </w:t>
      </w:r>
      <w:r w:rsidRPr="00B5330A">
        <w:rPr>
          <w:rFonts w:ascii="Times New Roman" w:hAnsi="Times New Roman" w:cs="Times New Roman"/>
          <w:color w:val="000000"/>
          <w:spacing w:val="4"/>
          <w:sz w:val="28"/>
          <w:szCs w:val="28"/>
        </w:rPr>
        <w:t>расщепления предшественника инсулина, называемого проинсулином. Собственно инсулин возникает уже после выхода из клетки. Отщепление С-цепи (С-пептида) от проинсулина происходит на уровне цитоплазматической мембраны, в которой заключены соответствую</w:t>
      </w:r>
      <w:r w:rsidRPr="00B5330A">
        <w:rPr>
          <w:rFonts w:ascii="Times New Roman" w:hAnsi="Times New Roman" w:cs="Times New Roman"/>
          <w:color w:val="000000"/>
          <w:spacing w:val="4"/>
          <w:sz w:val="28"/>
          <w:szCs w:val="28"/>
        </w:rPr>
        <w:softHyphen/>
      </w:r>
      <w:r w:rsidRPr="00B5330A">
        <w:rPr>
          <w:rFonts w:ascii="Times New Roman" w:hAnsi="Times New Roman" w:cs="Times New Roman"/>
          <w:color w:val="000000"/>
          <w:spacing w:val="5"/>
          <w:sz w:val="28"/>
          <w:szCs w:val="28"/>
        </w:rPr>
        <w:t>щие протеазы. Инсулин нужен клеткам для транспорта глюкозы, калия и аминокислот в ци</w:t>
      </w:r>
      <w:r w:rsidRPr="00B5330A">
        <w:rPr>
          <w:rFonts w:ascii="Times New Roman" w:hAnsi="Times New Roman" w:cs="Times New Roman"/>
          <w:color w:val="000000"/>
          <w:spacing w:val="3"/>
          <w:sz w:val="28"/>
          <w:szCs w:val="28"/>
        </w:rPr>
        <w:t>топлазму. Он оказывает ингибирующее действие на гликогенолиз и глюконеогенез. В жиро</w:t>
      </w:r>
      <w:r w:rsidRPr="00B5330A">
        <w:rPr>
          <w:rFonts w:ascii="Times New Roman" w:hAnsi="Times New Roman" w:cs="Times New Roman"/>
          <w:color w:val="000000"/>
          <w:spacing w:val="3"/>
          <w:sz w:val="28"/>
          <w:szCs w:val="28"/>
        </w:rPr>
        <w:softHyphen/>
      </w:r>
      <w:r w:rsidRPr="00B5330A">
        <w:rPr>
          <w:rFonts w:ascii="Times New Roman" w:hAnsi="Times New Roman" w:cs="Times New Roman"/>
          <w:color w:val="000000"/>
          <w:spacing w:val="4"/>
          <w:sz w:val="28"/>
          <w:szCs w:val="28"/>
        </w:rPr>
        <w:t>вой ткани инсулин усиливает транспорт глюкозы и интенсифицирует гликолиз, повышает скорость синтеза жирных кислот и их эстерификацию и ингибирует липолиз. При длитель</w:t>
      </w:r>
      <w:r w:rsidRPr="00B5330A">
        <w:rPr>
          <w:rFonts w:ascii="Times New Roman" w:hAnsi="Times New Roman" w:cs="Times New Roman"/>
          <w:color w:val="000000"/>
          <w:spacing w:val="4"/>
          <w:sz w:val="28"/>
          <w:szCs w:val="28"/>
        </w:rPr>
        <w:softHyphen/>
      </w:r>
      <w:r w:rsidRPr="00B5330A">
        <w:rPr>
          <w:rFonts w:ascii="Times New Roman" w:hAnsi="Times New Roman" w:cs="Times New Roman"/>
          <w:color w:val="000000"/>
          <w:spacing w:val="5"/>
          <w:sz w:val="28"/>
          <w:szCs w:val="28"/>
        </w:rPr>
        <w:t>ном действии инсулин повышает синтез ферментов и синтез ДНК, активирует рост.</w:t>
      </w:r>
    </w:p>
    <w:p w:rsidR="00E50ADB" w:rsidRPr="00B5330A" w:rsidRDefault="00E50ADB" w:rsidP="00B5330A">
      <w:pPr>
        <w:shd w:val="clear" w:color="auto" w:fill="FFFFFF"/>
        <w:spacing w:after="0" w:line="360" w:lineRule="auto"/>
        <w:ind w:firstLine="461"/>
        <w:jc w:val="both"/>
        <w:rPr>
          <w:rFonts w:ascii="Times New Roman" w:hAnsi="Times New Roman" w:cs="Times New Roman"/>
          <w:sz w:val="28"/>
          <w:szCs w:val="28"/>
        </w:rPr>
      </w:pPr>
      <w:r w:rsidRPr="00B5330A">
        <w:rPr>
          <w:rFonts w:ascii="Times New Roman" w:hAnsi="Times New Roman" w:cs="Times New Roman"/>
          <w:color w:val="000000"/>
          <w:spacing w:val="3"/>
          <w:sz w:val="28"/>
          <w:szCs w:val="28"/>
        </w:rPr>
        <w:t>В крови инсулин снижает концентрацию глюкозы и жирных кислот, а также (хотя и не</w:t>
      </w:r>
      <w:r w:rsidRPr="00B5330A">
        <w:rPr>
          <w:rFonts w:ascii="Times New Roman" w:hAnsi="Times New Roman" w:cs="Times New Roman"/>
          <w:color w:val="000000"/>
          <w:spacing w:val="3"/>
          <w:sz w:val="28"/>
          <w:szCs w:val="28"/>
        </w:rPr>
        <w:softHyphen/>
      </w:r>
      <w:r w:rsidRPr="00B5330A">
        <w:rPr>
          <w:rFonts w:ascii="Times New Roman" w:hAnsi="Times New Roman" w:cs="Times New Roman"/>
          <w:color w:val="000000"/>
          <w:spacing w:val="4"/>
          <w:sz w:val="28"/>
          <w:szCs w:val="28"/>
        </w:rPr>
        <w:t>значительно) аминокислот. Инсулин сравнительно быстро разрушается в печени под дейст</w:t>
      </w:r>
      <w:r w:rsidRPr="00B5330A">
        <w:rPr>
          <w:rFonts w:ascii="Times New Roman" w:hAnsi="Times New Roman" w:cs="Times New Roman"/>
          <w:color w:val="000000"/>
          <w:spacing w:val="4"/>
          <w:sz w:val="28"/>
          <w:szCs w:val="28"/>
        </w:rPr>
        <w:softHyphen/>
      </w:r>
      <w:r w:rsidRPr="00B5330A">
        <w:rPr>
          <w:rFonts w:ascii="Times New Roman" w:hAnsi="Times New Roman" w:cs="Times New Roman"/>
          <w:color w:val="000000"/>
          <w:spacing w:val="3"/>
          <w:sz w:val="28"/>
          <w:szCs w:val="28"/>
        </w:rPr>
        <w:t>вием фермента глютатионинсулинтрансгидрогеназы. Период полураспада инсулина, введен</w:t>
      </w:r>
      <w:r w:rsidRPr="00B5330A">
        <w:rPr>
          <w:rFonts w:ascii="Times New Roman" w:hAnsi="Times New Roman" w:cs="Times New Roman"/>
          <w:color w:val="000000"/>
          <w:spacing w:val="3"/>
          <w:sz w:val="28"/>
          <w:szCs w:val="28"/>
        </w:rPr>
        <w:softHyphen/>
      </w:r>
      <w:r w:rsidRPr="00B5330A">
        <w:rPr>
          <w:rFonts w:ascii="Times New Roman" w:hAnsi="Times New Roman" w:cs="Times New Roman"/>
          <w:color w:val="000000"/>
          <w:spacing w:val="4"/>
          <w:sz w:val="28"/>
          <w:szCs w:val="28"/>
        </w:rPr>
        <w:t>ного внутривенно, составляет 5—10 мин.</w:t>
      </w:r>
    </w:p>
    <w:p w:rsidR="00E50ADB" w:rsidRPr="00E779D1" w:rsidRDefault="00E779D1" w:rsidP="00B5330A">
      <w:pPr>
        <w:shd w:val="clear" w:color="auto" w:fill="FFFFFF"/>
        <w:spacing w:after="0" w:line="360" w:lineRule="auto"/>
        <w:jc w:val="both"/>
        <w:outlineLvl w:val="0"/>
        <w:rPr>
          <w:rFonts w:ascii="Times New Roman" w:hAnsi="Times New Roman" w:cs="Times New Roman"/>
          <w:b/>
          <w:i/>
          <w:color w:val="000000"/>
          <w:spacing w:val="4"/>
          <w:sz w:val="28"/>
          <w:szCs w:val="28"/>
        </w:rPr>
      </w:pPr>
      <w:r>
        <w:rPr>
          <w:rFonts w:ascii="Times New Roman" w:hAnsi="Times New Roman" w:cs="Times New Roman"/>
          <w:b/>
          <w:i/>
          <w:color w:val="000000"/>
          <w:spacing w:val="4"/>
          <w:sz w:val="28"/>
          <w:szCs w:val="28"/>
        </w:rPr>
        <w:t>Нормальные значения</w:t>
      </w:r>
    </w:p>
    <w:p w:rsidR="00E50ADB" w:rsidRPr="00B5330A" w:rsidRDefault="00E50ADB" w:rsidP="00646E02">
      <w:pPr>
        <w:pStyle w:val="21"/>
        <w:numPr>
          <w:ilvl w:val="0"/>
          <w:numId w:val="6"/>
        </w:numPr>
        <w:spacing w:line="360" w:lineRule="auto"/>
        <w:ind w:left="0" w:firstLine="567"/>
        <w:rPr>
          <w:sz w:val="28"/>
          <w:szCs w:val="28"/>
        </w:rPr>
      </w:pPr>
      <w:r w:rsidRPr="00B5330A">
        <w:rPr>
          <w:sz w:val="28"/>
          <w:szCs w:val="28"/>
        </w:rPr>
        <w:t xml:space="preserve"> 1,9-23,0 мМЕ/л </w:t>
      </w:r>
    </w:p>
    <w:p w:rsidR="00E50ADB" w:rsidRPr="00E779D1" w:rsidRDefault="00E779D1" w:rsidP="00B5330A">
      <w:pPr>
        <w:shd w:val="clear" w:color="auto" w:fill="FFFFFF"/>
        <w:spacing w:after="0" w:line="360" w:lineRule="auto"/>
        <w:jc w:val="both"/>
        <w:outlineLvl w:val="0"/>
        <w:rPr>
          <w:rFonts w:ascii="Times New Roman" w:hAnsi="Times New Roman" w:cs="Times New Roman"/>
          <w:b/>
          <w:i/>
          <w:color w:val="000000"/>
          <w:spacing w:val="4"/>
          <w:sz w:val="28"/>
          <w:szCs w:val="28"/>
        </w:rPr>
      </w:pPr>
      <w:r>
        <w:rPr>
          <w:rFonts w:ascii="Times New Roman" w:hAnsi="Times New Roman" w:cs="Times New Roman"/>
          <w:b/>
          <w:i/>
          <w:color w:val="000000"/>
          <w:spacing w:val="4"/>
          <w:sz w:val="28"/>
          <w:szCs w:val="28"/>
        </w:rPr>
        <w:t>Диагностическое значение</w:t>
      </w:r>
    </w:p>
    <w:p w:rsidR="00E50ADB" w:rsidRPr="00B5330A" w:rsidRDefault="00E50ADB" w:rsidP="00B5330A">
      <w:pPr>
        <w:shd w:val="clear" w:color="auto" w:fill="FFFFFF"/>
        <w:spacing w:after="0" w:line="360" w:lineRule="auto"/>
        <w:jc w:val="both"/>
        <w:outlineLvl w:val="0"/>
        <w:rPr>
          <w:rFonts w:ascii="Times New Roman" w:hAnsi="Times New Roman" w:cs="Times New Roman"/>
          <w:b/>
          <w:color w:val="000000"/>
          <w:spacing w:val="4"/>
          <w:sz w:val="28"/>
          <w:szCs w:val="28"/>
        </w:rPr>
      </w:pPr>
      <w:r w:rsidRPr="00B5330A">
        <w:rPr>
          <w:rFonts w:ascii="Times New Roman" w:hAnsi="Times New Roman" w:cs="Times New Roman"/>
          <w:color w:val="000000"/>
          <w:spacing w:val="7"/>
          <w:sz w:val="28"/>
          <w:szCs w:val="28"/>
        </w:rPr>
        <w:t xml:space="preserve">       Определение концентрации инсулина в крови необходимо </w:t>
      </w:r>
      <w:r w:rsidRPr="00B5330A">
        <w:rPr>
          <w:rFonts w:ascii="Times New Roman" w:hAnsi="Times New Roman" w:cs="Times New Roman"/>
          <w:color w:val="000000"/>
          <w:spacing w:val="6"/>
          <w:sz w:val="28"/>
          <w:szCs w:val="28"/>
        </w:rPr>
        <w:t xml:space="preserve">для дифференциации различных форм сахарного диабета, выбора лечебного препарата, </w:t>
      </w:r>
      <w:r w:rsidRPr="00B5330A">
        <w:rPr>
          <w:rFonts w:ascii="Times New Roman" w:hAnsi="Times New Roman" w:cs="Times New Roman"/>
          <w:color w:val="000000"/>
          <w:spacing w:val="7"/>
          <w:sz w:val="28"/>
          <w:szCs w:val="28"/>
        </w:rPr>
        <w:t xml:space="preserve">подбора оптимальной терапии, установления степени </w:t>
      </w:r>
      <w:r w:rsidRPr="00B5330A">
        <w:rPr>
          <w:rFonts w:ascii="Times New Roman" w:hAnsi="Times New Roman" w:cs="Times New Roman"/>
          <w:color w:val="000000"/>
          <w:spacing w:val="7"/>
          <w:sz w:val="28"/>
          <w:szCs w:val="28"/>
        </w:rPr>
        <w:lastRenderedPageBreak/>
        <w:t>недостаточности р-клеток. У здо</w:t>
      </w:r>
      <w:r w:rsidRPr="00B5330A">
        <w:rPr>
          <w:rFonts w:ascii="Times New Roman" w:hAnsi="Times New Roman" w:cs="Times New Roman"/>
          <w:color w:val="000000"/>
          <w:spacing w:val="7"/>
          <w:sz w:val="28"/>
          <w:szCs w:val="28"/>
        </w:rPr>
        <w:softHyphen/>
      </w:r>
      <w:r w:rsidRPr="00B5330A">
        <w:rPr>
          <w:rFonts w:ascii="Times New Roman" w:hAnsi="Times New Roman" w:cs="Times New Roman"/>
          <w:color w:val="000000"/>
          <w:spacing w:val="4"/>
          <w:sz w:val="28"/>
          <w:szCs w:val="28"/>
        </w:rPr>
        <w:t>ровых людей при проведении глюкозотолерантного теста уровень инсулина в крови дости</w:t>
      </w:r>
      <w:r w:rsidRPr="00B5330A">
        <w:rPr>
          <w:rFonts w:ascii="Times New Roman" w:hAnsi="Times New Roman" w:cs="Times New Roman"/>
          <w:color w:val="000000"/>
          <w:spacing w:val="4"/>
          <w:sz w:val="28"/>
          <w:szCs w:val="28"/>
        </w:rPr>
        <w:softHyphen/>
      </w:r>
      <w:r w:rsidRPr="00B5330A">
        <w:rPr>
          <w:rFonts w:ascii="Times New Roman" w:hAnsi="Times New Roman" w:cs="Times New Roman"/>
          <w:color w:val="000000"/>
          <w:spacing w:val="9"/>
          <w:sz w:val="28"/>
          <w:szCs w:val="28"/>
        </w:rPr>
        <w:t>гает максимума через 1 ч после приема глюкозы и снижается через 2 ч.</w:t>
      </w:r>
    </w:p>
    <w:p w:rsidR="00E50ADB" w:rsidRPr="00E779D1" w:rsidRDefault="00E779D1" w:rsidP="00B5330A">
      <w:pPr>
        <w:shd w:val="clear" w:color="auto" w:fill="FFFFFF"/>
        <w:spacing w:after="0" w:line="360" w:lineRule="auto"/>
        <w:jc w:val="both"/>
        <w:outlineLvl w:val="0"/>
        <w:rPr>
          <w:rFonts w:ascii="Times New Roman" w:hAnsi="Times New Roman" w:cs="Times New Roman"/>
          <w:b/>
          <w:i/>
          <w:color w:val="000000"/>
          <w:spacing w:val="4"/>
          <w:sz w:val="28"/>
          <w:szCs w:val="28"/>
        </w:rPr>
      </w:pPr>
      <w:r>
        <w:rPr>
          <w:rFonts w:ascii="Times New Roman" w:hAnsi="Times New Roman" w:cs="Times New Roman"/>
          <w:b/>
          <w:i/>
          <w:color w:val="000000"/>
          <w:spacing w:val="4"/>
          <w:sz w:val="28"/>
          <w:szCs w:val="28"/>
        </w:rPr>
        <w:t>Увеличение активности</w:t>
      </w:r>
    </w:p>
    <w:p w:rsidR="00E50ADB" w:rsidRPr="00B5330A" w:rsidRDefault="00E50ADB" w:rsidP="00646E02">
      <w:pPr>
        <w:pStyle w:val="a3"/>
        <w:numPr>
          <w:ilvl w:val="0"/>
          <w:numId w:val="6"/>
        </w:numPr>
        <w:shd w:val="clear" w:color="auto" w:fill="FFFFFF"/>
        <w:spacing w:after="0" w:line="360" w:lineRule="auto"/>
        <w:ind w:left="142" w:firstLine="426"/>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 xml:space="preserve"> при нормальной беременности; </w:t>
      </w:r>
    </w:p>
    <w:p w:rsidR="00E50ADB" w:rsidRPr="00B5330A" w:rsidRDefault="00E50ADB" w:rsidP="00646E02">
      <w:pPr>
        <w:pStyle w:val="a3"/>
        <w:numPr>
          <w:ilvl w:val="0"/>
          <w:numId w:val="6"/>
        </w:numPr>
        <w:shd w:val="clear" w:color="auto" w:fill="FFFFFF"/>
        <w:spacing w:after="0" w:line="360" w:lineRule="auto"/>
        <w:ind w:left="142" w:firstLine="426"/>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 xml:space="preserve"> сахарный диабет </w:t>
      </w:r>
      <w:r w:rsidRPr="00B5330A">
        <w:rPr>
          <w:rFonts w:ascii="Times New Roman" w:hAnsi="Times New Roman" w:cs="Times New Roman"/>
          <w:color w:val="000000"/>
          <w:spacing w:val="4"/>
          <w:sz w:val="28"/>
          <w:szCs w:val="28"/>
          <w:lang w:val="en-US"/>
        </w:rPr>
        <w:t>II</w:t>
      </w:r>
      <w:r w:rsidRPr="00B5330A">
        <w:rPr>
          <w:rFonts w:ascii="Times New Roman" w:hAnsi="Times New Roman" w:cs="Times New Roman"/>
          <w:color w:val="000000"/>
          <w:spacing w:val="4"/>
          <w:sz w:val="28"/>
          <w:szCs w:val="28"/>
        </w:rPr>
        <w:t xml:space="preserve"> типа ( как правило в начале заболевания); </w:t>
      </w:r>
    </w:p>
    <w:p w:rsidR="00E50ADB" w:rsidRPr="00B5330A" w:rsidRDefault="00E50ADB" w:rsidP="00646E02">
      <w:pPr>
        <w:pStyle w:val="a3"/>
        <w:numPr>
          <w:ilvl w:val="0"/>
          <w:numId w:val="6"/>
        </w:numPr>
        <w:shd w:val="clear" w:color="auto" w:fill="FFFFFF"/>
        <w:spacing w:after="0" w:line="360" w:lineRule="auto"/>
        <w:ind w:left="142" w:firstLine="426"/>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 xml:space="preserve"> после подкожного введения быстродействующего инсулина; </w:t>
      </w:r>
    </w:p>
    <w:p w:rsidR="00E50ADB" w:rsidRPr="00B5330A" w:rsidRDefault="00E50ADB" w:rsidP="00646E02">
      <w:pPr>
        <w:pStyle w:val="a3"/>
        <w:numPr>
          <w:ilvl w:val="0"/>
          <w:numId w:val="6"/>
        </w:numPr>
        <w:shd w:val="clear" w:color="auto" w:fill="FFFFFF"/>
        <w:spacing w:after="0" w:line="360" w:lineRule="auto"/>
        <w:ind w:left="142" w:firstLine="426"/>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 xml:space="preserve"> ожирение; </w:t>
      </w:r>
    </w:p>
    <w:p w:rsidR="00E50ADB" w:rsidRPr="00B5330A" w:rsidRDefault="00E50ADB" w:rsidP="00646E02">
      <w:pPr>
        <w:pStyle w:val="a3"/>
        <w:numPr>
          <w:ilvl w:val="0"/>
          <w:numId w:val="6"/>
        </w:numPr>
        <w:shd w:val="clear" w:color="auto" w:fill="FFFFFF"/>
        <w:spacing w:after="0" w:line="360" w:lineRule="auto"/>
        <w:ind w:left="142" w:firstLine="426"/>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 xml:space="preserve"> болезни печени; </w:t>
      </w:r>
    </w:p>
    <w:p w:rsidR="00E50ADB" w:rsidRPr="00B5330A" w:rsidRDefault="00E50ADB" w:rsidP="00646E02">
      <w:pPr>
        <w:pStyle w:val="a3"/>
        <w:numPr>
          <w:ilvl w:val="0"/>
          <w:numId w:val="6"/>
        </w:numPr>
        <w:shd w:val="clear" w:color="auto" w:fill="FFFFFF"/>
        <w:spacing w:after="0" w:line="360" w:lineRule="auto"/>
        <w:ind w:left="142" w:firstLine="426"/>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 xml:space="preserve"> акромегалия; </w:t>
      </w:r>
    </w:p>
    <w:p w:rsidR="00E50ADB" w:rsidRPr="00B5330A" w:rsidRDefault="00E50ADB" w:rsidP="00646E02">
      <w:pPr>
        <w:pStyle w:val="a3"/>
        <w:numPr>
          <w:ilvl w:val="0"/>
          <w:numId w:val="6"/>
        </w:numPr>
        <w:shd w:val="clear" w:color="auto" w:fill="FFFFFF"/>
        <w:spacing w:after="0" w:line="360" w:lineRule="auto"/>
        <w:ind w:left="142" w:firstLine="426"/>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 xml:space="preserve"> синдром Кушинга; </w:t>
      </w:r>
    </w:p>
    <w:p w:rsidR="00E50ADB" w:rsidRPr="00B5330A" w:rsidRDefault="00E50ADB" w:rsidP="00646E02">
      <w:pPr>
        <w:pStyle w:val="a3"/>
        <w:numPr>
          <w:ilvl w:val="0"/>
          <w:numId w:val="6"/>
        </w:numPr>
        <w:shd w:val="clear" w:color="auto" w:fill="FFFFFF"/>
        <w:spacing w:after="0" w:line="360" w:lineRule="auto"/>
        <w:ind w:left="142" w:firstLine="426"/>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 xml:space="preserve"> мышечная дистрофия; </w:t>
      </w:r>
    </w:p>
    <w:p w:rsidR="00E50ADB" w:rsidRPr="00B5330A" w:rsidRDefault="00E50ADB" w:rsidP="00646E02">
      <w:pPr>
        <w:pStyle w:val="a3"/>
        <w:numPr>
          <w:ilvl w:val="0"/>
          <w:numId w:val="6"/>
        </w:numPr>
        <w:shd w:val="clear" w:color="auto" w:fill="FFFFFF"/>
        <w:spacing w:after="0" w:line="360" w:lineRule="auto"/>
        <w:ind w:left="142" w:firstLine="426"/>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 xml:space="preserve"> инсулинома; </w:t>
      </w:r>
    </w:p>
    <w:p w:rsidR="00E50ADB" w:rsidRPr="00B5330A" w:rsidRDefault="00E50ADB" w:rsidP="00646E02">
      <w:pPr>
        <w:pStyle w:val="a3"/>
        <w:numPr>
          <w:ilvl w:val="0"/>
          <w:numId w:val="6"/>
        </w:numPr>
        <w:shd w:val="clear" w:color="auto" w:fill="FFFFFF"/>
        <w:spacing w:after="0" w:line="360" w:lineRule="auto"/>
        <w:ind w:left="142" w:firstLine="426"/>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 xml:space="preserve"> семейная непереносимость фруктозы и галактозы.</w:t>
      </w:r>
    </w:p>
    <w:p w:rsidR="00E50ADB" w:rsidRPr="00E779D1" w:rsidRDefault="00E779D1" w:rsidP="00B5330A">
      <w:pPr>
        <w:shd w:val="clear" w:color="auto" w:fill="FFFFFF"/>
        <w:spacing w:after="0" w:line="360" w:lineRule="auto"/>
        <w:jc w:val="both"/>
        <w:outlineLvl w:val="0"/>
        <w:rPr>
          <w:rFonts w:ascii="Times New Roman" w:hAnsi="Times New Roman" w:cs="Times New Roman"/>
          <w:color w:val="000000"/>
          <w:spacing w:val="4"/>
          <w:sz w:val="28"/>
          <w:szCs w:val="28"/>
        </w:rPr>
      </w:pPr>
      <w:r>
        <w:rPr>
          <w:rFonts w:ascii="Times New Roman" w:hAnsi="Times New Roman" w:cs="Times New Roman"/>
          <w:b/>
          <w:i/>
          <w:color w:val="000000"/>
          <w:spacing w:val="4"/>
          <w:sz w:val="28"/>
          <w:szCs w:val="28"/>
        </w:rPr>
        <w:t>Снижение активности</w:t>
      </w:r>
      <w:r w:rsidR="00E50ADB" w:rsidRPr="00E779D1">
        <w:rPr>
          <w:rFonts w:ascii="Times New Roman" w:hAnsi="Times New Roman" w:cs="Times New Roman"/>
          <w:color w:val="000000"/>
          <w:spacing w:val="4"/>
          <w:sz w:val="28"/>
          <w:szCs w:val="28"/>
        </w:rPr>
        <w:t xml:space="preserve"> </w:t>
      </w:r>
    </w:p>
    <w:p w:rsidR="00E50ADB" w:rsidRPr="00B5330A" w:rsidRDefault="00E50ADB" w:rsidP="00646E02">
      <w:pPr>
        <w:pStyle w:val="a3"/>
        <w:numPr>
          <w:ilvl w:val="0"/>
          <w:numId w:val="17"/>
        </w:numPr>
        <w:shd w:val="clear" w:color="auto" w:fill="FFFFFF"/>
        <w:spacing w:after="0" w:line="360" w:lineRule="auto"/>
        <w:ind w:left="142" w:firstLine="426"/>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 xml:space="preserve"> длительная физическая нагрузка; </w:t>
      </w:r>
    </w:p>
    <w:p w:rsidR="00E50ADB" w:rsidRPr="00B5330A" w:rsidRDefault="00E50ADB" w:rsidP="00646E02">
      <w:pPr>
        <w:pStyle w:val="a3"/>
        <w:numPr>
          <w:ilvl w:val="0"/>
          <w:numId w:val="17"/>
        </w:numPr>
        <w:shd w:val="clear" w:color="auto" w:fill="FFFFFF"/>
        <w:spacing w:after="0" w:line="360" w:lineRule="auto"/>
        <w:ind w:left="142" w:firstLine="426"/>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 xml:space="preserve"> сахарный диабет </w:t>
      </w:r>
      <w:r w:rsidRPr="00B5330A">
        <w:rPr>
          <w:rFonts w:ascii="Times New Roman" w:hAnsi="Times New Roman" w:cs="Times New Roman"/>
          <w:color w:val="000000"/>
          <w:spacing w:val="4"/>
          <w:sz w:val="28"/>
          <w:szCs w:val="28"/>
          <w:lang w:val="en-US"/>
        </w:rPr>
        <w:t>I</w:t>
      </w:r>
      <w:r w:rsidRPr="00B5330A">
        <w:rPr>
          <w:rFonts w:ascii="Times New Roman" w:hAnsi="Times New Roman" w:cs="Times New Roman"/>
          <w:color w:val="000000"/>
          <w:spacing w:val="4"/>
          <w:sz w:val="28"/>
          <w:szCs w:val="28"/>
        </w:rPr>
        <w:t xml:space="preserve"> типа;</w:t>
      </w:r>
    </w:p>
    <w:p w:rsidR="00E50ADB" w:rsidRPr="00B5330A" w:rsidRDefault="00E50ADB" w:rsidP="00646E02">
      <w:pPr>
        <w:pStyle w:val="a3"/>
        <w:numPr>
          <w:ilvl w:val="0"/>
          <w:numId w:val="17"/>
        </w:numPr>
        <w:shd w:val="clear" w:color="auto" w:fill="FFFFFF"/>
        <w:spacing w:after="0" w:line="360" w:lineRule="auto"/>
        <w:ind w:left="142" w:firstLine="426"/>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 xml:space="preserve"> сахарный диабет </w:t>
      </w:r>
      <w:r w:rsidRPr="00B5330A">
        <w:rPr>
          <w:rFonts w:ascii="Times New Roman" w:hAnsi="Times New Roman" w:cs="Times New Roman"/>
          <w:color w:val="000000"/>
          <w:spacing w:val="4"/>
          <w:sz w:val="28"/>
          <w:szCs w:val="28"/>
          <w:lang w:val="en-US"/>
        </w:rPr>
        <w:t>II</w:t>
      </w:r>
      <w:r w:rsidRPr="00B5330A">
        <w:rPr>
          <w:rFonts w:ascii="Times New Roman" w:hAnsi="Times New Roman" w:cs="Times New Roman"/>
          <w:color w:val="000000"/>
          <w:spacing w:val="4"/>
          <w:sz w:val="28"/>
          <w:szCs w:val="28"/>
        </w:rPr>
        <w:t xml:space="preserve"> типа.</w:t>
      </w:r>
    </w:p>
    <w:p w:rsidR="00E50ADB" w:rsidRPr="00B5330A" w:rsidRDefault="00E50ADB" w:rsidP="00B5330A">
      <w:pPr>
        <w:shd w:val="clear" w:color="auto" w:fill="FFFFFF"/>
        <w:spacing w:after="0" w:line="360" w:lineRule="auto"/>
        <w:jc w:val="both"/>
        <w:rPr>
          <w:rFonts w:ascii="Times New Roman" w:hAnsi="Times New Roman" w:cs="Times New Roman"/>
          <w:sz w:val="28"/>
          <w:szCs w:val="28"/>
        </w:rPr>
      </w:pPr>
    </w:p>
    <w:p w:rsidR="00E50ADB" w:rsidRPr="00E779D1" w:rsidRDefault="00E779D1" w:rsidP="00E779D1">
      <w:pPr>
        <w:shd w:val="clear" w:color="auto" w:fill="FFFFFF"/>
        <w:spacing w:after="0" w:line="360" w:lineRule="auto"/>
        <w:ind w:right="19"/>
        <w:jc w:val="both"/>
        <w:rPr>
          <w:rFonts w:ascii="Times New Roman" w:hAnsi="Times New Roman" w:cs="Times New Roman"/>
          <w:b/>
          <w:color w:val="000000"/>
          <w:spacing w:val="4"/>
          <w:sz w:val="28"/>
          <w:szCs w:val="28"/>
        </w:rPr>
      </w:pPr>
      <w:r>
        <w:rPr>
          <w:rFonts w:ascii="Times New Roman" w:hAnsi="Times New Roman" w:cs="Times New Roman"/>
          <w:b/>
          <w:color w:val="000000"/>
          <w:spacing w:val="4"/>
          <w:sz w:val="28"/>
          <w:szCs w:val="28"/>
          <w:lang w:val="en-US"/>
        </w:rPr>
        <w:t xml:space="preserve">III. </w:t>
      </w:r>
      <w:r>
        <w:rPr>
          <w:rFonts w:ascii="Times New Roman" w:hAnsi="Times New Roman" w:cs="Times New Roman"/>
          <w:b/>
          <w:color w:val="000000"/>
          <w:spacing w:val="4"/>
          <w:sz w:val="28"/>
          <w:szCs w:val="28"/>
        </w:rPr>
        <w:t>Кортизол, сыворотка</w:t>
      </w:r>
    </w:p>
    <w:p w:rsidR="00B5330A" w:rsidRPr="00B5330A" w:rsidRDefault="00B5330A" w:rsidP="00B5330A">
      <w:pPr>
        <w:pStyle w:val="a3"/>
        <w:shd w:val="clear" w:color="auto" w:fill="FFFFFF"/>
        <w:spacing w:after="0" w:line="360" w:lineRule="auto"/>
        <w:ind w:left="1214" w:right="19"/>
        <w:jc w:val="both"/>
        <w:rPr>
          <w:rFonts w:ascii="Times New Roman" w:hAnsi="Times New Roman" w:cs="Times New Roman"/>
          <w:b/>
          <w:i/>
          <w:color w:val="000000"/>
          <w:spacing w:val="4"/>
          <w:sz w:val="28"/>
          <w:szCs w:val="28"/>
        </w:rPr>
      </w:pPr>
    </w:p>
    <w:p w:rsidR="00E50ADB" w:rsidRPr="00B5330A" w:rsidRDefault="00E50ADB" w:rsidP="00B5330A">
      <w:pPr>
        <w:shd w:val="clear" w:color="auto" w:fill="FFFFFF"/>
        <w:spacing w:after="0" w:line="360" w:lineRule="auto"/>
        <w:ind w:firstLine="456"/>
        <w:jc w:val="both"/>
        <w:rPr>
          <w:rFonts w:ascii="Times New Roman" w:hAnsi="Times New Roman" w:cs="Times New Roman"/>
          <w:sz w:val="28"/>
          <w:szCs w:val="28"/>
        </w:rPr>
      </w:pPr>
      <w:r w:rsidRPr="00B5330A">
        <w:rPr>
          <w:rFonts w:ascii="Times New Roman" w:hAnsi="Times New Roman" w:cs="Times New Roman"/>
          <w:color w:val="000000"/>
          <w:spacing w:val="6"/>
          <w:sz w:val="28"/>
          <w:szCs w:val="28"/>
        </w:rPr>
        <w:t xml:space="preserve">Кортизол — стероидный гормон, выделяемый корой надпочечников. Он составляет </w:t>
      </w:r>
      <w:r w:rsidRPr="00B5330A">
        <w:rPr>
          <w:rFonts w:ascii="Times New Roman" w:hAnsi="Times New Roman" w:cs="Times New Roman"/>
          <w:color w:val="000000"/>
          <w:spacing w:val="2"/>
          <w:sz w:val="28"/>
          <w:szCs w:val="28"/>
        </w:rPr>
        <w:t>75—90 % кортикоидов, циркулирующих в крови, метаболизируется в печени. Период полу</w:t>
      </w:r>
      <w:r w:rsidRPr="00B5330A">
        <w:rPr>
          <w:rFonts w:ascii="Times New Roman" w:hAnsi="Times New Roman" w:cs="Times New Roman"/>
          <w:color w:val="000000"/>
          <w:spacing w:val="2"/>
          <w:sz w:val="28"/>
          <w:szCs w:val="28"/>
        </w:rPr>
        <w:softHyphen/>
      </w:r>
      <w:r w:rsidRPr="00B5330A">
        <w:rPr>
          <w:rFonts w:ascii="Times New Roman" w:hAnsi="Times New Roman" w:cs="Times New Roman"/>
          <w:color w:val="000000"/>
          <w:spacing w:val="3"/>
          <w:sz w:val="28"/>
          <w:szCs w:val="28"/>
        </w:rPr>
        <w:t xml:space="preserve">распада составляет 80—100 мин. Кортизол фильтруется в почечных клубочках и удаляется с </w:t>
      </w:r>
      <w:r w:rsidRPr="00B5330A">
        <w:rPr>
          <w:rFonts w:ascii="Times New Roman" w:hAnsi="Times New Roman" w:cs="Times New Roman"/>
          <w:color w:val="000000"/>
          <w:spacing w:val="2"/>
          <w:sz w:val="28"/>
          <w:szCs w:val="28"/>
        </w:rPr>
        <w:t>мочой.</w:t>
      </w:r>
    </w:p>
    <w:p w:rsidR="00E50ADB" w:rsidRPr="00E779D1" w:rsidRDefault="00E779D1" w:rsidP="00B5330A">
      <w:pPr>
        <w:shd w:val="clear" w:color="auto" w:fill="FFFFFF"/>
        <w:spacing w:after="0" w:line="360" w:lineRule="auto"/>
        <w:ind w:right="19"/>
        <w:jc w:val="both"/>
        <w:outlineLvl w:val="0"/>
        <w:rPr>
          <w:rFonts w:ascii="Times New Roman" w:hAnsi="Times New Roman" w:cs="Times New Roman"/>
          <w:b/>
          <w:i/>
          <w:color w:val="000000"/>
          <w:spacing w:val="4"/>
          <w:sz w:val="28"/>
          <w:szCs w:val="28"/>
        </w:rPr>
      </w:pPr>
      <w:r>
        <w:rPr>
          <w:rFonts w:ascii="Times New Roman" w:hAnsi="Times New Roman" w:cs="Times New Roman"/>
          <w:b/>
          <w:i/>
          <w:color w:val="000000"/>
          <w:spacing w:val="4"/>
          <w:sz w:val="28"/>
          <w:szCs w:val="28"/>
        </w:rPr>
        <w:t>Нормальные значения</w:t>
      </w:r>
    </w:p>
    <w:p w:rsidR="00E50ADB" w:rsidRPr="00B5330A" w:rsidRDefault="00E50ADB" w:rsidP="00646E02">
      <w:pPr>
        <w:pStyle w:val="a3"/>
        <w:widowControl w:val="0"/>
        <w:numPr>
          <w:ilvl w:val="0"/>
          <w:numId w:val="6"/>
        </w:numPr>
        <w:shd w:val="clear" w:color="auto" w:fill="FFFFFF"/>
        <w:autoSpaceDE w:val="0"/>
        <w:autoSpaceDN w:val="0"/>
        <w:adjustRightInd w:val="0"/>
        <w:spacing w:after="0" w:line="360" w:lineRule="auto"/>
        <w:ind w:left="0" w:firstLine="567"/>
        <w:jc w:val="both"/>
        <w:rPr>
          <w:rFonts w:ascii="Times New Roman" w:eastAsia="Times New Roman" w:hAnsi="Times New Roman" w:cs="Times New Roman"/>
          <w:color w:val="000000"/>
          <w:spacing w:val="4"/>
          <w:sz w:val="28"/>
          <w:szCs w:val="28"/>
          <w:lang w:eastAsia="ru-RU"/>
        </w:rPr>
      </w:pPr>
      <w:r w:rsidRPr="00B5330A">
        <w:rPr>
          <w:rFonts w:ascii="Times New Roman" w:hAnsi="Times New Roman" w:cs="Times New Roman"/>
          <w:bCs/>
          <w:color w:val="000000"/>
          <w:spacing w:val="5"/>
          <w:sz w:val="28"/>
          <w:szCs w:val="28"/>
        </w:rPr>
        <w:t xml:space="preserve"> в сыворотке в норме: в 8:00 ч — 200—700 нмоль/л (70—250 нг/мл), </w:t>
      </w:r>
      <w:r w:rsidRPr="00B5330A">
        <w:rPr>
          <w:rFonts w:ascii="Times New Roman" w:hAnsi="Times New Roman" w:cs="Times New Roman"/>
          <w:bCs/>
          <w:color w:val="000000"/>
          <w:spacing w:val="4"/>
          <w:sz w:val="28"/>
          <w:szCs w:val="28"/>
        </w:rPr>
        <w:t>в 20:00 ч — 55—250 нмоль/л (20—90 нг/мл)</w:t>
      </w:r>
    </w:p>
    <w:p w:rsidR="00E50ADB" w:rsidRPr="00E779D1" w:rsidRDefault="00E779D1" w:rsidP="00B5330A">
      <w:pPr>
        <w:shd w:val="clear" w:color="auto" w:fill="FFFFFF"/>
        <w:spacing w:after="0" w:line="360" w:lineRule="auto"/>
        <w:ind w:right="19"/>
        <w:jc w:val="both"/>
        <w:outlineLvl w:val="0"/>
        <w:rPr>
          <w:rFonts w:ascii="Times New Roman" w:hAnsi="Times New Roman" w:cs="Times New Roman"/>
          <w:b/>
          <w:i/>
          <w:color w:val="000000"/>
          <w:spacing w:val="4"/>
          <w:sz w:val="28"/>
          <w:szCs w:val="28"/>
        </w:rPr>
      </w:pPr>
      <w:r>
        <w:rPr>
          <w:rFonts w:ascii="Times New Roman" w:hAnsi="Times New Roman" w:cs="Times New Roman"/>
          <w:b/>
          <w:i/>
          <w:color w:val="000000"/>
          <w:spacing w:val="4"/>
          <w:sz w:val="28"/>
          <w:szCs w:val="28"/>
        </w:rPr>
        <w:t>Диагностическое значение</w:t>
      </w:r>
    </w:p>
    <w:p w:rsidR="00E50ADB" w:rsidRPr="00B5330A" w:rsidRDefault="00E50ADB" w:rsidP="00B5330A">
      <w:pPr>
        <w:shd w:val="clear" w:color="auto" w:fill="FFFFFF"/>
        <w:spacing w:after="0" w:line="360" w:lineRule="auto"/>
        <w:ind w:firstLine="456"/>
        <w:jc w:val="both"/>
        <w:rPr>
          <w:rFonts w:ascii="Times New Roman" w:hAnsi="Times New Roman" w:cs="Times New Roman"/>
          <w:sz w:val="28"/>
          <w:szCs w:val="28"/>
        </w:rPr>
      </w:pPr>
      <w:r w:rsidRPr="00B5330A">
        <w:rPr>
          <w:rFonts w:ascii="Times New Roman" w:hAnsi="Times New Roman" w:cs="Times New Roman"/>
          <w:color w:val="000000"/>
          <w:spacing w:val="3"/>
          <w:sz w:val="28"/>
          <w:szCs w:val="28"/>
        </w:rPr>
        <w:lastRenderedPageBreak/>
        <w:t xml:space="preserve">Уровень кортизола у больных с хронической недостаточностью коры надпочечников </w:t>
      </w:r>
      <w:r w:rsidRPr="00B5330A">
        <w:rPr>
          <w:rFonts w:ascii="Times New Roman" w:hAnsi="Times New Roman" w:cs="Times New Roman"/>
          <w:color w:val="000000"/>
          <w:spacing w:val="5"/>
          <w:sz w:val="28"/>
          <w:szCs w:val="28"/>
        </w:rPr>
        <w:t xml:space="preserve">снижен. При первичной и вторичной надпочечниковой недостаточности уровень кортизола </w:t>
      </w:r>
      <w:r w:rsidRPr="00B5330A">
        <w:rPr>
          <w:rFonts w:ascii="Times New Roman" w:hAnsi="Times New Roman" w:cs="Times New Roman"/>
          <w:color w:val="000000"/>
          <w:spacing w:val="4"/>
          <w:sz w:val="28"/>
          <w:szCs w:val="28"/>
        </w:rPr>
        <w:t xml:space="preserve">в крови и свободного кортизола, 17-ОКС в моче также снижены. При вторичной надпочечниковой недостаточности реакция надпочечников на введение </w:t>
      </w:r>
      <w:r w:rsidRPr="00B5330A">
        <w:rPr>
          <w:rFonts w:ascii="Times New Roman" w:hAnsi="Times New Roman" w:cs="Times New Roman"/>
          <w:color w:val="000000"/>
          <w:spacing w:val="2"/>
          <w:sz w:val="28"/>
          <w:szCs w:val="28"/>
        </w:rPr>
        <w:t>АКТГ сохранена. Однако следует помнить, что при длительно существующей вторичной над</w:t>
      </w:r>
      <w:r w:rsidRPr="00B5330A">
        <w:rPr>
          <w:rFonts w:ascii="Times New Roman" w:hAnsi="Times New Roman" w:cs="Times New Roman"/>
          <w:color w:val="000000"/>
          <w:spacing w:val="2"/>
          <w:sz w:val="28"/>
          <w:szCs w:val="28"/>
        </w:rPr>
        <w:softHyphen/>
      </w:r>
      <w:r w:rsidRPr="00B5330A">
        <w:rPr>
          <w:rFonts w:ascii="Times New Roman" w:hAnsi="Times New Roman" w:cs="Times New Roman"/>
          <w:color w:val="000000"/>
          <w:spacing w:val="3"/>
          <w:sz w:val="28"/>
          <w:szCs w:val="28"/>
        </w:rPr>
        <w:t xml:space="preserve">почечниковой недостаточности развивается атрофия коры надпочечников, и они утрачивают </w:t>
      </w:r>
      <w:r w:rsidRPr="00B5330A">
        <w:rPr>
          <w:rFonts w:ascii="Times New Roman" w:hAnsi="Times New Roman" w:cs="Times New Roman"/>
          <w:color w:val="000000"/>
          <w:spacing w:val="4"/>
          <w:sz w:val="28"/>
          <w:szCs w:val="28"/>
        </w:rPr>
        <w:t>способность увеличивать секрецию глюкокортикоидов в ответ на введение АКТГ.</w:t>
      </w:r>
    </w:p>
    <w:p w:rsidR="00E50ADB" w:rsidRPr="00B5330A" w:rsidRDefault="00E50ADB" w:rsidP="00B5330A">
      <w:pPr>
        <w:shd w:val="clear" w:color="auto" w:fill="FFFFFF"/>
        <w:spacing w:after="0" w:line="360" w:lineRule="auto"/>
        <w:jc w:val="both"/>
        <w:rPr>
          <w:rFonts w:ascii="Times New Roman" w:hAnsi="Times New Roman" w:cs="Times New Roman"/>
          <w:sz w:val="28"/>
          <w:szCs w:val="28"/>
        </w:rPr>
      </w:pPr>
      <w:r w:rsidRPr="00B5330A">
        <w:rPr>
          <w:rFonts w:ascii="Times New Roman" w:hAnsi="Times New Roman" w:cs="Times New Roman"/>
          <w:color w:val="000000"/>
          <w:spacing w:val="2"/>
          <w:sz w:val="28"/>
          <w:szCs w:val="28"/>
        </w:rPr>
        <w:t xml:space="preserve">      У большинства больных нарушен нормальный су</w:t>
      </w:r>
      <w:r w:rsidRPr="00B5330A">
        <w:rPr>
          <w:rFonts w:ascii="Times New Roman" w:hAnsi="Times New Roman" w:cs="Times New Roman"/>
          <w:color w:val="000000"/>
          <w:spacing w:val="2"/>
          <w:sz w:val="28"/>
          <w:szCs w:val="28"/>
        </w:rPr>
        <w:softHyphen/>
      </w:r>
      <w:r w:rsidRPr="00B5330A">
        <w:rPr>
          <w:rFonts w:ascii="Times New Roman" w:hAnsi="Times New Roman" w:cs="Times New Roman"/>
          <w:color w:val="000000"/>
          <w:spacing w:val="6"/>
          <w:sz w:val="28"/>
          <w:szCs w:val="28"/>
        </w:rPr>
        <w:t>точный ритм колебания уровня кортизола в крови, но наиболее показательны концентра</w:t>
      </w:r>
      <w:r w:rsidRPr="00B5330A">
        <w:rPr>
          <w:rFonts w:ascii="Times New Roman" w:hAnsi="Times New Roman" w:cs="Times New Roman"/>
          <w:color w:val="000000"/>
          <w:spacing w:val="6"/>
          <w:sz w:val="28"/>
          <w:szCs w:val="28"/>
        </w:rPr>
        <w:softHyphen/>
      </w:r>
      <w:r w:rsidRPr="00B5330A">
        <w:rPr>
          <w:rFonts w:ascii="Times New Roman" w:hAnsi="Times New Roman" w:cs="Times New Roman"/>
          <w:color w:val="000000"/>
          <w:spacing w:val="2"/>
          <w:sz w:val="28"/>
          <w:szCs w:val="28"/>
        </w:rPr>
        <w:t xml:space="preserve">ции, определяемые в 8 и 20 ч. У значительной части лиц с болезнью и синдромом Иценко— </w:t>
      </w:r>
      <w:r w:rsidRPr="00B5330A">
        <w:rPr>
          <w:rFonts w:ascii="Times New Roman" w:hAnsi="Times New Roman" w:cs="Times New Roman"/>
          <w:color w:val="000000"/>
          <w:spacing w:val="4"/>
          <w:sz w:val="28"/>
          <w:szCs w:val="28"/>
        </w:rPr>
        <w:t xml:space="preserve">Кушинга уровень кортизола в крови оказывается нормальным из-за ускорения метаболизма </w:t>
      </w:r>
      <w:r w:rsidRPr="00B5330A">
        <w:rPr>
          <w:rFonts w:ascii="Times New Roman" w:hAnsi="Times New Roman" w:cs="Times New Roman"/>
          <w:color w:val="000000"/>
          <w:spacing w:val="3"/>
          <w:sz w:val="28"/>
          <w:szCs w:val="28"/>
        </w:rPr>
        <w:t>гормона или при проведении исследования во время неактивной фазы болезни Иценко—Ку</w:t>
      </w:r>
      <w:r w:rsidRPr="00B5330A">
        <w:rPr>
          <w:rFonts w:ascii="Times New Roman" w:hAnsi="Times New Roman" w:cs="Times New Roman"/>
          <w:color w:val="000000"/>
          <w:spacing w:val="3"/>
          <w:sz w:val="28"/>
          <w:szCs w:val="28"/>
        </w:rPr>
        <w:softHyphen/>
        <w:t>шинга. В таких случаях показаны дексаметазоновые тесты. Снижение кортизола при прове</w:t>
      </w:r>
      <w:r w:rsidRPr="00B5330A">
        <w:rPr>
          <w:rFonts w:ascii="Times New Roman" w:hAnsi="Times New Roman" w:cs="Times New Roman"/>
          <w:color w:val="000000"/>
          <w:spacing w:val="3"/>
          <w:sz w:val="28"/>
          <w:szCs w:val="28"/>
        </w:rPr>
        <w:softHyphen/>
        <w:t>дении пробы в 2 раза и более по сравнению с фоном позволяет исключить болезнь Иценко— Кушинга, тогда как отсутствие подавления секреции кортизола на 50 % и более подтвержда</w:t>
      </w:r>
      <w:r w:rsidRPr="00B5330A">
        <w:rPr>
          <w:rFonts w:ascii="Times New Roman" w:hAnsi="Times New Roman" w:cs="Times New Roman"/>
          <w:color w:val="000000"/>
          <w:spacing w:val="3"/>
          <w:sz w:val="28"/>
          <w:szCs w:val="28"/>
        </w:rPr>
        <w:softHyphen/>
      </w:r>
      <w:r w:rsidRPr="00B5330A">
        <w:rPr>
          <w:rFonts w:ascii="Times New Roman" w:hAnsi="Times New Roman" w:cs="Times New Roman"/>
          <w:color w:val="000000"/>
          <w:spacing w:val="4"/>
          <w:sz w:val="28"/>
          <w:szCs w:val="28"/>
        </w:rPr>
        <w:t>ет диагноз данного заболевания.</w:t>
      </w:r>
    </w:p>
    <w:p w:rsidR="00E50ADB" w:rsidRPr="00E779D1" w:rsidRDefault="00E779D1" w:rsidP="00B5330A">
      <w:pPr>
        <w:shd w:val="clear" w:color="auto" w:fill="FFFFFF"/>
        <w:spacing w:after="0" w:line="360" w:lineRule="auto"/>
        <w:ind w:right="19"/>
        <w:jc w:val="both"/>
        <w:outlineLvl w:val="0"/>
        <w:rPr>
          <w:rFonts w:ascii="Times New Roman" w:hAnsi="Times New Roman" w:cs="Times New Roman"/>
          <w:b/>
          <w:i/>
          <w:color w:val="000000"/>
          <w:spacing w:val="4"/>
          <w:sz w:val="28"/>
          <w:szCs w:val="28"/>
        </w:rPr>
      </w:pPr>
      <w:r>
        <w:rPr>
          <w:rFonts w:ascii="Times New Roman" w:hAnsi="Times New Roman" w:cs="Times New Roman"/>
          <w:b/>
          <w:i/>
          <w:color w:val="000000"/>
          <w:spacing w:val="4"/>
          <w:sz w:val="28"/>
          <w:szCs w:val="28"/>
        </w:rPr>
        <w:t>Увеличение активности</w:t>
      </w:r>
    </w:p>
    <w:p w:rsidR="00E50ADB" w:rsidRPr="00B5330A" w:rsidRDefault="00E50ADB" w:rsidP="00646E02">
      <w:pPr>
        <w:pStyle w:val="a3"/>
        <w:numPr>
          <w:ilvl w:val="0"/>
          <w:numId w:val="6"/>
        </w:numPr>
        <w:shd w:val="clear" w:color="auto" w:fill="FFFFFF"/>
        <w:spacing w:after="0" w:line="360" w:lineRule="auto"/>
        <w:ind w:left="964" w:right="19"/>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 xml:space="preserve">синдром Иценко-Кушинга; </w:t>
      </w:r>
    </w:p>
    <w:p w:rsidR="00E50ADB" w:rsidRPr="00B5330A" w:rsidRDefault="00E50ADB" w:rsidP="00646E02">
      <w:pPr>
        <w:pStyle w:val="a3"/>
        <w:numPr>
          <w:ilvl w:val="0"/>
          <w:numId w:val="6"/>
        </w:numPr>
        <w:shd w:val="clear" w:color="auto" w:fill="FFFFFF"/>
        <w:spacing w:after="0" w:line="360" w:lineRule="auto"/>
        <w:ind w:left="964" w:right="19"/>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 xml:space="preserve">гипотиреоз (снижение кетаболизма кортизола); </w:t>
      </w:r>
    </w:p>
    <w:p w:rsidR="00E50ADB" w:rsidRPr="00B5330A" w:rsidRDefault="00E50ADB" w:rsidP="00646E02">
      <w:pPr>
        <w:pStyle w:val="a3"/>
        <w:numPr>
          <w:ilvl w:val="0"/>
          <w:numId w:val="6"/>
        </w:numPr>
        <w:shd w:val="clear" w:color="auto" w:fill="FFFFFF"/>
        <w:spacing w:after="0" w:line="360" w:lineRule="auto"/>
        <w:ind w:left="964" w:right="19"/>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 xml:space="preserve">цирроз печени (снижение катаболизма кортизола); </w:t>
      </w:r>
    </w:p>
    <w:p w:rsidR="00E50ADB" w:rsidRPr="00B5330A" w:rsidRDefault="00E50ADB" w:rsidP="00646E02">
      <w:pPr>
        <w:pStyle w:val="a3"/>
        <w:numPr>
          <w:ilvl w:val="0"/>
          <w:numId w:val="6"/>
        </w:numPr>
        <w:shd w:val="clear" w:color="auto" w:fill="FFFFFF"/>
        <w:spacing w:after="0" w:line="360" w:lineRule="auto"/>
        <w:ind w:left="964" w:right="19"/>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 xml:space="preserve">терминальные состояния; </w:t>
      </w:r>
    </w:p>
    <w:p w:rsidR="00E50ADB" w:rsidRPr="00B5330A" w:rsidRDefault="00E50ADB" w:rsidP="00646E02">
      <w:pPr>
        <w:pStyle w:val="a3"/>
        <w:numPr>
          <w:ilvl w:val="0"/>
          <w:numId w:val="6"/>
        </w:numPr>
        <w:shd w:val="clear" w:color="auto" w:fill="FFFFFF"/>
        <w:spacing w:after="0" w:line="360" w:lineRule="auto"/>
        <w:ind w:left="964" w:right="19"/>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 xml:space="preserve">некомпенсированный сахарный диабет; </w:t>
      </w:r>
    </w:p>
    <w:p w:rsidR="00E50ADB" w:rsidRPr="00B5330A" w:rsidRDefault="00E50ADB" w:rsidP="00646E02">
      <w:pPr>
        <w:pStyle w:val="a3"/>
        <w:numPr>
          <w:ilvl w:val="0"/>
          <w:numId w:val="6"/>
        </w:numPr>
        <w:shd w:val="clear" w:color="auto" w:fill="FFFFFF"/>
        <w:spacing w:after="0" w:line="360" w:lineRule="auto"/>
        <w:ind w:left="964" w:right="19"/>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 xml:space="preserve">астматические состояния; </w:t>
      </w:r>
    </w:p>
    <w:p w:rsidR="00E50ADB" w:rsidRPr="00B5330A" w:rsidRDefault="00E50ADB" w:rsidP="00646E02">
      <w:pPr>
        <w:pStyle w:val="a3"/>
        <w:numPr>
          <w:ilvl w:val="0"/>
          <w:numId w:val="6"/>
        </w:numPr>
        <w:shd w:val="clear" w:color="auto" w:fill="FFFFFF"/>
        <w:spacing w:after="0" w:line="360" w:lineRule="auto"/>
        <w:ind w:left="964" w:right="19"/>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 xml:space="preserve">состояния алкогольного опьянения у неалкоголиков; </w:t>
      </w:r>
    </w:p>
    <w:p w:rsidR="00E50ADB" w:rsidRPr="00B5330A" w:rsidRDefault="00E50ADB" w:rsidP="00B5330A">
      <w:pPr>
        <w:pStyle w:val="a3"/>
        <w:shd w:val="clear" w:color="auto" w:fill="FFFFFF"/>
        <w:spacing w:after="0" w:line="360" w:lineRule="auto"/>
        <w:ind w:left="1205" w:right="19"/>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u w:val="single"/>
        </w:rPr>
        <w:t>с потерей суточного ритма</w:t>
      </w:r>
      <w:r w:rsidRPr="00B5330A">
        <w:rPr>
          <w:rFonts w:ascii="Times New Roman" w:hAnsi="Times New Roman" w:cs="Times New Roman"/>
          <w:color w:val="000000"/>
          <w:spacing w:val="4"/>
          <w:sz w:val="28"/>
          <w:szCs w:val="28"/>
        </w:rPr>
        <w:t xml:space="preserve">: </w:t>
      </w:r>
    </w:p>
    <w:p w:rsidR="00E50ADB" w:rsidRPr="00B5330A" w:rsidRDefault="00E50ADB" w:rsidP="00646E02">
      <w:pPr>
        <w:pStyle w:val="a3"/>
        <w:numPr>
          <w:ilvl w:val="0"/>
          <w:numId w:val="18"/>
        </w:numPr>
        <w:shd w:val="clear" w:color="auto" w:fill="FFFFFF"/>
        <w:spacing w:after="0" w:line="360" w:lineRule="auto"/>
        <w:ind w:left="993" w:right="19"/>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lastRenderedPageBreak/>
        <w:t xml:space="preserve">острые инфекционные заболевания; </w:t>
      </w:r>
    </w:p>
    <w:p w:rsidR="00E50ADB" w:rsidRPr="00B5330A" w:rsidRDefault="00E50ADB" w:rsidP="00646E02">
      <w:pPr>
        <w:pStyle w:val="a3"/>
        <w:numPr>
          <w:ilvl w:val="0"/>
          <w:numId w:val="18"/>
        </w:numPr>
        <w:shd w:val="clear" w:color="auto" w:fill="FFFFFF"/>
        <w:spacing w:after="0" w:line="360" w:lineRule="auto"/>
        <w:ind w:left="993" w:right="19"/>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 xml:space="preserve">менингиты; </w:t>
      </w:r>
    </w:p>
    <w:p w:rsidR="00E50ADB" w:rsidRPr="00B5330A" w:rsidRDefault="00E50ADB" w:rsidP="00646E02">
      <w:pPr>
        <w:pStyle w:val="a3"/>
        <w:numPr>
          <w:ilvl w:val="0"/>
          <w:numId w:val="18"/>
        </w:numPr>
        <w:shd w:val="clear" w:color="auto" w:fill="FFFFFF"/>
        <w:spacing w:after="0" w:line="360" w:lineRule="auto"/>
        <w:ind w:left="993" w:right="19"/>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 xml:space="preserve">опухоли ЦН, сопровождающиеся повышением внутримозгового давления; </w:t>
      </w:r>
    </w:p>
    <w:p w:rsidR="00E50ADB" w:rsidRPr="00B5330A" w:rsidRDefault="00E50ADB" w:rsidP="00646E02">
      <w:pPr>
        <w:pStyle w:val="a3"/>
        <w:numPr>
          <w:ilvl w:val="0"/>
          <w:numId w:val="18"/>
        </w:numPr>
        <w:shd w:val="clear" w:color="auto" w:fill="FFFFFF"/>
        <w:spacing w:after="0" w:line="360" w:lineRule="auto"/>
        <w:ind w:left="993" w:right="19"/>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 xml:space="preserve">акромегалия; </w:t>
      </w:r>
    </w:p>
    <w:p w:rsidR="00E50ADB" w:rsidRPr="00B5330A" w:rsidRDefault="00E50ADB" w:rsidP="00646E02">
      <w:pPr>
        <w:pStyle w:val="a3"/>
        <w:numPr>
          <w:ilvl w:val="0"/>
          <w:numId w:val="18"/>
        </w:numPr>
        <w:shd w:val="clear" w:color="auto" w:fill="FFFFFF"/>
        <w:spacing w:after="0" w:line="360" w:lineRule="auto"/>
        <w:ind w:left="993" w:right="19"/>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 xml:space="preserve">правожелудочковая недостаточность; </w:t>
      </w:r>
    </w:p>
    <w:p w:rsidR="00E50ADB" w:rsidRPr="00B5330A" w:rsidRDefault="00E50ADB" w:rsidP="00646E02">
      <w:pPr>
        <w:pStyle w:val="a3"/>
        <w:numPr>
          <w:ilvl w:val="0"/>
          <w:numId w:val="18"/>
        </w:numPr>
        <w:shd w:val="clear" w:color="auto" w:fill="FFFFFF"/>
        <w:spacing w:after="0" w:line="360" w:lineRule="auto"/>
        <w:ind w:left="993" w:right="19"/>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 xml:space="preserve">печеночная недостаточность; </w:t>
      </w:r>
    </w:p>
    <w:p w:rsidR="00E50ADB" w:rsidRPr="00B5330A" w:rsidRDefault="00E50ADB" w:rsidP="00646E02">
      <w:pPr>
        <w:pStyle w:val="a3"/>
        <w:numPr>
          <w:ilvl w:val="0"/>
          <w:numId w:val="18"/>
        </w:numPr>
        <w:shd w:val="clear" w:color="auto" w:fill="FFFFFF"/>
        <w:spacing w:after="0" w:line="360" w:lineRule="auto"/>
        <w:ind w:left="993" w:right="19"/>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 xml:space="preserve">гиперфункция гипофиза; </w:t>
      </w:r>
    </w:p>
    <w:p w:rsidR="00E50ADB" w:rsidRPr="00B5330A" w:rsidRDefault="00E50ADB" w:rsidP="00646E02">
      <w:pPr>
        <w:pStyle w:val="a3"/>
        <w:numPr>
          <w:ilvl w:val="0"/>
          <w:numId w:val="18"/>
        </w:numPr>
        <w:shd w:val="clear" w:color="auto" w:fill="FFFFFF"/>
        <w:spacing w:after="0" w:line="360" w:lineRule="auto"/>
        <w:ind w:left="993" w:right="19"/>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 xml:space="preserve">прием синтетических аналогов глюкокортикоидов; </w:t>
      </w:r>
    </w:p>
    <w:p w:rsidR="00E50ADB" w:rsidRPr="00B5330A" w:rsidRDefault="00E50ADB" w:rsidP="00646E02">
      <w:pPr>
        <w:pStyle w:val="a3"/>
        <w:numPr>
          <w:ilvl w:val="0"/>
          <w:numId w:val="18"/>
        </w:numPr>
        <w:shd w:val="clear" w:color="auto" w:fill="FFFFFF"/>
        <w:spacing w:after="0" w:line="360" w:lineRule="auto"/>
        <w:ind w:left="993" w:right="19"/>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 xml:space="preserve">эстрогены; </w:t>
      </w:r>
    </w:p>
    <w:p w:rsidR="00E50ADB" w:rsidRPr="00B5330A" w:rsidRDefault="00E50ADB" w:rsidP="00646E02">
      <w:pPr>
        <w:pStyle w:val="a3"/>
        <w:numPr>
          <w:ilvl w:val="0"/>
          <w:numId w:val="18"/>
        </w:numPr>
        <w:shd w:val="clear" w:color="auto" w:fill="FFFFFF"/>
        <w:spacing w:after="0" w:line="360" w:lineRule="auto"/>
        <w:ind w:left="993" w:right="19"/>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амфетамин.</w:t>
      </w:r>
    </w:p>
    <w:p w:rsidR="00E50ADB" w:rsidRPr="00E779D1" w:rsidRDefault="00E50ADB" w:rsidP="00B5330A">
      <w:pPr>
        <w:shd w:val="clear" w:color="auto" w:fill="FFFFFF"/>
        <w:spacing w:after="0" w:line="360" w:lineRule="auto"/>
        <w:ind w:right="19"/>
        <w:jc w:val="both"/>
        <w:outlineLvl w:val="0"/>
        <w:rPr>
          <w:rFonts w:ascii="Times New Roman" w:hAnsi="Times New Roman" w:cs="Times New Roman"/>
          <w:i/>
          <w:color w:val="000000"/>
          <w:spacing w:val="4"/>
          <w:sz w:val="28"/>
          <w:szCs w:val="28"/>
        </w:rPr>
      </w:pPr>
      <w:r w:rsidRPr="00E779D1">
        <w:rPr>
          <w:rFonts w:ascii="Times New Roman" w:hAnsi="Times New Roman" w:cs="Times New Roman"/>
          <w:b/>
          <w:i/>
          <w:color w:val="000000"/>
          <w:spacing w:val="4"/>
          <w:sz w:val="28"/>
          <w:szCs w:val="28"/>
        </w:rPr>
        <w:t>Снижение активности</w:t>
      </w:r>
    </w:p>
    <w:p w:rsidR="00E50ADB" w:rsidRPr="00B5330A" w:rsidRDefault="00E50ADB" w:rsidP="00646E02">
      <w:pPr>
        <w:pStyle w:val="a3"/>
        <w:numPr>
          <w:ilvl w:val="0"/>
          <w:numId w:val="19"/>
        </w:numPr>
        <w:shd w:val="clear" w:color="auto" w:fill="FFFFFF"/>
        <w:spacing w:after="0" w:line="360" w:lineRule="auto"/>
        <w:ind w:left="567" w:hanging="11"/>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 xml:space="preserve"> первичная гипофункция коры надпочечника (болезнь Аддисона); </w:t>
      </w:r>
    </w:p>
    <w:p w:rsidR="00E50ADB" w:rsidRPr="00B5330A" w:rsidRDefault="00E50ADB" w:rsidP="00646E02">
      <w:pPr>
        <w:pStyle w:val="a3"/>
        <w:numPr>
          <w:ilvl w:val="0"/>
          <w:numId w:val="19"/>
        </w:numPr>
        <w:shd w:val="clear" w:color="auto" w:fill="FFFFFF"/>
        <w:spacing w:after="0" w:line="360" w:lineRule="auto"/>
        <w:ind w:left="567" w:hanging="11"/>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 xml:space="preserve"> нарушения функций гипофиза; </w:t>
      </w:r>
    </w:p>
    <w:p w:rsidR="00E50ADB" w:rsidRPr="00B5330A" w:rsidRDefault="00E50ADB" w:rsidP="00646E02">
      <w:pPr>
        <w:pStyle w:val="a3"/>
        <w:numPr>
          <w:ilvl w:val="0"/>
          <w:numId w:val="19"/>
        </w:numPr>
        <w:shd w:val="clear" w:color="auto" w:fill="FFFFFF"/>
        <w:spacing w:after="0" w:line="360" w:lineRule="auto"/>
        <w:ind w:left="567" w:hanging="11"/>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 xml:space="preserve"> торможение функции коры надпочечника в результате длительного приема АКТГ или глюкокортикоидов.</w:t>
      </w:r>
    </w:p>
    <w:p w:rsidR="00E50ADB" w:rsidRPr="00B5330A" w:rsidRDefault="00E50ADB" w:rsidP="00B5330A">
      <w:pPr>
        <w:shd w:val="clear" w:color="auto" w:fill="FFFFFF"/>
        <w:spacing w:after="0" w:line="360" w:lineRule="auto"/>
        <w:jc w:val="both"/>
        <w:rPr>
          <w:rFonts w:ascii="Times New Roman" w:hAnsi="Times New Roman" w:cs="Times New Roman"/>
          <w:b/>
          <w:i/>
          <w:sz w:val="28"/>
          <w:szCs w:val="28"/>
        </w:rPr>
      </w:pPr>
    </w:p>
    <w:p w:rsidR="00E50ADB" w:rsidRPr="00E779D1" w:rsidRDefault="00E779D1" w:rsidP="00E779D1">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val="en-US"/>
        </w:rPr>
        <w:t>IV</w:t>
      </w:r>
      <w:r w:rsidRPr="00BB4D2B">
        <w:rPr>
          <w:rFonts w:ascii="Times New Roman" w:hAnsi="Times New Roman" w:cs="Times New Roman"/>
          <w:b/>
          <w:sz w:val="28"/>
          <w:szCs w:val="28"/>
        </w:rPr>
        <w:t xml:space="preserve">. </w:t>
      </w:r>
      <w:r w:rsidR="00E50ADB" w:rsidRPr="00E779D1">
        <w:rPr>
          <w:rFonts w:ascii="Times New Roman" w:hAnsi="Times New Roman" w:cs="Times New Roman"/>
          <w:b/>
          <w:sz w:val="28"/>
          <w:szCs w:val="28"/>
        </w:rPr>
        <w:t>Т</w:t>
      </w:r>
      <w:r>
        <w:rPr>
          <w:rFonts w:ascii="Times New Roman" w:hAnsi="Times New Roman" w:cs="Times New Roman"/>
          <w:b/>
          <w:sz w:val="28"/>
          <w:szCs w:val="28"/>
        </w:rPr>
        <w:t>естостерон, сыворотка</w:t>
      </w:r>
    </w:p>
    <w:p w:rsidR="00B5330A" w:rsidRPr="00B5330A" w:rsidRDefault="00B5330A" w:rsidP="00B5330A">
      <w:pPr>
        <w:pStyle w:val="a3"/>
        <w:shd w:val="clear" w:color="auto" w:fill="FFFFFF"/>
        <w:spacing w:after="0" w:line="360" w:lineRule="auto"/>
        <w:ind w:left="1080"/>
        <w:jc w:val="both"/>
        <w:rPr>
          <w:rFonts w:ascii="Times New Roman" w:hAnsi="Times New Roman" w:cs="Times New Roman"/>
          <w:b/>
          <w:i/>
          <w:sz w:val="28"/>
          <w:szCs w:val="28"/>
        </w:rPr>
      </w:pPr>
    </w:p>
    <w:p w:rsidR="00E50ADB" w:rsidRPr="00B5330A" w:rsidRDefault="00E50ADB" w:rsidP="00B5330A">
      <w:pPr>
        <w:shd w:val="clear" w:color="auto" w:fill="FFFFFF"/>
        <w:spacing w:after="0" w:line="360" w:lineRule="auto"/>
        <w:jc w:val="both"/>
        <w:rPr>
          <w:rFonts w:ascii="Times New Roman" w:hAnsi="Times New Roman" w:cs="Times New Roman"/>
          <w:sz w:val="28"/>
          <w:szCs w:val="28"/>
        </w:rPr>
      </w:pPr>
      <w:r w:rsidRPr="00B5330A">
        <w:rPr>
          <w:rFonts w:ascii="Times New Roman" w:hAnsi="Times New Roman" w:cs="Times New Roman"/>
          <w:color w:val="000000"/>
          <w:spacing w:val="2"/>
          <w:sz w:val="28"/>
          <w:szCs w:val="28"/>
        </w:rPr>
        <w:t xml:space="preserve">     Тестостерон — андрогенный гормон, ответственный за вторичные половые признаки у </w:t>
      </w:r>
      <w:r w:rsidRPr="00B5330A">
        <w:rPr>
          <w:rFonts w:ascii="Times New Roman" w:hAnsi="Times New Roman" w:cs="Times New Roman"/>
          <w:color w:val="000000"/>
          <w:spacing w:val="3"/>
          <w:sz w:val="28"/>
          <w:szCs w:val="28"/>
        </w:rPr>
        <w:t xml:space="preserve">мужчин. Важнейшим источником тестостерона являются клетки Лейдига семенников. </w:t>
      </w:r>
    </w:p>
    <w:p w:rsidR="00E50ADB" w:rsidRPr="00E779D1" w:rsidRDefault="00E779D1" w:rsidP="00B5330A">
      <w:pPr>
        <w:shd w:val="clear" w:color="auto" w:fill="FFFFFF"/>
        <w:spacing w:after="0" w:line="360" w:lineRule="auto"/>
        <w:ind w:right="19"/>
        <w:jc w:val="both"/>
        <w:outlineLvl w:val="0"/>
        <w:rPr>
          <w:rFonts w:ascii="Times New Roman" w:hAnsi="Times New Roman" w:cs="Times New Roman"/>
          <w:b/>
          <w:i/>
          <w:color w:val="000000"/>
          <w:spacing w:val="4"/>
          <w:sz w:val="28"/>
          <w:szCs w:val="28"/>
        </w:rPr>
      </w:pPr>
      <w:r>
        <w:rPr>
          <w:rFonts w:ascii="Times New Roman" w:hAnsi="Times New Roman" w:cs="Times New Roman"/>
          <w:b/>
          <w:i/>
          <w:color w:val="000000"/>
          <w:spacing w:val="4"/>
          <w:sz w:val="28"/>
          <w:szCs w:val="28"/>
        </w:rPr>
        <w:t>Нормальные значения</w:t>
      </w:r>
    </w:p>
    <w:p w:rsidR="00E50ADB" w:rsidRPr="00B5330A" w:rsidRDefault="00E50ADB" w:rsidP="00646E02">
      <w:pPr>
        <w:pStyle w:val="a3"/>
        <w:numPr>
          <w:ilvl w:val="0"/>
          <w:numId w:val="6"/>
        </w:numPr>
        <w:shd w:val="clear" w:color="auto" w:fill="FFFFFF"/>
        <w:spacing w:after="0" w:line="360" w:lineRule="auto"/>
        <w:ind w:left="993"/>
        <w:jc w:val="both"/>
        <w:rPr>
          <w:rFonts w:ascii="Times New Roman" w:hAnsi="Times New Roman" w:cs="Times New Roman"/>
          <w:sz w:val="28"/>
          <w:szCs w:val="28"/>
        </w:rPr>
      </w:pPr>
      <w:r w:rsidRPr="00B5330A">
        <w:rPr>
          <w:rFonts w:ascii="Times New Roman" w:hAnsi="Times New Roman" w:cs="Times New Roman"/>
          <w:bCs/>
          <w:color w:val="000000"/>
          <w:spacing w:val="-2"/>
          <w:sz w:val="28"/>
          <w:szCs w:val="28"/>
        </w:rPr>
        <w:t xml:space="preserve">в сыворотке в норме: </w:t>
      </w:r>
      <w:r w:rsidRPr="00B5330A">
        <w:rPr>
          <w:rFonts w:ascii="Times New Roman" w:hAnsi="Times New Roman" w:cs="Times New Roman"/>
          <w:color w:val="000000"/>
          <w:spacing w:val="-2"/>
          <w:sz w:val="28"/>
          <w:szCs w:val="28"/>
        </w:rPr>
        <w:t xml:space="preserve">дети до половой зрелости — </w:t>
      </w:r>
      <w:r w:rsidRPr="00B5330A">
        <w:rPr>
          <w:rFonts w:ascii="Times New Roman" w:hAnsi="Times New Roman" w:cs="Times New Roman"/>
          <w:bCs/>
          <w:color w:val="000000"/>
          <w:spacing w:val="-2"/>
          <w:sz w:val="28"/>
          <w:szCs w:val="28"/>
        </w:rPr>
        <w:t xml:space="preserve">0,06— </w:t>
      </w:r>
      <w:r w:rsidRPr="00B5330A">
        <w:rPr>
          <w:rFonts w:ascii="Times New Roman" w:hAnsi="Times New Roman" w:cs="Times New Roman"/>
          <w:bCs/>
          <w:color w:val="000000"/>
          <w:spacing w:val="-4"/>
          <w:sz w:val="28"/>
          <w:szCs w:val="28"/>
        </w:rPr>
        <w:t xml:space="preserve">0,2 мкг/л; женщины — 0,1—1,1 мкг/л; мужчины 20—39 лет — 2,6 —11 мкг/л, 40—55 </w:t>
      </w:r>
      <w:r w:rsidRPr="00B5330A">
        <w:rPr>
          <w:rFonts w:ascii="Times New Roman" w:hAnsi="Times New Roman" w:cs="Times New Roman"/>
          <w:color w:val="000000"/>
          <w:spacing w:val="-4"/>
          <w:sz w:val="28"/>
          <w:szCs w:val="28"/>
        </w:rPr>
        <w:t xml:space="preserve">лет </w:t>
      </w:r>
      <w:r w:rsidRPr="00B5330A">
        <w:rPr>
          <w:rFonts w:ascii="Times New Roman" w:hAnsi="Times New Roman" w:cs="Times New Roman"/>
          <w:bCs/>
          <w:color w:val="000000"/>
          <w:spacing w:val="-4"/>
          <w:sz w:val="28"/>
          <w:szCs w:val="28"/>
        </w:rPr>
        <w:t xml:space="preserve">— </w:t>
      </w:r>
      <w:r w:rsidRPr="00B5330A">
        <w:rPr>
          <w:rFonts w:ascii="Times New Roman" w:hAnsi="Times New Roman" w:cs="Times New Roman"/>
          <w:bCs/>
          <w:color w:val="000000"/>
          <w:spacing w:val="4"/>
          <w:sz w:val="28"/>
          <w:szCs w:val="28"/>
        </w:rPr>
        <w:t xml:space="preserve">2,0—6,0 мкг/л, </w:t>
      </w:r>
      <w:r w:rsidRPr="00B5330A">
        <w:rPr>
          <w:rFonts w:ascii="Times New Roman" w:hAnsi="Times New Roman" w:cs="Times New Roman"/>
          <w:color w:val="000000"/>
          <w:spacing w:val="4"/>
          <w:sz w:val="28"/>
          <w:szCs w:val="28"/>
        </w:rPr>
        <w:t xml:space="preserve">старше </w:t>
      </w:r>
      <w:r w:rsidRPr="00B5330A">
        <w:rPr>
          <w:rFonts w:ascii="Times New Roman" w:hAnsi="Times New Roman" w:cs="Times New Roman"/>
          <w:bCs/>
          <w:color w:val="000000"/>
          <w:spacing w:val="4"/>
          <w:sz w:val="28"/>
          <w:szCs w:val="28"/>
        </w:rPr>
        <w:t xml:space="preserve">55 </w:t>
      </w:r>
      <w:r w:rsidRPr="00B5330A">
        <w:rPr>
          <w:rFonts w:ascii="Times New Roman" w:hAnsi="Times New Roman" w:cs="Times New Roman"/>
          <w:color w:val="000000"/>
          <w:spacing w:val="4"/>
          <w:sz w:val="28"/>
          <w:szCs w:val="28"/>
        </w:rPr>
        <w:t xml:space="preserve">лет — </w:t>
      </w:r>
      <w:r w:rsidRPr="00B5330A">
        <w:rPr>
          <w:rFonts w:ascii="Times New Roman" w:hAnsi="Times New Roman" w:cs="Times New Roman"/>
          <w:bCs/>
          <w:color w:val="000000"/>
          <w:spacing w:val="4"/>
          <w:sz w:val="28"/>
          <w:szCs w:val="28"/>
        </w:rPr>
        <w:t>1,7—5,2 мкг/л.</w:t>
      </w:r>
    </w:p>
    <w:p w:rsidR="00E50ADB" w:rsidRPr="00E779D1" w:rsidRDefault="00E50ADB" w:rsidP="00B5330A">
      <w:pPr>
        <w:shd w:val="clear" w:color="auto" w:fill="FFFFFF"/>
        <w:spacing w:after="0" w:line="360" w:lineRule="auto"/>
        <w:ind w:right="19"/>
        <w:jc w:val="both"/>
        <w:outlineLvl w:val="0"/>
        <w:rPr>
          <w:rFonts w:ascii="Times New Roman" w:hAnsi="Times New Roman" w:cs="Times New Roman"/>
          <w:i/>
          <w:color w:val="000000"/>
          <w:spacing w:val="3"/>
          <w:sz w:val="28"/>
          <w:szCs w:val="28"/>
        </w:rPr>
      </w:pPr>
      <w:r w:rsidRPr="00E779D1">
        <w:rPr>
          <w:rFonts w:ascii="Times New Roman" w:hAnsi="Times New Roman" w:cs="Times New Roman"/>
          <w:b/>
          <w:i/>
          <w:color w:val="000000"/>
          <w:spacing w:val="4"/>
          <w:sz w:val="28"/>
          <w:szCs w:val="28"/>
        </w:rPr>
        <w:t>Диагностическое значение</w:t>
      </w:r>
    </w:p>
    <w:p w:rsidR="00E50ADB" w:rsidRPr="00B5330A" w:rsidRDefault="00E50ADB" w:rsidP="00B5330A">
      <w:pPr>
        <w:shd w:val="clear" w:color="auto" w:fill="FFFFFF"/>
        <w:spacing w:after="0" w:line="360" w:lineRule="auto"/>
        <w:jc w:val="both"/>
        <w:outlineLvl w:val="0"/>
        <w:rPr>
          <w:rFonts w:ascii="Times New Roman" w:hAnsi="Times New Roman" w:cs="Times New Roman"/>
          <w:b/>
          <w:color w:val="000000"/>
          <w:spacing w:val="4"/>
          <w:sz w:val="28"/>
          <w:szCs w:val="28"/>
        </w:rPr>
      </w:pPr>
      <w:r w:rsidRPr="00B5330A">
        <w:rPr>
          <w:rFonts w:ascii="Times New Roman" w:hAnsi="Times New Roman" w:cs="Times New Roman"/>
          <w:color w:val="000000"/>
          <w:spacing w:val="3"/>
          <w:sz w:val="28"/>
          <w:szCs w:val="28"/>
        </w:rPr>
        <w:t xml:space="preserve">       Тес</w:t>
      </w:r>
      <w:r w:rsidRPr="00B5330A">
        <w:rPr>
          <w:rFonts w:ascii="Times New Roman" w:hAnsi="Times New Roman" w:cs="Times New Roman"/>
          <w:color w:val="000000"/>
          <w:spacing w:val="3"/>
          <w:sz w:val="28"/>
          <w:szCs w:val="28"/>
        </w:rPr>
        <w:softHyphen/>
        <w:t xml:space="preserve">тостерон поддерживает сперматогенез, стимулирует рост и функционирование добавочных </w:t>
      </w:r>
      <w:r w:rsidRPr="00B5330A">
        <w:rPr>
          <w:rFonts w:ascii="Times New Roman" w:hAnsi="Times New Roman" w:cs="Times New Roman"/>
          <w:color w:val="000000"/>
          <w:spacing w:val="6"/>
          <w:sz w:val="28"/>
          <w:szCs w:val="28"/>
        </w:rPr>
        <w:t xml:space="preserve">половых желез, а также развитие полового </w:t>
      </w:r>
      <w:r w:rsidRPr="00B5330A">
        <w:rPr>
          <w:rFonts w:ascii="Times New Roman" w:hAnsi="Times New Roman" w:cs="Times New Roman"/>
          <w:color w:val="000000"/>
          <w:spacing w:val="6"/>
          <w:sz w:val="28"/>
          <w:szCs w:val="28"/>
        </w:rPr>
        <w:lastRenderedPageBreak/>
        <w:t>члена и мошонки. Гормон обладает анаболи</w:t>
      </w:r>
      <w:r w:rsidRPr="00B5330A">
        <w:rPr>
          <w:rFonts w:ascii="Times New Roman" w:hAnsi="Times New Roman" w:cs="Times New Roman"/>
          <w:color w:val="000000"/>
          <w:spacing w:val="6"/>
          <w:sz w:val="28"/>
          <w:szCs w:val="28"/>
        </w:rPr>
        <w:softHyphen/>
      </w:r>
      <w:r w:rsidRPr="00B5330A">
        <w:rPr>
          <w:rFonts w:ascii="Times New Roman" w:hAnsi="Times New Roman" w:cs="Times New Roman"/>
          <w:color w:val="000000"/>
          <w:spacing w:val="5"/>
          <w:sz w:val="28"/>
          <w:szCs w:val="28"/>
        </w:rPr>
        <w:t>ческим эффектом, главным образом в отношении костей и мышц. За счет непосредственно</w:t>
      </w:r>
      <w:r w:rsidRPr="00B5330A">
        <w:rPr>
          <w:rFonts w:ascii="Times New Roman" w:hAnsi="Times New Roman" w:cs="Times New Roman"/>
          <w:color w:val="000000"/>
          <w:spacing w:val="5"/>
          <w:sz w:val="28"/>
          <w:szCs w:val="28"/>
        </w:rPr>
        <w:softHyphen/>
      </w:r>
      <w:r w:rsidRPr="00B5330A">
        <w:rPr>
          <w:rFonts w:ascii="Times New Roman" w:hAnsi="Times New Roman" w:cs="Times New Roman"/>
          <w:color w:val="000000"/>
          <w:spacing w:val="3"/>
          <w:sz w:val="28"/>
          <w:szCs w:val="28"/>
        </w:rPr>
        <w:t xml:space="preserve">го воздействия на костный мозг, а также путем активации синтеза эритропоэтина в почках тестостерон стимулирует эритропоэз. Гормон также необходим для поддержания либидо и потенции. Синтез тестостерона контролируется лютеинизирующим гормоном передней доли </w:t>
      </w:r>
      <w:r w:rsidRPr="00B5330A">
        <w:rPr>
          <w:rFonts w:ascii="Times New Roman" w:hAnsi="Times New Roman" w:cs="Times New Roman"/>
          <w:color w:val="000000"/>
          <w:spacing w:val="4"/>
          <w:sz w:val="28"/>
          <w:szCs w:val="28"/>
        </w:rPr>
        <w:t>гипофиза. У мужчин это главный андроген, обусловливающий достижение половой зрелос</w:t>
      </w:r>
      <w:r w:rsidRPr="00B5330A">
        <w:rPr>
          <w:rFonts w:ascii="Times New Roman" w:hAnsi="Times New Roman" w:cs="Times New Roman"/>
          <w:color w:val="000000"/>
          <w:spacing w:val="4"/>
          <w:sz w:val="28"/>
          <w:szCs w:val="28"/>
        </w:rPr>
        <w:softHyphen/>
      </w:r>
      <w:r w:rsidRPr="00B5330A">
        <w:rPr>
          <w:rFonts w:ascii="Times New Roman" w:hAnsi="Times New Roman" w:cs="Times New Roman"/>
          <w:color w:val="000000"/>
          <w:spacing w:val="5"/>
          <w:sz w:val="28"/>
          <w:szCs w:val="28"/>
        </w:rPr>
        <w:t>ти. Концентрация гормона в крови увеличивается после физической нагрузки.</w:t>
      </w:r>
    </w:p>
    <w:p w:rsidR="00E50ADB" w:rsidRPr="00E779D1" w:rsidRDefault="00E779D1" w:rsidP="00B5330A">
      <w:pPr>
        <w:shd w:val="clear" w:color="auto" w:fill="FFFFFF"/>
        <w:spacing w:after="0" w:line="360" w:lineRule="auto"/>
        <w:jc w:val="both"/>
        <w:outlineLvl w:val="0"/>
        <w:rPr>
          <w:rFonts w:ascii="Times New Roman" w:hAnsi="Times New Roman" w:cs="Times New Roman"/>
          <w:b/>
          <w:i/>
          <w:color w:val="000000"/>
          <w:spacing w:val="4"/>
          <w:sz w:val="28"/>
          <w:szCs w:val="28"/>
        </w:rPr>
      </w:pPr>
      <w:r>
        <w:rPr>
          <w:rFonts w:ascii="Times New Roman" w:hAnsi="Times New Roman" w:cs="Times New Roman"/>
          <w:b/>
          <w:i/>
          <w:color w:val="000000"/>
          <w:spacing w:val="4"/>
          <w:sz w:val="28"/>
          <w:szCs w:val="28"/>
        </w:rPr>
        <w:t>Увеличение активности</w:t>
      </w:r>
    </w:p>
    <w:p w:rsidR="00E50ADB" w:rsidRPr="00B5330A" w:rsidRDefault="00E50ADB" w:rsidP="00646E02">
      <w:pPr>
        <w:pStyle w:val="a3"/>
        <w:numPr>
          <w:ilvl w:val="0"/>
          <w:numId w:val="6"/>
        </w:numPr>
        <w:shd w:val="clear" w:color="auto" w:fill="FFFFFF"/>
        <w:spacing w:after="0" w:line="360" w:lineRule="auto"/>
        <w:ind w:left="993"/>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2"/>
          <w:sz w:val="28"/>
          <w:szCs w:val="28"/>
        </w:rPr>
        <w:t xml:space="preserve">мужчины с кариотипом </w:t>
      </w:r>
      <w:r w:rsidRPr="00B5330A">
        <w:rPr>
          <w:rFonts w:ascii="Times New Roman" w:hAnsi="Times New Roman" w:cs="Times New Roman"/>
          <w:color w:val="000000"/>
          <w:spacing w:val="2"/>
          <w:sz w:val="28"/>
          <w:szCs w:val="28"/>
          <w:lang w:val="en-US"/>
        </w:rPr>
        <w:t>XYY</w:t>
      </w:r>
      <w:r w:rsidRPr="00B5330A">
        <w:rPr>
          <w:rFonts w:ascii="Times New Roman" w:hAnsi="Times New Roman" w:cs="Times New Roman"/>
          <w:color w:val="000000"/>
          <w:spacing w:val="2"/>
          <w:sz w:val="28"/>
          <w:szCs w:val="28"/>
        </w:rPr>
        <w:t>;</w:t>
      </w:r>
    </w:p>
    <w:p w:rsidR="00E50ADB" w:rsidRPr="00B5330A" w:rsidRDefault="00E50ADB" w:rsidP="00646E02">
      <w:pPr>
        <w:pStyle w:val="a3"/>
        <w:numPr>
          <w:ilvl w:val="0"/>
          <w:numId w:val="6"/>
        </w:numPr>
        <w:shd w:val="clear" w:color="auto" w:fill="FFFFFF"/>
        <w:spacing w:after="0" w:line="360" w:lineRule="auto"/>
        <w:ind w:left="993"/>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2"/>
          <w:sz w:val="28"/>
          <w:szCs w:val="28"/>
        </w:rPr>
        <w:t xml:space="preserve">поликистозное перерождение яичников (синдром Штейна—Левенталя); </w:t>
      </w:r>
    </w:p>
    <w:p w:rsidR="00E50ADB" w:rsidRPr="00B5330A" w:rsidRDefault="00E50ADB" w:rsidP="00646E02">
      <w:pPr>
        <w:pStyle w:val="a3"/>
        <w:numPr>
          <w:ilvl w:val="0"/>
          <w:numId w:val="6"/>
        </w:numPr>
        <w:shd w:val="clear" w:color="auto" w:fill="FFFFFF"/>
        <w:spacing w:after="0" w:line="360" w:lineRule="auto"/>
        <w:ind w:left="993"/>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2"/>
          <w:sz w:val="28"/>
          <w:szCs w:val="28"/>
        </w:rPr>
        <w:t>с</w:t>
      </w:r>
      <w:r w:rsidRPr="00B5330A">
        <w:rPr>
          <w:rFonts w:ascii="Times New Roman" w:hAnsi="Times New Roman" w:cs="Times New Roman"/>
          <w:color w:val="000000"/>
          <w:spacing w:val="4"/>
          <w:sz w:val="28"/>
          <w:szCs w:val="28"/>
        </w:rPr>
        <w:t xml:space="preserve">индром феминизирующих яичек; </w:t>
      </w:r>
    </w:p>
    <w:p w:rsidR="00E50ADB" w:rsidRPr="00B5330A" w:rsidRDefault="00E50ADB" w:rsidP="00646E02">
      <w:pPr>
        <w:pStyle w:val="a3"/>
        <w:numPr>
          <w:ilvl w:val="0"/>
          <w:numId w:val="6"/>
        </w:numPr>
        <w:shd w:val="clear" w:color="auto" w:fill="FFFFFF"/>
        <w:spacing w:after="0" w:line="360" w:lineRule="auto"/>
        <w:ind w:left="993"/>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2"/>
          <w:sz w:val="28"/>
          <w:szCs w:val="28"/>
        </w:rPr>
        <w:t xml:space="preserve">преждевременное половое созревание мальчиков; </w:t>
      </w:r>
    </w:p>
    <w:p w:rsidR="00E50ADB" w:rsidRPr="00B5330A" w:rsidRDefault="00E50ADB" w:rsidP="00646E02">
      <w:pPr>
        <w:pStyle w:val="a3"/>
        <w:numPr>
          <w:ilvl w:val="0"/>
          <w:numId w:val="6"/>
        </w:numPr>
        <w:shd w:val="clear" w:color="auto" w:fill="FFFFFF"/>
        <w:spacing w:after="0" w:line="360" w:lineRule="auto"/>
        <w:ind w:left="993"/>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2"/>
          <w:sz w:val="28"/>
          <w:szCs w:val="28"/>
        </w:rPr>
        <w:t>вирилизирующая лютеома;</w:t>
      </w:r>
    </w:p>
    <w:p w:rsidR="00E50ADB" w:rsidRPr="00B5330A" w:rsidRDefault="00E50ADB" w:rsidP="00646E02">
      <w:pPr>
        <w:pStyle w:val="a3"/>
        <w:numPr>
          <w:ilvl w:val="0"/>
          <w:numId w:val="6"/>
        </w:numPr>
        <w:shd w:val="clear" w:color="auto" w:fill="FFFFFF"/>
        <w:spacing w:after="0" w:line="360" w:lineRule="auto"/>
        <w:ind w:left="993"/>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3"/>
          <w:sz w:val="28"/>
          <w:szCs w:val="28"/>
        </w:rPr>
        <w:t xml:space="preserve">опухоли коры надпочечников; </w:t>
      </w:r>
    </w:p>
    <w:p w:rsidR="00E50ADB" w:rsidRPr="00B5330A" w:rsidRDefault="00E50ADB" w:rsidP="00646E02">
      <w:pPr>
        <w:pStyle w:val="a3"/>
        <w:numPr>
          <w:ilvl w:val="0"/>
          <w:numId w:val="6"/>
        </w:numPr>
        <w:shd w:val="clear" w:color="auto" w:fill="FFFFFF"/>
        <w:spacing w:after="0" w:line="360" w:lineRule="auto"/>
        <w:ind w:left="993"/>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2"/>
          <w:sz w:val="28"/>
          <w:szCs w:val="28"/>
        </w:rPr>
        <w:t>экстрагонадные опухоли у мужчин;</w:t>
      </w:r>
    </w:p>
    <w:p w:rsidR="00E50ADB" w:rsidRPr="00B5330A" w:rsidRDefault="00E50ADB" w:rsidP="00646E02">
      <w:pPr>
        <w:pStyle w:val="a3"/>
        <w:numPr>
          <w:ilvl w:val="0"/>
          <w:numId w:val="6"/>
        </w:numPr>
        <w:shd w:val="clear" w:color="auto" w:fill="FFFFFF"/>
        <w:spacing w:after="0" w:line="360" w:lineRule="auto"/>
        <w:ind w:left="993"/>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2"/>
          <w:sz w:val="28"/>
          <w:szCs w:val="28"/>
        </w:rPr>
        <w:t xml:space="preserve">арренобластома; </w:t>
      </w:r>
    </w:p>
    <w:p w:rsidR="00E50ADB" w:rsidRPr="00B5330A" w:rsidRDefault="00E50ADB" w:rsidP="00646E02">
      <w:pPr>
        <w:pStyle w:val="a3"/>
        <w:numPr>
          <w:ilvl w:val="0"/>
          <w:numId w:val="6"/>
        </w:numPr>
        <w:shd w:val="clear" w:color="auto" w:fill="FFFFFF"/>
        <w:spacing w:after="0" w:line="360" w:lineRule="auto"/>
        <w:ind w:left="993"/>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3"/>
          <w:sz w:val="28"/>
          <w:szCs w:val="28"/>
        </w:rPr>
        <w:t xml:space="preserve">лекарственные препараты (барбитураты, кломифен, </w:t>
      </w:r>
      <w:r w:rsidRPr="00B5330A">
        <w:rPr>
          <w:rFonts w:ascii="Times New Roman" w:hAnsi="Times New Roman" w:cs="Times New Roman"/>
          <w:color w:val="000000"/>
          <w:spacing w:val="-2"/>
          <w:sz w:val="28"/>
          <w:szCs w:val="28"/>
        </w:rPr>
        <w:t>эстрогены, гонадотропин, пероральные контрацептивы);</w:t>
      </w:r>
    </w:p>
    <w:p w:rsidR="00E50ADB" w:rsidRPr="00B5330A" w:rsidRDefault="00E50ADB" w:rsidP="00646E02">
      <w:pPr>
        <w:pStyle w:val="a3"/>
        <w:numPr>
          <w:ilvl w:val="0"/>
          <w:numId w:val="6"/>
        </w:numPr>
        <w:shd w:val="clear" w:color="auto" w:fill="FFFFFF"/>
        <w:spacing w:after="0" w:line="360" w:lineRule="auto"/>
        <w:ind w:left="993"/>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2"/>
          <w:sz w:val="28"/>
          <w:szCs w:val="28"/>
        </w:rPr>
        <w:t xml:space="preserve"> </w:t>
      </w:r>
      <w:r w:rsidRPr="00B5330A">
        <w:rPr>
          <w:rFonts w:ascii="Times New Roman" w:hAnsi="Times New Roman" w:cs="Times New Roman"/>
          <w:color w:val="000000"/>
          <w:spacing w:val="2"/>
          <w:sz w:val="28"/>
          <w:szCs w:val="28"/>
        </w:rPr>
        <w:t>идиопатический гирсутизм.</w:t>
      </w:r>
    </w:p>
    <w:p w:rsidR="00E50ADB" w:rsidRPr="00E779D1" w:rsidRDefault="00E50ADB" w:rsidP="00B5330A">
      <w:pPr>
        <w:shd w:val="clear" w:color="auto" w:fill="FFFFFF"/>
        <w:spacing w:after="0" w:line="360" w:lineRule="auto"/>
        <w:ind w:hanging="5"/>
        <w:jc w:val="both"/>
        <w:rPr>
          <w:rFonts w:ascii="Times New Roman" w:hAnsi="Times New Roman" w:cs="Times New Roman"/>
          <w:i/>
          <w:color w:val="000000"/>
          <w:spacing w:val="-3"/>
          <w:sz w:val="28"/>
          <w:szCs w:val="28"/>
        </w:rPr>
      </w:pPr>
      <w:r w:rsidRPr="00E779D1">
        <w:rPr>
          <w:rFonts w:ascii="Times New Roman" w:hAnsi="Times New Roman" w:cs="Times New Roman"/>
          <w:b/>
          <w:i/>
          <w:color w:val="000000"/>
          <w:spacing w:val="4"/>
          <w:sz w:val="28"/>
          <w:szCs w:val="28"/>
        </w:rPr>
        <w:t>Снижение активности</w:t>
      </w:r>
    </w:p>
    <w:p w:rsidR="00E50ADB" w:rsidRPr="00B5330A" w:rsidRDefault="00E50ADB" w:rsidP="00646E02">
      <w:pPr>
        <w:pStyle w:val="a3"/>
        <w:numPr>
          <w:ilvl w:val="0"/>
          <w:numId w:val="20"/>
        </w:numPr>
        <w:shd w:val="clear" w:color="auto" w:fill="FFFFFF"/>
        <w:spacing w:after="0" w:line="360" w:lineRule="auto"/>
        <w:ind w:left="993"/>
        <w:jc w:val="both"/>
        <w:rPr>
          <w:rFonts w:ascii="Times New Roman" w:hAnsi="Times New Roman" w:cs="Times New Roman"/>
          <w:sz w:val="28"/>
          <w:szCs w:val="28"/>
        </w:rPr>
      </w:pPr>
      <w:r w:rsidRPr="00B5330A">
        <w:rPr>
          <w:rFonts w:ascii="Times New Roman" w:hAnsi="Times New Roman" w:cs="Times New Roman"/>
          <w:color w:val="000000"/>
          <w:spacing w:val="2"/>
          <w:sz w:val="28"/>
          <w:szCs w:val="28"/>
        </w:rPr>
        <w:t>миотоническая дистрофия;</w:t>
      </w:r>
    </w:p>
    <w:p w:rsidR="00E50ADB" w:rsidRPr="00B5330A" w:rsidRDefault="00E50ADB" w:rsidP="00646E02">
      <w:pPr>
        <w:pStyle w:val="a3"/>
        <w:numPr>
          <w:ilvl w:val="0"/>
          <w:numId w:val="20"/>
        </w:numPr>
        <w:shd w:val="clear" w:color="auto" w:fill="FFFFFF"/>
        <w:spacing w:after="0" w:line="360" w:lineRule="auto"/>
        <w:ind w:left="993"/>
        <w:jc w:val="both"/>
        <w:rPr>
          <w:rFonts w:ascii="Times New Roman" w:hAnsi="Times New Roman" w:cs="Times New Roman"/>
          <w:sz w:val="28"/>
          <w:szCs w:val="28"/>
        </w:rPr>
      </w:pPr>
      <w:r w:rsidRPr="00B5330A">
        <w:rPr>
          <w:rFonts w:ascii="Times New Roman" w:hAnsi="Times New Roman" w:cs="Times New Roman"/>
          <w:color w:val="000000"/>
          <w:spacing w:val="2"/>
          <w:sz w:val="28"/>
          <w:szCs w:val="28"/>
        </w:rPr>
        <w:t>печеночная недостаточность;</w:t>
      </w:r>
    </w:p>
    <w:p w:rsidR="00E50ADB" w:rsidRPr="00B5330A" w:rsidRDefault="00E50ADB" w:rsidP="00646E02">
      <w:pPr>
        <w:pStyle w:val="a3"/>
        <w:numPr>
          <w:ilvl w:val="0"/>
          <w:numId w:val="20"/>
        </w:numPr>
        <w:shd w:val="clear" w:color="auto" w:fill="FFFFFF"/>
        <w:spacing w:after="0" w:line="360" w:lineRule="auto"/>
        <w:ind w:left="993"/>
        <w:jc w:val="both"/>
        <w:rPr>
          <w:rFonts w:ascii="Times New Roman" w:hAnsi="Times New Roman" w:cs="Times New Roman"/>
          <w:sz w:val="28"/>
          <w:szCs w:val="28"/>
        </w:rPr>
      </w:pPr>
      <w:r w:rsidRPr="00B5330A">
        <w:rPr>
          <w:rFonts w:ascii="Times New Roman" w:hAnsi="Times New Roman" w:cs="Times New Roman"/>
          <w:color w:val="000000"/>
          <w:spacing w:val="2"/>
          <w:sz w:val="28"/>
          <w:szCs w:val="28"/>
        </w:rPr>
        <w:t xml:space="preserve"> первичный гипогонадизм (с</w:t>
      </w:r>
      <w:r w:rsidRPr="00B5330A">
        <w:rPr>
          <w:rFonts w:ascii="Times New Roman" w:hAnsi="Times New Roman" w:cs="Times New Roman"/>
          <w:color w:val="000000"/>
          <w:spacing w:val="3"/>
          <w:sz w:val="28"/>
          <w:szCs w:val="28"/>
        </w:rPr>
        <w:t>индром Клайнфелтера, ложный мужской гермафродитизм, гонодальный дисгенез, врожденное отсутствие яичек);</w:t>
      </w:r>
    </w:p>
    <w:p w:rsidR="00E50ADB" w:rsidRPr="00B5330A" w:rsidRDefault="00E50ADB" w:rsidP="00646E02">
      <w:pPr>
        <w:pStyle w:val="a3"/>
        <w:numPr>
          <w:ilvl w:val="0"/>
          <w:numId w:val="20"/>
        </w:numPr>
        <w:shd w:val="clear" w:color="auto" w:fill="FFFFFF"/>
        <w:spacing w:after="0" w:line="360" w:lineRule="auto"/>
        <w:ind w:left="993"/>
        <w:jc w:val="both"/>
        <w:rPr>
          <w:rFonts w:ascii="Times New Roman" w:hAnsi="Times New Roman" w:cs="Times New Roman"/>
          <w:sz w:val="28"/>
          <w:szCs w:val="28"/>
        </w:rPr>
      </w:pPr>
      <w:r w:rsidRPr="00B5330A">
        <w:rPr>
          <w:rFonts w:ascii="Times New Roman" w:hAnsi="Times New Roman" w:cs="Times New Roman"/>
          <w:color w:val="000000"/>
          <w:spacing w:val="3"/>
          <w:sz w:val="28"/>
          <w:szCs w:val="28"/>
        </w:rPr>
        <w:t>к</w:t>
      </w:r>
      <w:r w:rsidRPr="00B5330A">
        <w:rPr>
          <w:rFonts w:ascii="Times New Roman" w:hAnsi="Times New Roman" w:cs="Times New Roman"/>
          <w:color w:val="000000"/>
          <w:sz w:val="28"/>
          <w:szCs w:val="28"/>
        </w:rPr>
        <w:t xml:space="preserve">рипторхиз; </w:t>
      </w:r>
    </w:p>
    <w:p w:rsidR="00E50ADB" w:rsidRPr="00B5330A" w:rsidRDefault="00E50ADB" w:rsidP="00646E02">
      <w:pPr>
        <w:pStyle w:val="a3"/>
        <w:numPr>
          <w:ilvl w:val="0"/>
          <w:numId w:val="20"/>
        </w:numPr>
        <w:shd w:val="clear" w:color="auto" w:fill="FFFFFF"/>
        <w:spacing w:after="0" w:line="360" w:lineRule="auto"/>
        <w:ind w:left="993"/>
        <w:jc w:val="both"/>
        <w:rPr>
          <w:rFonts w:ascii="Times New Roman" w:hAnsi="Times New Roman" w:cs="Times New Roman"/>
          <w:sz w:val="28"/>
          <w:szCs w:val="28"/>
        </w:rPr>
      </w:pPr>
      <w:r w:rsidRPr="00B5330A">
        <w:rPr>
          <w:rFonts w:ascii="Times New Roman" w:hAnsi="Times New Roman" w:cs="Times New Roman"/>
          <w:color w:val="000000"/>
          <w:spacing w:val="3"/>
          <w:sz w:val="28"/>
          <w:szCs w:val="28"/>
        </w:rPr>
        <w:lastRenderedPageBreak/>
        <w:t xml:space="preserve">Синдром Каллмана; </w:t>
      </w:r>
    </w:p>
    <w:p w:rsidR="00E50ADB" w:rsidRPr="00B5330A" w:rsidRDefault="00E50ADB" w:rsidP="00646E02">
      <w:pPr>
        <w:pStyle w:val="a3"/>
        <w:numPr>
          <w:ilvl w:val="0"/>
          <w:numId w:val="20"/>
        </w:numPr>
        <w:shd w:val="clear" w:color="auto" w:fill="FFFFFF"/>
        <w:spacing w:after="0" w:line="360" w:lineRule="auto"/>
        <w:ind w:left="993"/>
        <w:jc w:val="both"/>
        <w:rPr>
          <w:rFonts w:ascii="Times New Roman" w:hAnsi="Times New Roman" w:cs="Times New Roman"/>
          <w:sz w:val="28"/>
          <w:szCs w:val="28"/>
        </w:rPr>
      </w:pPr>
      <w:r w:rsidRPr="00B5330A">
        <w:rPr>
          <w:rFonts w:ascii="Times New Roman" w:hAnsi="Times New Roman" w:cs="Times New Roman"/>
          <w:color w:val="000000"/>
          <w:spacing w:val="4"/>
          <w:sz w:val="28"/>
          <w:szCs w:val="28"/>
        </w:rPr>
        <w:t>прием андрогенов, дексаметазона, диэтил-</w:t>
      </w:r>
      <w:r w:rsidRPr="00B5330A">
        <w:rPr>
          <w:rFonts w:ascii="Times New Roman" w:hAnsi="Times New Roman" w:cs="Times New Roman"/>
          <w:color w:val="000000"/>
          <w:spacing w:val="1"/>
          <w:sz w:val="28"/>
          <w:szCs w:val="28"/>
        </w:rPr>
        <w:t>стильбэстрола, дигоксина, этанола, галотана.</w:t>
      </w:r>
    </w:p>
    <w:p w:rsidR="00E50ADB" w:rsidRPr="00E779D1" w:rsidRDefault="00E50ADB" w:rsidP="00B5330A">
      <w:pPr>
        <w:shd w:val="clear" w:color="auto" w:fill="FFFFFF"/>
        <w:spacing w:after="0" w:line="360" w:lineRule="auto"/>
        <w:jc w:val="both"/>
        <w:outlineLvl w:val="0"/>
        <w:rPr>
          <w:rFonts w:ascii="Times New Roman" w:hAnsi="Times New Roman" w:cs="Times New Roman"/>
          <w:b/>
          <w:color w:val="000000"/>
          <w:spacing w:val="4"/>
          <w:sz w:val="28"/>
          <w:szCs w:val="28"/>
        </w:rPr>
      </w:pPr>
    </w:p>
    <w:p w:rsidR="00E50ADB" w:rsidRPr="00E779D1" w:rsidRDefault="00E779D1" w:rsidP="00E779D1">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val="en-US"/>
        </w:rPr>
        <w:t>V</w:t>
      </w:r>
      <w:r w:rsidRPr="00E779D1">
        <w:rPr>
          <w:rFonts w:ascii="Times New Roman" w:hAnsi="Times New Roman" w:cs="Times New Roman"/>
          <w:b/>
          <w:sz w:val="28"/>
          <w:szCs w:val="28"/>
        </w:rPr>
        <w:t xml:space="preserve">. </w:t>
      </w:r>
      <w:r w:rsidR="00E50ADB" w:rsidRPr="00E779D1">
        <w:rPr>
          <w:rFonts w:ascii="Times New Roman" w:hAnsi="Times New Roman" w:cs="Times New Roman"/>
          <w:b/>
          <w:sz w:val="28"/>
          <w:szCs w:val="28"/>
        </w:rPr>
        <w:t>Т</w:t>
      </w:r>
      <w:r>
        <w:rPr>
          <w:rFonts w:ascii="Times New Roman" w:hAnsi="Times New Roman" w:cs="Times New Roman"/>
          <w:b/>
          <w:sz w:val="28"/>
          <w:szCs w:val="28"/>
        </w:rPr>
        <w:t xml:space="preserve">иреотропный гормон </w:t>
      </w:r>
      <w:r w:rsidR="00E50ADB" w:rsidRPr="00E779D1">
        <w:rPr>
          <w:rFonts w:ascii="Times New Roman" w:hAnsi="Times New Roman" w:cs="Times New Roman"/>
          <w:b/>
          <w:sz w:val="28"/>
          <w:szCs w:val="28"/>
        </w:rPr>
        <w:t>(ТТГ), сыворотка</w:t>
      </w:r>
    </w:p>
    <w:p w:rsidR="00E50ADB" w:rsidRPr="00B5330A" w:rsidRDefault="00E50ADB" w:rsidP="00B5330A">
      <w:pPr>
        <w:shd w:val="clear" w:color="auto" w:fill="FFFFFF"/>
        <w:spacing w:after="0" w:line="360" w:lineRule="auto"/>
        <w:jc w:val="both"/>
        <w:rPr>
          <w:rFonts w:ascii="Times New Roman" w:hAnsi="Times New Roman" w:cs="Times New Roman"/>
          <w:sz w:val="28"/>
          <w:szCs w:val="28"/>
        </w:rPr>
      </w:pPr>
      <w:r w:rsidRPr="00B5330A">
        <w:rPr>
          <w:rFonts w:ascii="Times New Roman" w:hAnsi="Times New Roman" w:cs="Times New Roman"/>
          <w:color w:val="000000"/>
          <w:spacing w:val="3"/>
          <w:sz w:val="28"/>
          <w:szCs w:val="28"/>
        </w:rPr>
        <w:t xml:space="preserve">      Тиреотропный гормон — гликопротеин, выделяемый аденогипофизом. Действует глав</w:t>
      </w:r>
      <w:r w:rsidRPr="00B5330A">
        <w:rPr>
          <w:rFonts w:ascii="Times New Roman" w:hAnsi="Times New Roman" w:cs="Times New Roman"/>
          <w:color w:val="000000"/>
          <w:spacing w:val="3"/>
          <w:sz w:val="28"/>
          <w:szCs w:val="28"/>
        </w:rPr>
        <w:softHyphen/>
        <w:t>ным образом на щитовидную железу, стимулируя синтез тироксина и трийодтиронина и вы</w:t>
      </w:r>
      <w:r w:rsidRPr="00B5330A">
        <w:rPr>
          <w:rFonts w:ascii="Times New Roman" w:hAnsi="Times New Roman" w:cs="Times New Roman"/>
          <w:color w:val="000000"/>
          <w:spacing w:val="3"/>
          <w:sz w:val="28"/>
          <w:szCs w:val="28"/>
        </w:rPr>
        <w:softHyphen/>
      </w:r>
      <w:r w:rsidRPr="00B5330A">
        <w:rPr>
          <w:rFonts w:ascii="Times New Roman" w:hAnsi="Times New Roman" w:cs="Times New Roman"/>
          <w:color w:val="000000"/>
          <w:spacing w:val="4"/>
          <w:sz w:val="28"/>
          <w:szCs w:val="28"/>
        </w:rPr>
        <w:t>деление их в кровь</w:t>
      </w:r>
    </w:p>
    <w:p w:rsidR="00E50ADB" w:rsidRPr="00E779D1" w:rsidRDefault="00E779D1" w:rsidP="00B5330A">
      <w:pPr>
        <w:shd w:val="clear" w:color="auto" w:fill="FFFFFF"/>
        <w:spacing w:after="0" w:line="360" w:lineRule="auto"/>
        <w:jc w:val="both"/>
        <w:outlineLvl w:val="0"/>
        <w:rPr>
          <w:rFonts w:ascii="Times New Roman" w:hAnsi="Times New Roman" w:cs="Times New Roman"/>
          <w:b/>
          <w:i/>
          <w:color w:val="000000"/>
          <w:spacing w:val="4"/>
          <w:sz w:val="28"/>
          <w:szCs w:val="28"/>
        </w:rPr>
      </w:pPr>
      <w:r>
        <w:rPr>
          <w:rFonts w:ascii="Times New Roman" w:hAnsi="Times New Roman" w:cs="Times New Roman"/>
          <w:b/>
          <w:i/>
          <w:color w:val="000000"/>
          <w:spacing w:val="4"/>
          <w:sz w:val="28"/>
          <w:szCs w:val="28"/>
        </w:rPr>
        <w:t>Нормальные значения</w:t>
      </w:r>
    </w:p>
    <w:p w:rsidR="00E50ADB" w:rsidRPr="00B5330A" w:rsidRDefault="00E50ADB" w:rsidP="00646E02">
      <w:pPr>
        <w:pStyle w:val="a3"/>
        <w:numPr>
          <w:ilvl w:val="0"/>
          <w:numId w:val="6"/>
        </w:numPr>
        <w:shd w:val="clear" w:color="auto" w:fill="FFFFFF"/>
        <w:spacing w:after="0" w:line="360" w:lineRule="auto"/>
        <w:ind w:left="993"/>
        <w:jc w:val="both"/>
        <w:rPr>
          <w:rFonts w:ascii="Times New Roman" w:hAnsi="Times New Roman" w:cs="Times New Roman"/>
          <w:sz w:val="28"/>
          <w:szCs w:val="28"/>
        </w:rPr>
      </w:pPr>
      <w:r w:rsidRPr="00B5330A">
        <w:rPr>
          <w:rFonts w:ascii="Times New Roman" w:hAnsi="Times New Roman" w:cs="Times New Roman"/>
          <w:bCs/>
          <w:color w:val="000000"/>
          <w:spacing w:val="-6"/>
          <w:sz w:val="28"/>
          <w:szCs w:val="28"/>
        </w:rPr>
        <w:t xml:space="preserve">в сыворотке у новорожденных  3—20 мМЕ/л, у взрослых — </w:t>
      </w:r>
      <w:r w:rsidRPr="00B5330A">
        <w:rPr>
          <w:rFonts w:ascii="Times New Roman" w:hAnsi="Times New Roman" w:cs="Times New Roman"/>
          <w:bCs/>
          <w:color w:val="000000"/>
          <w:spacing w:val="13"/>
          <w:sz w:val="28"/>
          <w:szCs w:val="28"/>
        </w:rPr>
        <w:t>0,2-3,2 мМЕ/л.</w:t>
      </w:r>
    </w:p>
    <w:p w:rsidR="00E50ADB" w:rsidRPr="00E779D1" w:rsidRDefault="00E50ADB" w:rsidP="00B5330A">
      <w:pPr>
        <w:shd w:val="clear" w:color="auto" w:fill="FFFFFF"/>
        <w:spacing w:after="0" w:line="360" w:lineRule="auto"/>
        <w:jc w:val="both"/>
        <w:rPr>
          <w:rFonts w:ascii="Times New Roman" w:hAnsi="Times New Roman" w:cs="Times New Roman"/>
          <w:i/>
          <w:color w:val="000000"/>
          <w:spacing w:val="3"/>
          <w:sz w:val="28"/>
          <w:szCs w:val="28"/>
        </w:rPr>
      </w:pPr>
      <w:r w:rsidRPr="00E779D1">
        <w:rPr>
          <w:rFonts w:ascii="Times New Roman" w:hAnsi="Times New Roman" w:cs="Times New Roman"/>
          <w:b/>
          <w:i/>
          <w:color w:val="000000"/>
          <w:spacing w:val="4"/>
          <w:sz w:val="28"/>
          <w:szCs w:val="28"/>
        </w:rPr>
        <w:t>Диагностическое значение</w:t>
      </w:r>
    </w:p>
    <w:p w:rsidR="00E50ADB" w:rsidRPr="00B5330A" w:rsidRDefault="00E50ADB" w:rsidP="00B5330A">
      <w:pPr>
        <w:shd w:val="clear" w:color="auto" w:fill="FFFFFF"/>
        <w:spacing w:after="0" w:line="360" w:lineRule="auto"/>
        <w:jc w:val="both"/>
        <w:rPr>
          <w:rFonts w:ascii="Times New Roman" w:hAnsi="Times New Roman" w:cs="Times New Roman"/>
          <w:sz w:val="28"/>
          <w:szCs w:val="28"/>
        </w:rPr>
      </w:pPr>
      <w:r w:rsidRPr="00B5330A">
        <w:rPr>
          <w:rFonts w:ascii="Times New Roman" w:hAnsi="Times New Roman" w:cs="Times New Roman"/>
          <w:color w:val="000000"/>
          <w:spacing w:val="3"/>
          <w:sz w:val="28"/>
          <w:szCs w:val="28"/>
        </w:rPr>
        <w:t xml:space="preserve">      При гипотиреозе уровень ТТГ повышается. Диагноз подтверждается низкими концент</w:t>
      </w:r>
      <w:r w:rsidRPr="00B5330A">
        <w:rPr>
          <w:rFonts w:ascii="Times New Roman" w:hAnsi="Times New Roman" w:cs="Times New Roman"/>
          <w:color w:val="000000"/>
          <w:spacing w:val="3"/>
          <w:sz w:val="28"/>
          <w:szCs w:val="28"/>
        </w:rPr>
        <w:softHyphen/>
      </w:r>
      <w:r w:rsidRPr="00B5330A">
        <w:rPr>
          <w:rFonts w:ascii="Times New Roman" w:hAnsi="Times New Roman" w:cs="Times New Roman"/>
          <w:color w:val="000000"/>
          <w:spacing w:val="5"/>
          <w:sz w:val="28"/>
          <w:szCs w:val="28"/>
        </w:rPr>
        <w:t>рациями сТ4 (свободный Т4), Т4, ТЗ; при субклиническом легком гипотиреозе, когда уро</w:t>
      </w:r>
      <w:r w:rsidRPr="00B5330A">
        <w:rPr>
          <w:rFonts w:ascii="Times New Roman" w:hAnsi="Times New Roman" w:cs="Times New Roman"/>
          <w:color w:val="000000"/>
          <w:spacing w:val="5"/>
          <w:sz w:val="28"/>
          <w:szCs w:val="28"/>
        </w:rPr>
        <w:softHyphen/>
      </w:r>
      <w:r w:rsidRPr="00B5330A">
        <w:rPr>
          <w:rFonts w:ascii="Times New Roman" w:hAnsi="Times New Roman" w:cs="Times New Roman"/>
          <w:color w:val="000000"/>
          <w:spacing w:val="6"/>
          <w:sz w:val="28"/>
          <w:szCs w:val="28"/>
        </w:rPr>
        <w:t xml:space="preserve">вень сТ4 и Т4 в крови находится в пределах нормы, выявление повышенного содержания </w:t>
      </w:r>
      <w:r w:rsidRPr="00B5330A">
        <w:rPr>
          <w:rFonts w:ascii="Times New Roman" w:hAnsi="Times New Roman" w:cs="Times New Roman"/>
          <w:color w:val="000000"/>
          <w:spacing w:val="3"/>
          <w:sz w:val="28"/>
          <w:szCs w:val="28"/>
        </w:rPr>
        <w:t xml:space="preserve">ТТГ приобретает решающее значение. Низкий уровень ТТГ при гипотиреозе свидетельствует </w:t>
      </w:r>
      <w:r w:rsidRPr="00B5330A">
        <w:rPr>
          <w:rFonts w:ascii="Times New Roman" w:hAnsi="Times New Roman" w:cs="Times New Roman"/>
          <w:color w:val="000000"/>
          <w:spacing w:val="5"/>
          <w:sz w:val="28"/>
          <w:szCs w:val="28"/>
        </w:rPr>
        <w:t xml:space="preserve">о недостаточности гипофиза или гипоталамуса и исключает первичное нарушение функции щитовидной железы. Определение ТТГ важно также для терапевтического мониторинга </w:t>
      </w:r>
      <w:r w:rsidRPr="00B5330A">
        <w:rPr>
          <w:rFonts w:ascii="Times New Roman" w:hAnsi="Times New Roman" w:cs="Times New Roman"/>
          <w:color w:val="000000"/>
          <w:spacing w:val="2"/>
          <w:sz w:val="28"/>
          <w:szCs w:val="28"/>
        </w:rPr>
        <w:t>больных гипотиреозом, ежедневно получающих заместительную терапию тироксином. Опре</w:t>
      </w:r>
      <w:r w:rsidRPr="00B5330A">
        <w:rPr>
          <w:rFonts w:ascii="Times New Roman" w:hAnsi="Times New Roman" w:cs="Times New Roman"/>
          <w:color w:val="000000"/>
          <w:spacing w:val="2"/>
          <w:sz w:val="28"/>
          <w:szCs w:val="28"/>
        </w:rPr>
        <w:softHyphen/>
      </w:r>
      <w:r w:rsidRPr="00B5330A">
        <w:rPr>
          <w:rFonts w:ascii="Times New Roman" w:hAnsi="Times New Roman" w:cs="Times New Roman"/>
          <w:color w:val="000000"/>
          <w:spacing w:val="3"/>
          <w:sz w:val="28"/>
          <w:szCs w:val="28"/>
        </w:rPr>
        <w:t xml:space="preserve">деляя уровень ТТГ, можно оптимизировать дозу принимаемого </w:t>
      </w:r>
      <w:r w:rsidRPr="00B5330A">
        <w:rPr>
          <w:rFonts w:ascii="Times New Roman" w:hAnsi="Times New Roman" w:cs="Times New Roman"/>
          <w:color w:val="000000"/>
          <w:spacing w:val="3"/>
          <w:sz w:val="28"/>
          <w:szCs w:val="28"/>
          <w:lang w:val="en-US"/>
        </w:rPr>
        <w:t>L</w:t>
      </w:r>
      <w:r w:rsidRPr="00B5330A">
        <w:rPr>
          <w:rFonts w:ascii="Times New Roman" w:hAnsi="Times New Roman" w:cs="Times New Roman"/>
          <w:color w:val="000000"/>
          <w:spacing w:val="3"/>
          <w:sz w:val="28"/>
          <w:szCs w:val="28"/>
        </w:rPr>
        <w:t>-тироксина. При гиперти</w:t>
      </w:r>
      <w:r w:rsidRPr="00B5330A">
        <w:rPr>
          <w:rFonts w:ascii="Times New Roman" w:hAnsi="Times New Roman" w:cs="Times New Roman"/>
          <w:color w:val="000000"/>
          <w:spacing w:val="4"/>
          <w:sz w:val="28"/>
          <w:szCs w:val="28"/>
        </w:rPr>
        <w:t>реозе синтез и секреция ТТГ подавлены.</w:t>
      </w:r>
    </w:p>
    <w:p w:rsidR="00E50ADB" w:rsidRPr="00E779D1" w:rsidRDefault="00E779D1" w:rsidP="00B5330A">
      <w:pPr>
        <w:shd w:val="clear" w:color="auto" w:fill="FFFFFF"/>
        <w:spacing w:after="0" w:line="360" w:lineRule="auto"/>
        <w:jc w:val="both"/>
        <w:outlineLvl w:val="0"/>
        <w:rPr>
          <w:rFonts w:ascii="Times New Roman" w:hAnsi="Times New Roman" w:cs="Times New Roman"/>
          <w:b/>
          <w:i/>
          <w:color w:val="000000"/>
          <w:spacing w:val="4"/>
          <w:sz w:val="28"/>
          <w:szCs w:val="28"/>
        </w:rPr>
      </w:pPr>
      <w:r>
        <w:rPr>
          <w:rFonts w:ascii="Times New Roman" w:hAnsi="Times New Roman" w:cs="Times New Roman"/>
          <w:b/>
          <w:i/>
          <w:color w:val="000000"/>
          <w:spacing w:val="4"/>
          <w:sz w:val="28"/>
          <w:szCs w:val="28"/>
        </w:rPr>
        <w:t>Увеличение активности</w:t>
      </w:r>
    </w:p>
    <w:p w:rsidR="00E50ADB" w:rsidRPr="00B5330A" w:rsidRDefault="00E50ADB" w:rsidP="00646E02">
      <w:pPr>
        <w:pStyle w:val="a3"/>
        <w:numPr>
          <w:ilvl w:val="0"/>
          <w:numId w:val="6"/>
        </w:numPr>
        <w:shd w:val="clear" w:color="auto" w:fill="FFFFFF"/>
        <w:spacing w:after="0" w:line="360" w:lineRule="auto"/>
        <w:ind w:left="993"/>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 xml:space="preserve">первичная гипофункция щитовидной железы; </w:t>
      </w:r>
    </w:p>
    <w:p w:rsidR="00E50ADB" w:rsidRPr="00B5330A" w:rsidRDefault="00E50ADB" w:rsidP="00646E02">
      <w:pPr>
        <w:pStyle w:val="a3"/>
        <w:numPr>
          <w:ilvl w:val="0"/>
          <w:numId w:val="6"/>
        </w:numPr>
        <w:shd w:val="clear" w:color="auto" w:fill="FFFFFF"/>
        <w:spacing w:after="0" w:line="360" w:lineRule="auto"/>
        <w:ind w:left="993"/>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 xml:space="preserve">новообразования (опухоль гипофиза, эктопическая секреция ТТГ при опухолях легкого, груди); </w:t>
      </w:r>
    </w:p>
    <w:p w:rsidR="00E50ADB" w:rsidRPr="00B5330A" w:rsidRDefault="00E50ADB" w:rsidP="00646E02">
      <w:pPr>
        <w:pStyle w:val="a3"/>
        <w:numPr>
          <w:ilvl w:val="0"/>
          <w:numId w:val="6"/>
        </w:numPr>
        <w:shd w:val="clear" w:color="auto" w:fill="FFFFFF"/>
        <w:spacing w:after="0" w:line="360" w:lineRule="auto"/>
        <w:ind w:left="993"/>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lastRenderedPageBreak/>
        <w:t>компенсированная функция щитовидной железы (воспаление щитовидной железы, состояние после йодотерапии, эндемичесикй зоб);</w:t>
      </w:r>
    </w:p>
    <w:p w:rsidR="00E50ADB" w:rsidRPr="00B5330A" w:rsidRDefault="00E50ADB" w:rsidP="00646E02">
      <w:pPr>
        <w:pStyle w:val="a3"/>
        <w:numPr>
          <w:ilvl w:val="0"/>
          <w:numId w:val="6"/>
        </w:numPr>
        <w:shd w:val="clear" w:color="auto" w:fill="FFFFFF"/>
        <w:spacing w:after="0" w:line="360" w:lineRule="auto"/>
        <w:ind w:left="993"/>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 xml:space="preserve"> тиреоидит Хашимото;</w:t>
      </w:r>
    </w:p>
    <w:p w:rsidR="00E50ADB" w:rsidRPr="00B5330A" w:rsidRDefault="00E50ADB" w:rsidP="00646E02">
      <w:pPr>
        <w:pStyle w:val="a3"/>
        <w:numPr>
          <w:ilvl w:val="0"/>
          <w:numId w:val="6"/>
        </w:numPr>
        <w:shd w:val="clear" w:color="auto" w:fill="FFFFFF"/>
        <w:spacing w:after="0" w:line="360" w:lineRule="auto"/>
        <w:ind w:left="993"/>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 xml:space="preserve"> рак щитовидной железы.</w:t>
      </w:r>
    </w:p>
    <w:p w:rsidR="00E50ADB" w:rsidRPr="00E779D1" w:rsidRDefault="00E50ADB" w:rsidP="00B5330A">
      <w:pPr>
        <w:shd w:val="clear" w:color="auto" w:fill="FFFFFF"/>
        <w:spacing w:after="0" w:line="360" w:lineRule="auto"/>
        <w:jc w:val="both"/>
        <w:outlineLvl w:val="0"/>
        <w:rPr>
          <w:rFonts w:ascii="Times New Roman" w:hAnsi="Times New Roman" w:cs="Times New Roman"/>
          <w:i/>
          <w:color w:val="000000"/>
          <w:spacing w:val="4"/>
          <w:sz w:val="28"/>
          <w:szCs w:val="28"/>
        </w:rPr>
      </w:pPr>
      <w:r w:rsidRPr="00E779D1">
        <w:rPr>
          <w:rFonts w:ascii="Times New Roman" w:hAnsi="Times New Roman" w:cs="Times New Roman"/>
          <w:b/>
          <w:i/>
          <w:color w:val="000000"/>
          <w:spacing w:val="4"/>
          <w:sz w:val="28"/>
          <w:szCs w:val="28"/>
        </w:rPr>
        <w:t>Снижение активности</w:t>
      </w:r>
    </w:p>
    <w:p w:rsidR="00E50ADB" w:rsidRPr="00B5330A" w:rsidRDefault="00E50ADB" w:rsidP="00646E02">
      <w:pPr>
        <w:pStyle w:val="a3"/>
        <w:numPr>
          <w:ilvl w:val="0"/>
          <w:numId w:val="21"/>
        </w:numPr>
        <w:shd w:val="clear" w:color="auto" w:fill="FFFFFF"/>
        <w:spacing w:after="0" w:line="360" w:lineRule="auto"/>
        <w:ind w:left="993"/>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 xml:space="preserve">первичная гиперфункция щитовидной железы; </w:t>
      </w:r>
    </w:p>
    <w:p w:rsidR="00E50ADB" w:rsidRPr="00B5330A" w:rsidRDefault="00E50ADB" w:rsidP="00646E02">
      <w:pPr>
        <w:pStyle w:val="a3"/>
        <w:numPr>
          <w:ilvl w:val="0"/>
          <w:numId w:val="21"/>
        </w:numPr>
        <w:shd w:val="clear" w:color="auto" w:fill="FFFFFF"/>
        <w:spacing w:after="0" w:line="360" w:lineRule="auto"/>
        <w:ind w:left="993"/>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вторичная гипофункция щитовидной железы, вызванная гипоталамо-гипофизарной недостаточностью;</w:t>
      </w:r>
    </w:p>
    <w:p w:rsidR="00E50ADB" w:rsidRPr="00B5330A" w:rsidRDefault="00E50ADB" w:rsidP="00646E02">
      <w:pPr>
        <w:pStyle w:val="a3"/>
        <w:numPr>
          <w:ilvl w:val="0"/>
          <w:numId w:val="21"/>
        </w:numPr>
        <w:shd w:val="clear" w:color="auto" w:fill="FFFFFF"/>
        <w:spacing w:after="0" w:line="360" w:lineRule="auto"/>
        <w:ind w:left="993"/>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 xml:space="preserve">влияние лекарственных препаратов (гормоны щитовидной железы); </w:t>
      </w:r>
    </w:p>
    <w:p w:rsidR="00E50ADB" w:rsidRPr="00B5330A" w:rsidRDefault="00E50ADB" w:rsidP="00646E02">
      <w:pPr>
        <w:pStyle w:val="a3"/>
        <w:numPr>
          <w:ilvl w:val="0"/>
          <w:numId w:val="21"/>
        </w:numPr>
        <w:shd w:val="clear" w:color="auto" w:fill="FFFFFF"/>
        <w:spacing w:after="0" w:line="360" w:lineRule="auto"/>
        <w:ind w:left="993"/>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 xml:space="preserve">опухоль гипофиза; </w:t>
      </w:r>
    </w:p>
    <w:p w:rsidR="00E50ADB" w:rsidRPr="00B5330A" w:rsidRDefault="00E50ADB" w:rsidP="00646E02">
      <w:pPr>
        <w:pStyle w:val="a3"/>
        <w:numPr>
          <w:ilvl w:val="0"/>
          <w:numId w:val="21"/>
        </w:numPr>
        <w:shd w:val="clear" w:color="auto" w:fill="FFFFFF"/>
        <w:spacing w:after="0" w:line="360" w:lineRule="auto"/>
        <w:ind w:left="993"/>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 xml:space="preserve">травма гипофиза; </w:t>
      </w:r>
    </w:p>
    <w:p w:rsidR="00E50ADB" w:rsidRPr="00B5330A" w:rsidRDefault="00E50ADB" w:rsidP="00646E02">
      <w:pPr>
        <w:pStyle w:val="a3"/>
        <w:numPr>
          <w:ilvl w:val="0"/>
          <w:numId w:val="21"/>
        </w:numPr>
        <w:shd w:val="clear" w:color="auto" w:fill="FFFFFF"/>
        <w:spacing w:after="0" w:line="360" w:lineRule="auto"/>
        <w:ind w:left="993"/>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 xml:space="preserve">послеродовой некроз гипофиза; </w:t>
      </w:r>
    </w:p>
    <w:p w:rsidR="00E50ADB" w:rsidRPr="00B5330A" w:rsidRDefault="00E50ADB" w:rsidP="00646E02">
      <w:pPr>
        <w:pStyle w:val="a3"/>
        <w:numPr>
          <w:ilvl w:val="0"/>
          <w:numId w:val="21"/>
        </w:numPr>
        <w:shd w:val="clear" w:color="auto" w:fill="FFFFFF"/>
        <w:spacing w:after="0" w:line="360" w:lineRule="auto"/>
        <w:ind w:left="993"/>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синдром Иценко-Кушинга.</w:t>
      </w:r>
    </w:p>
    <w:p w:rsidR="00E50ADB" w:rsidRPr="00B5330A" w:rsidRDefault="00E50ADB" w:rsidP="00B5330A">
      <w:pPr>
        <w:shd w:val="clear" w:color="auto" w:fill="FFFFFF"/>
        <w:spacing w:after="0" w:line="360" w:lineRule="auto"/>
        <w:jc w:val="both"/>
        <w:rPr>
          <w:rFonts w:ascii="Times New Roman" w:hAnsi="Times New Roman" w:cs="Times New Roman"/>
          <w:b/>
          <w:i/>
          <w:sz w:val="28"/>
          <w:szCs w:val="28"/>
        </w:rPr>
      </w:pPr>
    </w:p>
    <w:p w:rsidR="00E50ADB" w:rsidRPr="00E779D1" w:rsidRDefault="00E779D1" w:rsidP="00E779D1">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val="en-US"/>
        </w:rPr>
        <w:t xml:space="preserve">VI. </w:t>
      </w:r>
      <w:r w:rsidR="00E50ADB" w:rsidRPr="00E779D1">
        <w:rPr>
          <w:rFonts w:ascii="Times New Roman" w:hAnsi="Times New Roman" w:cs="Times New Roman"/>
          <w:b/>
          <w:sz w:val="28"/>
          <w:szCs w:val="28"/>
        </w:rPr>
        <w:t>Т</w:t>
      </w:r>
      <w:r>
        <w:rPr>
          <w:rFonts w:ascii="Times New Roman" w:hAnsi="Times New Roman" w:cs="Times New Roman"/>
          <w:b/>
          <w:sz w:val="28"/>
          <w:szCs w:val="28"/>
        </w:rPr>
        <w:t>ироксин (Т4), сыворотка</w:t>
      </w:r>
    </w:p>
    <w:p w:rsidR="00AB06A7" w:rsidRPr="00AB06A7" w:rsidRDefault="00AB06A7" w:rsidP="00AB06A7">
      <w:pPr>
        <w:shd w:val="clear" w:color="auto" w:fill="FFFFFF"/>
        <w:spacing w:after="0" w:line="360" w:lineRule="auto"/>
        <w:ind w:left="720"/>
        <w:jc w:val="both"/>
        <w:rPr>
          <w:rFonts w:ascii="Times New Roman" w:hAnsi="Times New Roman" w:cs="Times New Roman"/>
          <w:b/>
          <w:i/>
          <w:sz w:val="28"/>
          <w:szCs w:val="28"/>
        </w:rPr>
      </w:pPr>
    </w:p>
    <w:p w:rsidR="00E50ADB" w:rsidRPr="00B5330A" w:rsidRDefault="00E50ADB" w:rsidP="00B5330A">
      <w:pPr>
        <w:shd w:val="clear" w:color="auto" w:fill="FFFFFF"/>
        <w:spacing w:after="0" w:line="360" w:lineRule="auto"/>
        <w:jc w:val="both"/>
        <w:rPr>
          <w:rFonts w:ascii="Times New Roman" w:hAnsi="Times New Roman" w:cs="Times New Roman"/>
          <w:b/>
          <w:i/>
          <w:sz w:val="28"/>
          <w:szCs w:val="28"/>
        </w:rPr>
      </w:pPr>
      <w:r w:rsidRPr="00B5330A">
        <w:rPr>
          <w:rFonts w:ascii="Times New Roman" w:hAnsi="Times New Roman" w:cs="Times New Roman"/>
          <w:color w:val="000000"/>
          <w:spacing w:val="5"/>
          <w:sz w:val="28"/>
          <w:szCs w:val="28"/>
        </w:rPr>
        <w:t xml:space="preserve">      Т4 является основным гормоном щитовидной железы. Его концентрация превышает </w:t>
      </w:r>
      <w:r w:rsidRPr="00B5330A">
        <w:rPr>
          <w:rFonts w:ascii="Times New Roman" w:hAnsi="Times New Roman" w:cs="Times New Roman"/>
          <w:color w:val="000000"/>
          <w:spacing w:val="7"/>
          <w:sz w:val="28"/>
          <w:szCs w:val="28"/>
        </w:rPr>
        <w:t>уровень ТЗ в 60 раз. Время полувыведения гормона из крови составляет 5—7 дней</w:t>
      </w:r>
    </w:p>
    <w:p w:rsidR="00E50ADB" w:rsidRPr="00E779D1" w:rsidRDefault="00E779D1" w:rsidP="00B5330A">
      <w:pPr>
        <w:shd w:val="clear" w:color="auto" w:fill="FFFFFF"/>
        <w:spacing w:after="0" w:line="360" w:lineRule="auto"/>
        <w:jc w:val="both"/>
        <w:outlineLvl w:val="0"/>
        <w:rPr>
          <w:rFonts w:ascii="Times New Roman" w:hAnsi="Times New Roman" w:cs="Times New Roman"/>
          <w:b/>
          <w:i/>
          <w:color w:val="000000"/>
          <w:spacing w:val="4"/>
          <w:sz w:val="28"/>
          <w:szCs w:val="28"/>
        </w:rPr>
      </w:pPr>
      <w:r>
        <w:rPr>
          <w:rFonts w:ascii="Times New Roman" w:hAnsi="Times New Roman" w:cs="Times New Roman"/>
          <w:b/>
          <w:i/>
          <w:color w:val="000000"/>
          <w:spacing w:val="4"/>
          <w:sz w:val="28"/>
          <w:szCs w:val="28"/>
        </w:rPr>
        <w:t>Нормальные значения</w:t>
      </w:r>
    </w:p>
    <w:p w:rsidR="00E50ADB" w:rsidRPr="00B5330A" w:rsidRDefault="00E50ADB" w:rsidP="00646E02">
      <w:pPr>
        <w:pStyle w:val="a3"/>
        <w:widowControl w:val="0"/>
        <w:numPr>
          <w:ilvl w:val="0"/>
          <w:numId w:val="6"/>
        </w:numPr>
        <w:shd w:val="clear" w:color="auto" w:fill="FFFFFF"/>
        <w:autoSpaceDE w:val="0"/>
        <w:autoSpaceDN w:val="0"/>
        <w:adjustRightInd w:val="0"/>
        <w:spacing w:after="0" w:line="360" w:lineRule="auto"/>
        <w:ind w:left="993"/>
        <w:jc w:val="both"/>
        <w:rPr>
          <w:rFonts w:ascii="Times New Roman" w:eastAsia="Times New Roman" w:hAnsi="Times New Roman" w:cs="Times New Roman"/>
          <w:color w:val="000000"/>
          <w:spacing w:val="4"/>
          <w:sz w:val="28"/>
          <w:szCs w:val="28"/>
          <w:lang w:eastAsia="ru-RU"/>
        </w:rPr>
      </w:pPr>
      <w:r w:rsidRPr="00B5330A">
        <w:rPr>
          <w:rFonts w:ascii="Times New Roman" w:eastAsia="Times New Roman" w:hAnsi="Times New Roman" w:cs="Times New Roman"/>
          <w:color w:val="000000"/>
          <w:spacing w:val="4"/>
          <w:sz w:val="28"/>
          <w:szCs w:val="28"/>
          <w:lang w:eastAsia="ru-RU"/>
        </w:rPr>
        <w:t xml:space="preserve">в сыворотке </w:t>
      </w:r>
      <w:r w:rsidRPr="00B5330A">
        <w:rPr>
          <w:rFonts w:ascii="Times New Roman" w:hAnsi="Times New Roman" w:cs="Times New Roman"/>
          <w:noProof/>
          <w:sz w:val="28"/>
          <w:szCs w:val="28"/>
        </w:rPr>
        <w:t>65—155</w:t>
      </w:r>
      <w:r w:rsidRPr="00B5330A">
        <w:rPr>
          <w:rFonts w:ascii="Times New Roman" w:hAnsi="Times New Roman" w:cs="Times New Roman"/>
          <w:sz w:val="28"/>
          <w:szCs w:val="28"/>
        </w:rPr>
        <w:t xml:space="preserve"> нмоль/л.</w:t>
      </w:r>
    </w:p>
    <w:p w:rsidR="00E50ADB" w:rsidRPr="00E779D1" w:rsidRDefault="00E50ADB" w:rsidP="00B5330A">
      <w:pPr>
        <w:shd w:val="clear" w:color="auto" w:fill="FFFFFF"/>
        <w:spacing w:after="0" w:line="360" w:lineRule="auto"/>
        <w:jc w:val="both"/>
        <w:outlineLvl w:val="0"/>
        <w:rPr>
          <w:rFonts w:ascii="Times New Roman" w:hAnsi="Times New Roman" w:cs="Times New Roman"/>
          <w:i/>
          <w:color w:val="000000"/>
          <w:spacing w:val="2"/>
          <w:sz w:val="28"/>
          <w:szCs w:val="28"/>
        </w:rPr>
      </w:pPr>
      <w:r w:rsidRPr="00E779D1">
        <w:rPr>
          <w:rFonts w:ascii="Times New Roman" w:hAnsi="Times New Roman" w:cs="Times New Roman"/>
          <w:b/>
          <w:i/>
          <w:color w:val="000000"/>
          <w:spacing w:val="4"/>
          <w:sz w:val="28"/>
          <w:szCs w:val="28"/>
        </w:rPr>
        <w:t>Диагностическое значение</w:t>
      </w:r>
    </w:p>
    <w:p w:rsidR="00E50ADB" w:rsidRPr="00B5330A" w:rsidRDefault="00E50ADB" w:rsidP="00B5330A">
      <w:pPr>
        <w:shd w:val="clear" w:color="auto" w:fill="FFFFFF"/>
        <w:spacing w:after="0" w:line="360" w:lineRule="auto"/>
        <w:jc w:val="both"/>
        <w:outlineLvl w:val="0"/>
        <w:rPr>
          <w:rFonts w:ascii="Times New Roman" w:hAnsi="Times New Roman" w:cs="Times New Roman"/>
          <w:b/>
          <w:color w:val="000000"/>
          <w:spacing w:val="4"/>
          <w:sz w:val="28"/>
          <w:szCs w:val="28"/>
        </w:rPr>
      </w:pPr>
      <w:r w:rsidRPr="00B5330A">
        <w:rPr>
          <w:rFonts w:ascii="Times New Roman" w:hAnsi="Times New Roman" w:cs="Times New Roman"/>
          <w:color w:val="000000"/>
          <w:spacing w:val="2"/>
          <w:sz w:val="28"/>
          <w:szCs w:val="28"/>
        </w:rPr>
        <w:t xml:space="preserve">      В подавляющем большинстве случаев при клинически выраженном гипертиреозе содер</w:t>
      </w:r>
      <w:r w:rsidRPr="00B5330A">
        <w:rPr>
          <w:rFonts w:ascii="Times New Roman" w:hAnsi="Times New Roman" w:cs="Times New Roman"/>
          <w:color w:val="000000"/>
          <w:spacing w:val="2"/>
          <w:sz w:val="28"/>
          <w:szCs w:val="28"/>
        </w:rPr>
        <w:softHyphen/>
      </w:r>
      <w:r w:rsidRPr="00B5330A">
        <w:rPr>
          <w:rFonts w:ascii="Times New Roman" w:hAnsi="Times New Roman" w:cs="Times New Roman"/>
          <w:color w:val="000000"/>
          <w:spacing w:val="4"/>
          <w:sz w:val="28"/>
          <w:szCs w:val="28"/>
        </w:rPr>
        <w:t>жание Т4 в крови повышено, а при гипотиреозе снижено. Вместе с тем в ряде случаев уро</w:t>
      </w:r>
      <w:r w:rsidRPr="00B5330A">
        <w:rPr>
          <w:rFonts w:ascii="Times New Roman" w:hAnsi="Times New Roman" w:cs="Times New Roman"/>
          <w:color w:val="000000"/>
          <w:spacing w:val="4"/>
          <w:sz w:val="28"/>
          <w:szCs w:val="28"/>
        </w:rPr>
        <w:softHyphen/>
      </w:r>
      <w:r w:rsidRPr="00B5330A">
        <w:rPr>
          <w:rFonts w:ascii="Times New Roman" w:hAnsi="Times New Roman" w:cs="Times New Roman"/>
          <w:color w:val="000000"/>
          <w:spacing w:val="3"/>
          <w:sz w:val="28"/>
          <w:szCs w:val="28"/>
        </w:rPr>
        <w:t>вень Т4 в крови не отражает функционального состояния щитовидной железы, например со</w:t>
      </w:r>
      <w:r w:rsidRPr="00B5330A">
        <w:rPr>
          <w:rFonts w:ascii="Times New Roman" w:hAnsi="Times New Roman" w:cs="Times New Roman"/>
          <w:color w:val="000000"/>
          <w:spacing w:val="3"/>
          <w:sz w:val="28"/>
          <w:szCs w:val="28"/>
        </w:rPr>
        <w:softHyphen/>
        <w:t xml:space="preserve">стояния, при которых изменяется уровень тироксинсвязывающего глобулина (ТСГ). </w:t>
      </w:r>
      <w:r w:rsidRPr="00B5330A">
        <w:rPr>
          <w:rFonts w:ascii="Times New Roman" w:hAnsi="Times New Roman" w:cs="Times New Roman"/>
          <w:color w:val="000000"/>
          <w:spacing w:val="3"/>
          <w:sz w:val="28"/>
          <w:szCs w:val="28"/>
        </w:rPr>
        <w:lastRenderedPageBreak/>
        <w:t>Кон</w:t>
      </w:r>
      <w:r w:rsidRPr="00B5330A">
        <w:rPr>
          <w:rFonts w:ascii="Times New Roman" w:hAnsi="Times New Roman" w:cs="Times New Roman"/>
          <w:color w:val="000000"/>
          <w:spacing w:val="3"/>
          <w:sz w:val="28"/>
          <w:szCs w:val="28"/>
        </w:rPr>
        <w:softHyphen/>
        <w:t>центрация Т4 в крови может быть повышена при увеличении ТСГ. В то же время уровень Т4 в крови может быть снижен за счет уменьшения связывающей способ</w:t>
      </w:r>
      <w:r w:rsidRPr="00B5330A">
        <w:rPr>
          <w:rFonts w:ascii="Times New Roman" w:hAnsi="Times New Roman" w:cs="Times New Roman"/>
          <w:color w:val="000000"/>
          <w:spacing w:val="3"/>
          <w:sz w:val="28"/>
          <w:szCs w:val="28"/>
        </w:rPr>
        <w:softHyphen/>
      </w:r>
      <w:r w:rsidRPr="00B5330A">
        <w:rPr>
          <w:rFonts w:ascii="Times New Roman" w:hAnsi="Times New Roman" w:cs="Times New Roman"/>
          <w:color w:val="000000"/>
          <w:spacing w:val="4"/>
          <w:sz w:val="28"/>
          <w:szCs w:val="28"/>
        </w:rPr>
        <w:t xml:space="preserve">ности ТСГ. </w:t>
      </w:r>
      <w:r w:rsidRPr="00B5330A">
        <w:rPr>
          <w:rFonts w:ascii="Times New Roman" w:hAnsi="Times New Roman" w:cs="Times New Roman"/>
          <w:color w:val="000000"/>
          <w:spacing w:val="3"/>
          <w:sz w:val="28"/>
          <w:szCs w:val="28"/>
        </w:rPr>
        <w:t xml:space="preserve">Следует </w:t>
      </w:r>
      <w:r w:rsidRPr="00B5330A">
        <w:rPr>
          <w:rFonts w:ascii="Times New Roman" w:hAnsi="Times New Roman" w:cs="Times New Roman"/>
          <w:color w:val="000000"/>
          <w:spacing w:val="2"/>
          <w:sz w:val="28"/>
          <w:szCs w:val="28"/>
        </w:rPr>
        <w:t xml:space="preserve">помнить, что в старческом возрасте у 20 % людей с эутиреоидным состоянием снижается </w:t>
      </w:r>
      <w:r w:rsidRPr="00B5330A">
        <w:rPr>
          <w:rFonts w:ascii="Times New Roman" w:hAnsi="Times New Roman" w:cs="Times New Roman"/>
          <w:color w:val="000000"/>
          <w:spacing w:val="4"/>
          <w:sz w:val="28"/>
          <w:szCs w:val="28"/>
        </w:rPr>
        <w:t>концентрация в крови ТСГ, что в свою очередь ведет к уменьшению уровня Т4.</w:t>
      </w:r>
    </w:p>
    <w:p w:rsidR="00E50ADB" w:rsidRPr="00E779D1" w:rsidRDefault="00E50ADB" w:rsidP="00B5330A">
      <w:pPr>
        <w:shd w:val="clear" w:color="auto" w:fill="FFFFFF"/>
        <w:spacing w:after="0" w:line="360" w:lineRule="auto"/>
        <w:jc w:val="both"/>
        <w:outlineLvl w:val="0"/>
        <w:rPr>
          <w:rFonts w:ascii="Times New Roman" w:hAnsi="Times New Roman" w:cs="Times New Roman"/>
          <w:i/>
          <w:color w:val="000000"/>
          <w:spacing w:val="1"/>
          <w:sz w:val="28"/>
          <w:szCs w:val="28"/>
        </w:rPr>
      </w:pPr>
      <w:r w:rsidRPr="00E779D1">
        <w:rPr>
          <w:rFonts w:ascii="Times New Roman" w:hAnsi="Times New Roman" w:cs="Times New Roman"/>
          <w:b/>
          <w:i/>
          <w:color w:val="000000"/>
          <w:spacing w:val="4"/>
          <w:sz w:val="28"/>
          <w:szCs w:val="28"/>
        </w:rPr>
        <w:t>Увеличение активности</w:t>
      </w:r>
    </w:p>
    <w:p w:rsidR="00E50ADB" w:rsidRPr="00B5330A" w:rsidRDefault="00E50ADB" w:rsidP="00646E02">
      <w:pPr>
        <w:pStyle w:val="a3"/>
        <w:numPr>
          <w:ilvl w:val="0"/>
          <w:numId w:val="6"/>
        </w:numPr>
        <w:shd w:val="clear" w:color="auto" w:fill="FFFFFF"/>
        <w:spacing w:after="0" w:line="360" w:lineRule="auto"/>
        <w:ind w:left="993"/>
        <w:jc w:val="both"/>
        <w:outlineLvl w:val="0"/>
        <w:rPr>
          <w:rFonts w:ascii="Times New Roman" w:hAnsi="Times New Roman" w:cs="Times New Roman"/>
          <w:color w:val="000000"/>
          <w:spacing w:val="1"/>
          <w:sz w:val="28"/>
          <w:szCs w:val="28"/>
        </w:rPr>
      </w:pPr>
      <w:r w:rsidRPr="00B5330A">
        <w:rPr>
          <w:rFonts w:ascii="Times New Roman" w:hAnsi="Times New Roman" w:cs="Times New Roman"/>
          <w:color w:val="000000"/>
          <w:spacing w:val="1"/>
          <w:sz w:val="28"/>
          <w:szCs w:val="28"/>
        </w:rPr>
        <w:t>гипертиреоз (тиреотоксикоз);</w:t>
      </w:r>
    </w:p>
    <w:p w:rsidR="00E50ADB" w:rsidRPr="00B5330A" w:rsidRDefault="00E50ADB" w:rsidP="00646E02">
      <w:pPr>
        <w:pStyle w:val="a3"/>
        <w:numPr>
          <w:ilvl w:val="0"/>
          <w:numId w:val="6"/>
        </w:numPr>
        <w:shd w:val="clear" w:color="auto" w:fill="FFFFFF"/>
        <w:spacing w:after="0" w:line="360" w:lineRule="auto"/>
        <w:ind w:left="993"/>
        <w:jc w:val="both"/>
        <w:outlineLvl w:val="0"/>
        <w:rPr>
          <w:rFonts w:ascii="Times New Roman" w:hAnsi="Times New Roman" w:cs="Times New Roman"/>
          <w:color w:val="000000"/>
          <w:spacing w:val="1"/>
          <w:sz w:val="28"/>
          <w:szCs w:val="28"/>
        </w:rPr>
      </w:pPr>
      <w:r w:rsidRPr="00B5330A">
        <w:rPr>
          <w:rFonts w:ascii="Times New Roman" w:hAnsi="Times New Roman" w:cs="Times New Roman"/>
          <w:color w:val="000000"/>
          <w:spacing w:val="2"/>
          <w:sz w:val="28"/>
          <w:szCs w:val="28"/>
        </w:rPr>
        <w:t xml:space="preserve">острый тиреоидит; </w:t>
      </w:r>
    </w:p>
    <w:p w:rsidR="00E50ADB" w:rsidRPr="00B5330A" w:rsidRDefault="00E50ADB" w:rsidP="00646E02">
      <w:pPr>
        <w:pStyle w:val="a3"/>
        <w:numPr>
          <w:ilvl w:val="0"/>
          <w:numId w:val="6"/>
        </w:numPr>
        <w:shd w:val="clear" w:color="auto" w:fill="FFFFFF"/>
        <w:spacing w:after="0" w:line="360" w:lineRule="auto"/>
        <w:ind w:left="993"/>
        <w:jc w:val="both"/>
        <w:outlineLvl w:val="0"/>
        <w:rPr>
          <w:rFonts w:ascii="Times New Roman" w:hAnsi="Times New Roman" w:cs="Times New Roman"/>
          <w:color w:val="000000"/>
          <w:spacing w:val="1"/>
          <w:sz w:val="28"/>
          <w:szCs w:val="28"/>
        </w:rPr>
      </w:pPr>
      <w:r w:rsidRPr="00B5330A">
        <w:rPr>
          <w:rFonts w:ascii="Times New Roman" w:hAnsi="Times New Roman" w:cs="Times New Roman"/>
          <w:color w:val="000000"/>
          <w:spacing w:val="2"/>
          <w:sz w:val="28"/>
          <w:szCs w:val="28"/>
        </w:rPr>
        <w:t>беременность;</w:t>
      </w:r>
    </w:p>
    <w:p w:rsidR="00E50ADB" w:rsidRPr="00B5330A" w:rsidRDefault="00E50ADB" w:rsidP="00646E02">
      <w:pPr>
        <w:pStyle w:val="a3"/>
        <w:numPr>
          <w:ilvl w:val="0"/>
          <w:numId w:val="6"/>
        </w:numPr>
        <w:shd w:val="clear" w:color="auto" w:fill="FFFFFF"/>
        <w:spacing w:after="0" w:line="360" w:lineRule="auto"/>
        <w:ind w:left="993"/>
        <w:jc w:val="both"/>
        <w:outlineLvl w:val="0"/>
        <w:rPr>
          <w:rFonts w:ascii="Times New Roman" w:hAnsi="Times New Roman" w:cs="Times New Roman"/>
          <w:color w:val="000000"/>
          <w:spacing w:val="1"/>
          <w:sz w:val="28"/>
          <w:szCs w:val="28"/>
        </w:rPr>
      </w:pPr>
      <w:r w:rsidRPr="00B5330A">
        <w:rPr>
          <w:rFonts w:ascii="Times New Roman" w:hAnsi="Times New Roman" w:cs="Times New Roman"/>
          <w:color w:val="000000"/>
          <w:spacing w:val="3"/>
          <w:sz w:val="28"/>
          <w:szCs w:val="28"/>
        </w:rPr>
        <w:t xml:space="preserve">лечение тироксином; </w:t>
      </w:r>
    </w:p>
    <w:p w:rsidR="00E50ADB" w:rsidRPr="00B5330A" w:rsidRDefault="00E50ADB" w:rsidP="00646E02">
      <w:pPr>
        <w:pStyle w:val="a3"/>
        <w:numPr>
          <w:ilvl w:val="0"/>
          <w:numId w:val="6"/>
        </w:numPr>
        <w:shd w:val="clear" w:color="auto" w:fill="FFFFFF"/>
        <w:spacing w:after="0" w:line="360" w:lineRule="auto"/>
        <w:ind w:left="993"/>
        <w:jc w:val="both"/>
        <w:outlineLvl w:val="0"/>
        <w:rPr>
          <w:rFonts w:ascii="Times New Roman" w:hAnsi="Times New Roman" w:cs="Times New Roman"/>
          <w:color w:val="000000"/>
          <w:spacing w:val="1"/>
          <w:sz w:val="28"/>
          <w:szCs w:val="28"/>
        </w:rPr>
      </w:pPr>
      <w:r w:rsidRPr="00B5330A">
        <w:rPr>
          <w:rFonts w:ascii="Times New Roman" w:hAnsi="Times New Roman" w:cs="Times New Roman"/>
          <w:color w:val="000000"/>
          <w:spacing w:val="1"/>
          <w:sz w:val="28"/>
          <w:szCs w:val="28"/>
        </w:rPr>
        <w:t xml:space="preserve">ожирение; </w:t>
      </w:r>
      <w:r w:rsidRPr="00B5330A">
        <w:rPr>
          <w:rFonts w:ascii="Times New Roman" w:hAnsi="Times New Roman" w:cs="Times New Roman"/>
          <w:color w:val="000000"/>
          <w:spacing w:val="-1"/>
          <w:sz w:val="28"/>
          <w:szCs w:val="28"/>
        </w:rPr>
        <w:t xml:space="preserve">гепатит; </w:t>
      </w:r>
    </w:p>
    <w:p w:rsidR="00E50ADB" w:rsidRPr="00B5330A" w:rsidRDefault="00E50ADB" w:rsidP="00646E02">
      <w:pPr>
        <w:pStyle w:val="a3"/>
        <w:numPr>
          <w:ilvl w:val="0"/>
          <w:numId w:val="6"/>
        </w:numPr>
        <w:shd w:val="clear" w:color="auto" w:fill="FFFFFF"/>
        <w:spacing w:after="0" w:line="360" w:lineRule="auto"/>
        <w:ind w:left="993"/>
        <w:jc w:val="both"/>
        <w:outlineLvl w:val="0"/>
        <w:rPr>
          <w:rFonts w:ascii="Times New Roman" w:hAnsi="Times New Roman" w:cs="Times New Roman"/>
          <w:color w:val="000000"/>
          <w:spacing w:val="1"/>
          <w:sz w:val="28"/>
          <w:szCs w:val="28"/>
        </w:rPr>
      </w:pPr>
      <w:r w:rsidRPr="00B5330A">
        <w:rPr>
          <w:rFonts w:ascii="Times New Roman" w:hAnsi="Times New Roman" w:cs="Times New Roman"/>
          <w:color w:val="000000"/>
          <w:spacing w:val="1"/>
          <w:sz w:val="28"/>
          <w:szCs w:val="28"/>
        </w:rPr>
        <w:t xml:space="preserve">прием эстрогенов (пероральных контрацептивов), </w:t>
      </w:r>
      <w:r w:rsidRPr="00B5330A">
        <w:rPr>
          <w:rFonts w:ascii="Times New Roman" w:hAnsi="Times New Roman" w:cs="Times New Roman"/>
          <w:color w:val="000000"/>
          <w:spacing w:val="3"/>
          <w:sz w:val="28"/>
          <w:szCs w:val="28"/>
        </w:rPr>
        <w:t>героина, тиреоидных препаратов.</w:t>
      </w:r>
    </w:p>
    <w:p w:rsidR="00E50ADB" w:rsidRPr="00E779D1" w:rsidRDefault="00E50ADB" w:rsidP="00B5330A">
      <w:pPr>
        <w:shd w:val="clear" w:color="auto" w:fill="FFFFFF"/>
        <w:spacing w:after="0" w:line="360" w:lineRule="auto"/>
        <w:jc w:val="both"/>
        <w:outlineLvl w:val="0"/>
        <w:rPr>
          <w:rFonts w:ascii="Times New Roman" w:hAnsi="Times New Roman" w:cs="Times New Roman"/>
          <w:i/>
          <w:color w:val="000000"/>
          <w:sz w:val="28"/>
          <w:szCs w:val="28"/>
        </w:rPr>
      </w:pPr>
      <w:r w:rsidRPr="00E779D1">
        <w:rPr>
          <w:rFonts w:ascii="Times New Roman" w:hAnsi="Times New Roman" w:cs="Times New Roman"/>
          <w:b/>
          <w:i/>
          <w:color w:val="000000"/>
          <w:spacing w:val="4"/>
          <w:sz w:val="28"/>
          <w:szCs w:val="28"/>
        </w:rPr>
        <w:t>Снижение активности</w:t>
      </w:r>
    </w:p>
    <w:p w:rsidR="00E50ADB" w:rsidRPr="00B5330A" w:rsidRDefault="00E50ADB" w:rsidP="00646E02">
      <w:pPr>
        <w:pStyle w:val="a3"/>
        <w:numPr>
          <w:ilvl w:val="0"/>
          <w:numId w:val="22"/>
        </w:numPr>
        <w:shd w:val="clear" w:color="auto" w:fill="FFFFFF"/>
        <w:spacing w:after="0" w:line="360" w:lineRule="auto"/>
        <w:ind w:left="993"/>
        <w:jc w:val="both"/>
        <w:outlineLvl w:val="0"/>
        <w:rPr>
          <w:rFonts w:ascii="Times New Roman" w:hAnsi="Times New Roman" w:cs="Times New Roman"/>
          <w:b/>
          <w:color w:val="000000"/>
          <w:spacing w:val="4"/>
          <w:sz w:val="28"/>
          <w:szCs w:val="28"/>
        </w:rPr>
      </w:pPr>
      <w:r w:rsidRPr="00B5330A">
        <w:rPr>
          <w:rFonts w:ascii="Times New Roman" w:hAnsi="Times New Roman" w:cs="Times New Roman"/>
          <w:color w:val="000000"/>
          <w:sz w:val="28"/>
          <w:szCs w:val="28"/>
        </w:rPr>
        <w:t xml:space="preserve">гипофункция щитовидной железы (микседема); </w:t>
      </w:r>
    </w:p>
    <w:p w:rsidR="00E50ADB" w:rsidRPr="00B5330A" w:rsidRDefault="00E50ADB" w:rsidP="00646E02">
      <w:pPr>
        <w:pStyle w:val="a3"/>
        <w:numPr>
          <w:ilvl w:val="0"/>
          <w:numId w:val="22"/>
        </w:numPr>
        <w:shd w:val="clear" w:color="auto" w:fill="FFFFFF"/>
        <w:spacing w:after="0" w:line="360" w:lineRule="auto"/>
        <w:ind w:left="993"/>
        <w:jc w:val="both"/>
        <w:outlineLvl w:val="0"/>
        <w:rPr>
          <w:rFonts w:ascii="Times New Roman" w:hAnsi="Times New Roman" w:cs="Times New Roman"/>
          <w:b/>
          <w:color w:val="000000"/>
          <w:spacing w:val="4"/>
          <w:sz w:val="28"/>
          <w:szCs w:val="28"/>
        </w:rPr>
      </w:pPr>
      <w:r w:rsidRPr="00B5330A">
        <w:rPr>
          <w:rFonts w:ascii="Times New Roman" w:hAnsi="Times New Roman" w:cs="Times New Roman"/>
          <w:color w:val="000000"/>
          <w:spacing w:val="2"/>
          <w:sz w:val="28"/>
          <w:szCs w:val="28"/>
        </w:rPr>
        <w:t xml:space="preserve">повышенная потеря белка (почечный синдром); </w:t>
      </w:r>
    </w:p>
    <w:p w:rsidR="00E50ADB" w:rsidRPr="00B5330A" w:rsidRDefault="00E50ADB" w:rsidP="00646E02">
      <w:pPr>
        <w:pStyle w:val="a3"/>
        <w:numPr>
          <w:ilvl w:val="0"/>
          <w:numId w:val="22"/>
        </w:numPr>
        <w:shd w:val="clear" w:color="auto" w:fill="FFFFFF"/>
        <w:spacing w:after="0" w:line="360" w:lineRule="auto"/>
        <w:ind w:left="993"/>
        <w:jc w:val="both"/>
        <w:outlineLvl w:val="0"/>
        <w:rPr>
          <w:rFonts w:ascii="Times New Roman" w:hAnsi="Times New Roman" w:cs="Times New Roman"/>
          <w:b/>
          <w:color w:val="000000"/>
          <w:spacing w:val="4"/>
          <w:sz w:val="28"/>
          <w:szCs w:val="28"/>
        </w:rPr>
      </w:pPr>
      <w:r w:rsidRPr="00B5330A">
        <w:rPr>
          <w:rFonts w:ascii="Times New Roman" w:hAnsi="Times New Roman" w:cs="Times New Roman"/>
          <w:color w:val="000000"/>
          <w:spacing w:val="2"/>
          <w:sz w:val="28"/>
          <w:szCs w:val="28"/>
        </w:rPr>
        <w:t xml:space="preserve">синдром Иценко—Кушинга; </w:t>
      </w:r>
    </w:p>
    <w:p w:rsidR="00E50ADB" w:rsidRPr="00B5330A" w:rsidRDefault="00E50ADB" w:rsidP="00646E02">
      <w:pPr>
        <w:pStyle w:val="a3"/>
        <w:numPr>
          <w:ilvl w:val="0"/>
          <w:numId w:val="22"/>
        </w:numPr>
        <w:shd w:val="clear" w:color="auto" w:fill="FFFFFF"/>
        <w:spacing w:after="0" w:line="360" w:lineRule="auto"/>
        <w:ind w:left="993"/>
        <w:jc w:val="both"/>
        <w:outlineLvl w:val="0"/>
        <w:rPr>
          <w:rFonts w:ascii="Times New Roman" w:hAnsi="Times New Roman" w:cs="Times New Roman"/>
          <w:b/>
          <w:color w:val="000000"/>
          <w:spacing w:val="4"/>
          <w:sz w:val="28"/>
          <w:szCs w:val="28"/>
        </w:rPr>
      </w:pPr>
      <w:r w:rsidRPr="00B5330A">
        <w:rPr>
          <w:rFonts w:ascii="Times New Roman" w:hAnsi="Times New Roman" w:cs="Times New Roman"/>
          <w:color w:val="000000"/>
          <w:spacing w:val="1"/>
          <w:sz w:val="28"/>
          <w:szCs w:val="28"/>
        </w:rPr>
        <w:t xml:space="preserve">прием андрогенов; </w:t>
      </w:r>
    </w:p>
    <w:p w:rsidR="00E50ADB" w:rsidRPr="00B5330A" w:rsidRDefault="00E50ADB" w:rsidP="00646E02">
      <w:pPr>
        <w:pStyle w:val="a3"/>
        <w:numPr>
          <w:ilvl w:val="0"/>
          <w:numId w:val="22"/>
        </w:numPr>
        <w:shd w:val="clear" w:color="auto" w:fill="FFFFFF"/>
        <w:spacing w:after="0" w:line="360" w:lineRule="auto"/>
        <w:ind w:left="993"/>
        <w:jc w:val="both"/>
        <w:outlineLvl w:val="0"/>
        <w:rPr>
          <w:rFonts w:ascii="Times New Roman" w:hAnsi="Times New Roman" w:cs="Times New Roman"/>
          <w:b/>
          <w:color w:val="000000"/>
          <w:spacing w:val="4"/>
          <w:sz w:val="28"/>
          <w:szCs w:val="28"/>
        </w:rPr>
      </w:pPr>
      <w:r w:rsidRPr="00B5330A">
        <w:rPr>
          <w:rFonts w:ascii="Times New Roman" w:hAnsi="Times New Roman" w:cs="Times New Roman"/>
          <w:color w:val="000000"/>
          <w:spacing w:val="2"/>
          <w:sz w:val="28"/>
          <w:szCs w:val="28"/>
        </w:rPr>
        <w:t xml:space="preserve">значительный дефицит йода; </w:t>
      </w:r>
    </w:p>
    <w:p w:rsidR="00E50ADB" w:rsidRPr="00B5330A" w:rsidRDefault="00E50ADB" w:rsidP="00646E02">
      <w:pPr>
        <w:pStyle w:val="a3"/>
        <w:numPr>
          <w:ilvl w:val="0"/>
          <w:numId w:val="22"/>
        </w:numPr>
        <w:shd w:val="clear" w:color="auto" w:fill="FFFFFF"/>
        <w:spacing w:after="0" w:line="360" w:lineRule="auto"/>
        <w:ind w:left="993"/>
        <w:jc w:val="both"/>
        <w:outlineLvl w:val="0"/>
        <w:rPr>
          <w:rFonts w:ascii="Times New Roman" w:hAnsi="Times New Roman" w:cs="Times New Roman"/>
          <w:b/>
          <w:color w:val="000000"/>
          <w:spacing w:val="4"/>
          <w:sz w:val="28"/>
          <w:szCs w:val="28"/>
        </w:rPr>
      </w:pPr>
      <w:r w:rsidRPr="00B5330A">
        <w:rPr>
          <w:rFonts w:ascii="Times New Roman" w:hAnsi="Times New Roman" w:cs="Times New Roman"/>
          <w:color w:val="000000"/>
          <w:spacing w:val="2"/>
          <w:sz w:val="28"/>
          <w:szCs w:val="28"/>
        </w:rPr>
        <w:t xml:space="preserve">физическая нагрузка; </w:t>
      </w:r>
    </w:p>
    <w:p w:rsidR="00E50ADB" w:rsidRPr="00B5330A" w:rsidRDefault="00E50ADB" w:rsidP="00646E02">
      <w:pPr>
        <w:pStyle w:val="a3"/>
        <w:numPr>
          <w:ilvl w:val="0"/>
          <w:numId w:val="22"/>
        </w:numPr>
        <w:shd w:val="clear" w:color="auto" w:fill="FFFFFF"/>
        <w:spacing w:after="0" w:line="360" w:lineRule="auto"/>
        <w:ind w:left="993"/>
        <w:jc w:val="both"/>
        <w:outlineLvl w:val="0"/>
        <w:rPr>
          <w:rFonts w:ascii="Times New Roman" w:hAnsi="Times New Roman" w:cs="Times New Roman"/>
          <w:b/>
          <w:color w:val="000000"/>
          <w:spacing w:val="4"/>
          <w:sz w:val="28"/>
          <w:szCs w:val="28"/>
        </w:rPr>
      </w:pPr>
      <w:r w:rsidRPr="00B5330A">
        <w:rPr>
          <w:rFonts w:ascii="Times New Roman" w:hAnsi="Times New Roman" w:cs="Times New Roman"/>
          <w:color w:val="000000"/>
          <w:spacing w:val="1"/>
          <w:sz w:val="28"/>
          <w:szCs w:val="28"/>
        </w:rPr>
        <w:t xml:space="preserve">пангипопитуитаризм; </w:t>
      </w:r>
    </w:p>
    <w:p w:rsidR="00E50ADB" w:rsidRPr="00B5330A" w:rsidRDefault="00E50ADB" w:rsidP="00646E02">
      <w:pPr>
        <w:pStyle w:val="a3"/>
        <w:numPr>
          <w:ilvl w:val="0"/>
          <w:numId w:val="22"/>
        </w:numPr>
        <w:shd w:val="clear" w:color="auto" w:fill="FFFFFF"/>
        <w:spacing w:after="0" w:line="360" w:lineRule="auto"/>
        <w:ind w:left="993"/>
        <w:jc w:val="both"/>
        <w:outlineLvl w:val="0"/>
        <w:rPr>
          <w:rFonts w:ascii="Times New Roman" w:hAnsi="Times New Roman" w:cs="Times New Roman"/>
          <w:b/>
          <w:color w:val="000000"/>
          <w:spacing w:val="4"/>
          <w:sz w:val="28"/>
          <w:szCs w:val="28"/>
        </w:rPr>
      </w:pPr>
      <w:r w:rsidRPr="00B5330A">
        <w:rPr>
          <w:rFonts w:ascii="Times New Roman" w:hAnsi="Times New Roman" w:cs="Times New Roman"/>
          <w:color w:val="000000"/>
          <w:spacing w:val="2"/>
          <w:sz w:val="28"/>
          <w:szCs w:val="28"/>
        </w:rPr>
        <w:t xml:space="preserve">потеря белка через ЖКТ; </w:t>
      </w:r>
    </w:p>
    <w:p w:rsidR="00E50ADB" w:rsidRPr="00B5330A" w:rsidRDefault="00E50ADB" w:rsidP="00646E02">
      <w:pPr>
        <w:pStyle w:val="a3"/>
        <w:numPr>
          <w:ilvl w:val="0"/>
          <w:numId w:val="22"/>
        </w:numPr>
        <w:shd w:val="clear" w:color="auto" w:fill="FFFFFF"/>
        <w:spacing w:after="0" w:line="360" w:lineRule="auto"/>
        <w:ind w:left="993"/>
        <w:jc w:val="both"/>
        <w:outlineLvl w:val="0"/>
        <w:rPr>
          <w:rFonts w:ascii="Times New Roman" w:hAnsi="Times New Roman" w:cs="Times New Roman"/>
          <w:b/>
          <w:color w:val="000000"/>
          <w:spacing w:val="4"/>
          <w:sz w:val="28"/>
          <w:szCs w:val="28"/>
        </w:rPr>
      </w:pPr>
      <w:r w:rsidRPr="00B5330A">
        <w:rPr>
          <w:rFonts w:ascii="Times New Roman" w:hAnsi="Times New Roman" w:cs="Times New Roman"/>
          <w:color w:val="000000"/>
          <w:spacing w:val="2"/>
          <w:sz w:val="28"/>
          <w:szCs w:val="28"/>
        </w:rPr>
        <w:t>прием кортикостероидов, резерпина, сульфа</w:t>
      </w:r>
      <w:r w:rsidRPr="00B5330A">
        <w:rPr>
          <w:rFonts w:ascii="Times New Roman" w:hAnsi="Times New Roman" w:cs="Times New Roman"/>
          <w:color w:val="000000"/>
          <w:spacing w:val="2"/>
          <w:sz w:val="28"/>
          <w:szCs w:val="28"/>
        </w:rPr>
        <w:softHyphen/>
      </w:r>
      <w:r w:rsidRPr="00B5330A">
        <w:rPr>
          <w:rFonts w:ascii="Times New Roman" w:hAnsi="Times New Roman" w:cs="Times New Roman"/>
          <w:color w:val="000000"/>
          <w:spacing w:val="3"/>
          <w:sz w:val="28"/>
          <w:szCs w:val="28"/>
        </w:rPr>
        <w:t>ниламидов, пенициллина, йодида калия.</w:t>
      </w:r>
    </w:p>
    <w:p w:rsidR="00E50ADB" w:rsidRPr="00B5330A" w:rsidRDefault="00E50ADB" w:rsidP="00B5330A">
      <w:pPr>
        <w:shd w:val="clear" w:color="auto" w:fill="FFFFFF"/>
        <w:spacing w:after="0" w:line="360" w:lineRule="auto"/>
        <w:jc w:val="both"/>
        <w:rPr>
          <w:rFonts w:ascii="Times New Roman" w:hAnsi="Times New Roman" w:cs="Times New Roman"/>
          <w:sz w:val="28"/>
          <w:szCs w:val="28"/>
        </w:rPr>
      </w:pPr>
    </w:p>
    <w:p w:rsidR="00E50ADB" w:rsidRPr="00E779D1" w:rsidRDefault="00E779D1" w:rsidP="00E779D1">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val="en-US"/>
        </w:rPr>
        <w:t>VII</w:t>
      </w:r>
      <w:r w:rsidRPr="00E779D1">
        <w:rPr>
          <w:rFonts w:ascii="Times New Roman" w:hAnsi="Times New Roman" w:cs="Times New Roman"/>
          <w:b/>
          <w:sz w:val="28"/>
          <w:szCs w:val="28"/>
        </w:rPr>
        <w:t xml:space="preserve">. </w:t>
      </w:r>
      <w:r w:rsidR="00E50ADB" w:rsidRPr="00E779D1">
        <w:rPr>
          <w:rFonts w:ascii="Times New Roman" w:hAnsi="Times New Roman" w:cs="Times New Roman"/>
          <w:b/>
          <w:sz w:val="28"/>
          <w:szCs w:val="28"/>
        </w:rPr>
        <w:t>Т</w:t>
      </w:r>
      <w:r>
        <w:rPr>
          <w:rFonts w:ascii="Times New Roman" w:hAnsi="Times New Roman" w:cs="Times New Roman"/>
          <w:b/>
          <w:sz w:val="28"/>
          <w:szCs w:val="28"/>
        </w:rPr>
        <w:t>рийодтиронин (Т3), сыворотка</w:t>
      </w:r>
    </w:p>
    <w:p w:rsidR="00E50ADB" w:rsidRPr="00B5330A" w:rsidRDefault="00E50ADB" w:rsidP="00B5330A">
      <w:pPr>
        <w:shd w:val="clear" w:color="auto" w:fill="FFFFFF"/>
        <w:spacing w:after="0" w:line="360" w:lineRule="auto"/>
        <w:jc w:val="both"/>
        <w:rPr>
          <w:rFonts w:ascii="Times New Roman" w:hAnsi="Times New Roman" w:cs="Times New Roman"/>
          <w:sz w:val="28"/>
          <w:szCs w:val="28"/>
        </w:rPr>
      </w:pPr>
    </w:p>
    <w:p w:rsidR="00E50ADB" w:rsidRPr="00B5330A" w:rsidRDefault="00E50ADB" w:rsidP="00B5330A">
      <w:pPr>
        <w:shd w:val="clear" w:color="auto" w:fill="FFFFFF"/>
        <w:spacing w:after="0" w:line="360" w:lineRule="auto"/>
        <w:ind w:firstLine="442"/>
        <w:jc w:val="both"/>
        <w:rPr>
          <w:rFonts w:ascii="Times New Roman" w:hAnsi="Times New Roman" w:cs="Times New Roman"/>
          <w:sz w:val="28"/>
          <w:szCs w:val="28"/>
        </w:rPr>
      </w:pPr>
      <w:r w:rsidRPr="00B5330A">
        <w:rPr>
          <w:rFonts w:ascii="Times New Roman" w:hAnsi="Times New Roman" w:cs="Times New Roman"/>
          <w:color w:val="000000"/>
          <w:spacing w:val="3"/>
          <w:sz w:val="28"/>
          <w:szCs w:val="28"/>
        </w:rPr>
        <w:lastRenderedPageBreak/>
        <w:t>Трийодтиронин образуется и синтезируется щитовидной железой, но основное количе</w:t>
      </w:r>
      <w:r w:rsidRPr="00B5330A">
        <w:rPr>
          <w:rFonts w:ascii="Times New Roman" w:hAnsi="Times New Roman" w:cs="Times New Roman"/>
          <w:color w:val="000000"/>
          <w:spacing w:val="3"/>
          <w:sz w:val="28"/>
          <w:szCs w:val="28"/>
        </w:rPr>
        <w:softHyphen/>
        <w:t>ство ТЗ образуется вне щитовидной железы при дейодировании Т4. Около 99,5 % Т3, цирку</w:t>
      </w:r>
      <w:r w:rsidRPr="00B5330A">
        <w:rPr>
          <w:rFonts w:ascii="Times New Roman" w:hAnsi="Times New Roman" w:cs="Times New Roman"/>
          <w:color w:val="000000"/>
          <w:spacing w:val="3"/>
          <w:sz w:val="28"/>
          <w:szCs w:val="28"/>
        </w:rPr>
        <w:softHyphen/>
      </w:r>
      <w:r w:rsidRPr="00B5330A">
        <w:rPr>
          <w:rFonts w:ascii="Times New Roman" w:hAnsi="Times New Roman" w:cs="Times New Roman"/>
          <w:color w:val="000000"/>
          <w:spacing w:val="2"/>
          <w:sz w:val="28"/>
          <w:szCs w:val="28"/>
        </w:rPr>
        <w:t xml:space="preserve">лирующего в крови, связано с белками. Время полувыведения из крови составляет 24—36 ч. </w:t>
      </w:r>
      <w:r w:rsidRPr="00B5330A">
        <w:rPr>
          <w:rFonts w:ascii="Times New Roman" w:hAnsi="Times New Roman" w:cs="Times New Roman"/>
          <w:color w:val="000000"/>
          <w:spacing w:val="3"/>
          <w:sz w:val="28"/>
          <w:szCs w:val="28"/>
        </w:rPr>
        <w:t>Активность ТЗ в 3—5 раз превышает активность Т4.</w:t>
      </w:r>
    </w:p>
    <w:p w:rsidR="00E50ADB" w:rsidRPr="00E779D1" w:rsidRDefault="00E779D1" w:rsidP="00B5330A">
      <w:pPr>
        <w:shd w:val="clear" w:color="auto" w:fill="FFFFFF"/>
        <w:spacing w:after="0" w:line="360" w:lineRule="auto"/>
        <w:jc w:val="both"/>
        <w:outlineLvl w:val="0"/>
        <w:rPr>
          <w:rFonts w:ascii="Times New Roman" w:hAnsi="Times New Roman" w:cs="Times New Roman"/>
          <w:b/>
          <w:i/>
          <w:color w:val="000000"/>
          <w:spacing w:val="4"/>
          <w:sz w:val="28"/>
          <w:szCs w:val="28"/>
        </w:rPr>
      </w:pPr>
      <w:r>
        <w:rPr>
          <w:rFonts w:ascii="Times New Roman" w:hAnsi="Times New Roman" w:cs="Times New Roman"/>
          <w:b/>
          <w:i/>
          <w:color w:val="000000"/>
          <w:spacing w:val="4"/>
          <w:sz w:val="28"/>
          <w:szCs w:val="28"/>
        </w:rPr>
        <w:t>Нормальные значения</w:t>
      </w:r>
    </w:p>
    <w:p w:rsidR="00E50ADB" w:rsidRPr="00B5330A" w:rsidRDefault="00E50ADB" w:rsidP="00646E02">
      <w:pPr>
        <w:pStyle w:val="a3"/>
        <w:widowControl w:val="0"/>
        <w:numPr>
          <w:ilvl w:val="0"/>
          <w:numId w:val="6"/>
        </w:numPr>
        <w:shd w:val="clear" w:color="auto" w:fill="FFFFFF"/>
        <w:autoSpaceDE w:val="0"/>
        <w:autoSpaceDN w:val="0"/>
        <w:adjustRightInd w:val="0"/>
        <w:spacing w:after="0" w:line="360" w:lineRule="auto"/>
        <w:ind w:left="993"/>
        <w:jc w:val="both"/>
        <w:rPr>
          <w:rFonts w:ascii="Times New Roman" w:eastAsia="Times New Roman" w:hAnsi="Times New Roman" w:cs="Times New Roman"/>
          <w:color w:val="000000"/>
          <w:spacing w:val="4"/>
          <w:sz w:val="28"/>
          <w:szCs w:val="28"/>
          <w:lang w:eastAsia="ru-RU"/>
        </w:rPr>
      </w:pPr>
      <w:r w:rsidRPr="00B5330A">
        <w:rPr>
          <w:rFonts w:ascii="Times New Roman" w:hAnsi="Times New Roman" w:cs="Times New Roman"/>
          <w:bCs/>
          <w:color w:val="000000"/>
          <w:spacing w:val="6"/>
          <w:sz w:val="28"/>
          <w:szCs w:val="28"/>
        </w:rPr>
        <w:t>в сыворотке 1,2—3,1 нмоль/л.</w:t>
      </w:r>
    </w:p>
    <w:p w:rsidR="00E50ADB" w:rsidRPr="00E779D1" w:rsidRDefault="00E779D1" w:rsidP="00B5330A">
      <w:pPr>
        <w:shd w:val="clear" w:color="auto" w:fill="FFFFFF"/>
        <w:spacing w:after="0" w:line="360" w:lineRule="auto"/>
        <w:jc w:val="both"/>
        <w:rPr>
          <w:rFonts w:ascii="Times New Roman" w:hAnsi="Times New Roman" w:cs="Times New Roman"/>
          <w:b/>
          <w:i/>
          <w:color w:val="000000"/>
          <w:spacing w:val="4"/>
          <w:sz w:val="28"/>
          <w:szCs w:val="28"/>
        </w:rPr>
      </w:pPr>
      <w:r>
        <w:rPr>
          <w:rFonts w:ascii="Times New Roman" w:hAnsi="Times New Roman" w:cs="Times New Roman"/>
          <w:b/>
          <w:i/>
          <w:color w:val="000000"/>
          <w:spacing w:val="4"/>
          <w:sz w:val="28"/>
          <w:szCs w:val="28"/>
        </w:rPr>
        <w:t>Диагностическое значение</w:t>
      </w:r>
    </w:p>
    <w:p w:rsidR="00E50ADB" w:rsidRPr="00B5330A" w:rsidRDefault="00E50ADB" w:rsidP="00B5330A">
      <w:pPr>
        <w:shd w:val="clear" w:color="auto" w:fill="FFFFFF"/>
        <w:spacing w:after="0" w:line="360" w:lineRule="auto"/>
        <w:ind w:firstLine="451"/>
        <w:jc w:val="both"/>
        <w:rPr>
          <w:rFonts w:ascii="Times New Roman" w:hAnsi="Times New Roman" w:cs="Times New Roman"/>
          <w:sz w:val="28"/>
          <w:szCs w:val="28"/>
        </w:rPr>
      </w:pPr>
      <w:r w:rsidRPr="00B5330A">
        <w:rPr>
          <w:rFonts w:ascii="Times New Roman" w:hAnsi="Times New Roman" w:cs="Times New Roman"/>
          <w:color w:val="000000"/>
          <w:spacing w:val="4"/>
          <w:sz w:val="28"/>
          <w:szCs w:val="28"/>
        </w:rPr>
        <w:t xml:space="preserve"> Определение ТЗ весьма информативно при ТЗ</w:t>
      </w:r>
      <w:r w:rsidR="00436B43">
        <w:rPr>
          <w:rFonts w:ascii="Times New Roman" w:hAnsi="Times New Roman" w:cs="Times New Roman"/>
          <w:color w:val="000000"/>
          <w:spacing w:val="4"/>
          <w:sz w:val="28"/>
          <w:szCs w:val="28"/>
        </w:rPr>
        <w:t xml:space="preserve"> </w:t>
      </w:r>
      <w:r w:rsidRPr="00B5330A">
        <w:rPr>
          <w:rFonts w:ascii="Times New Roman" w:hAnsi="Times New Roman" w:cs="Times New Roman"/>
          <w:color w:val="000000"/>
          <w:spacing w:val="4"/>
          <w:sz w:val="28"/>
          <w:szCs w:val="28"/>
        </w:rPr>
        <w:t>-</w:t>
      </w:r>
      <w:r w:rsidR="00436B43">
        <w:rPr>
          <w:rFonts w:ascii="Times New Roman" w:hAnsi="Times New Roman" w:cs="Times New Roman"/>
          <w:color w:val="000000"/>
          <w:spacing w:val="4"/>
          <w:sz w:val="28"/>
          <w:szCs w:val="28"/>
        </w:rPr>
        <w:t xml:space="preserve"> </w:t>
      </w:r>
      <w:r w:rsidRPr="00B5330A">
        <w:rPr>
          <w:rFonts w:ascii="Times New Roman" w:hAnsi="Times New Roman" w:cs="Times New Roman"/>
          <w:color w:val="000000"/>
          <w:spacing w:val="4"/>
          <w:sz w:val="28"/>
          <w:szCs w:val="28"/>
        </w:rPr>
        <w:t xml:space="preserve">тиреотоксикозе, так как в ряде случаев </w:t>
      </w:r>
      <w:r w:rsidRPr="00B5330A">
        <w:rPr>
          <w:rFonts w:ascii="Times New Roman" w:hAnsi="Times New Roman" w:cs="Times New Roman"/>
          <w:color w:val="000000"/>
          <w:spacing w:val="5"/>
          <w:sz w:val="28"/>
          <w:szCs w:val="28"/>
        </w:rPr>
        <w:t>уровень Т4 существенно не изменяется, а концентрация ТЗ резко увеличивается.</w:t>
      </w:r>
    </w:p>
    <w:p w:rsidR="00E50ADB" w:rsidRPr="00B5330A" w:rsidRDefault="00E50ADB" w:rsidP="00B5330A">
      <w:pPr>
        <w:shd w:val="clear" w:color="auto" w:fill="FFFFFF"/>
        <w:spacing w:after="0" w:line="360" w:lineRule="auto"/>
        <w:ind w:firstLine="456"/>
        <w:jc w:val="both"/>
        <w:rPr>
          <w:rFonts w:ascii="Times New Roman" w:hAnsi="Times New Roman" w:cs="Times New Roman"/>
          <w:sz w:val="28"/>
          <w:szCs w:val="28"/>
        </w:rPr>
      </w:pPr>
      <w:r w:rsidRPr="00B5330A">
        <w:rPr>
          <w:rFonts w:ascii="Times New Roman" w:hAnsi="Times New Roman" w:cs="Times New Roman"/>
          <w:color w:val="000000"/>
          <w:spacing w:val="2"/>
          <w:sz w:val="28"/>
          <w:szCs w:val="28"/>
        </w:rPr>
        <w:t xml:space="preserve">При миеломе, продуцирующей большое количество </w:t>
      </w:r>
      <w:r w:rsidRPr="00B5330A">
        <w:rPr>
          <w:rFonts w:ascii="Times New Roman" w:hAnsi="Times New Roman" w:cs="Times New Roman"/>
          <w:color w:val="000000"/>
          <w:spacing w:val="2"/>
          <w:sz w:val="28"/>
          <w:szCs w:val="28"/>
          <w:lang w:val="en-US"/>
        </w:rPr>
        <w:t>IgG</w:t>
      </w:r>
      <w:r w:rsidRPr="00B5330A">
        <w:rPr>
          <w:rFonts w:ascii="Times New Roman" w:hAnsi="Times New Roman" w:cs="Times New Roman"/>
          <w:color w:val="000000"/>
          <w:spacing w:val="2"/>
          <w:sz w:val="28"/>
          <w:szCs w:val="28"/>
        </w:rPr>
        <w:t>, а также при тяжелых заболева</w:t>
      </w:r>
      <w:r w:rsidRPr="00B5330A">
        <w:rPr>
          <w:rFonts w:ascii="Times New Roman" w:hAnsi="Times New Roman" w:cs="Times New Roman"/>
          <w:color w:val="000000"/>
          <w:spacing w:val="2"/>
          <w:sz w:val="28"/>
          <w:szCs w:val="28"/>
        </w:rPr>
        <w:softHyphen/>
      </w:r>
      <w:r w:rsidRPr="00B5330A">
        <w:rPr>
          <w:rFonts w:ascii="Times New Roman" w:hAnsi="Times New Roman" w:cs="Times New Roman"/>
          <w:color w:val="000000"/>
          <w:spacing w:val="4"/>
          <w:sz w:val="28"/>
          <w:szCs w:val="28"/>
        </w:rPr>
        <w:t>ниях печени регистрируют ложно завышенные величины ТЗ.</w:t>
      </w:r>
    </w:p>
    <w:p w:rsidR="00E50ADB" w:rsidRPr="00B5330A" w:rsidRDefault="00E50ADB" w:rsidP="00B5330A">
      <w:pPr>
        <w:shd w:val="clear" w:color="auto" w:fill="FFFFFF"/>
        <w:spacing w:after="0" w:line="360" w:lineRule="auto"/>
        <w:jc w:val="both"/>
        <w:outlineLvl w:val="0"/>
        <w:rPr>
          <w:rFonts w:ascii="Times New Roman" w:hAnsi="Times New Roman" w:cs="Times New Roman"/>
          <w:b/>
          <w:color w:val="000000"/>
          <w:spacing w:val="4"/>
          <w:sz w:val="28"/>
          <w:szCs w:val="28"/>
        </w:rPr>
      </w:pPr>
      <w:r w:rsidRPr="00B5330A">
        <w:rPr>
          <w:rFonts w:ascii="Times New Roman" w:hAnsi="Times New Roman" w:cs="Times New Roman"/>
          <w:color w:val="000000"/>
          <w:spacing w:val="2"/>
          <w:sz w:val="28"/>
          <w:szCs w:val="28"/>
        </w:rPr>
        <w:t xml:space="preserve">      У людей пожилого возраста, а также у больных, страдающих тяжелыми общесоматичес</w:t>
      </w:r>
      <w:r w:rsidRPr="00B5330A">
        <w:rPr>
          <w:rFonts w:ascii="Times New Roman" w:hAnsi="Times New Roman" w:cs="Times New Roman"/>
          <w:color w:val="000000"/>
          <w:spacing w:val="2"/>
          <w:sz w:val="28"/>
          <w:szCs w:val="28"/>
        </w:rPr>
        <w:softHyphen/>
      </w:r>
      <w:r w:rsidRPr="00B5330A">
        <w:rPr>
          <w:rFonts w:ascii="Times New Roman" w:hAnsi="Times New Roman" w:cs="Times New Roman"/>
          <w:color w:val="000000"/>
          <w:spacing w:val="5"/>
          <w:sz w:val="28"/>
          <w:szCs w:val="28"/>
        </w:rPr>
        <w:t>кими заболеваниями, нередко наблюдается так называемый синдром низкого ТЗ — сниже</w:t>
      </w:r>
      <w:r w:rsidRPr="00B5330A">
        <w:rPr>
          <w:rFonts w:ascii="Times New Roman" w:hAnsi="Times New Roman" w:cs="Times New Roman"/>
          <w:color w:val="000000"/>
          <w:spacing w:val="5"/>
          <w:sz w:val="28"/>
          <w:szCs w:val="28"/>
        </w:rPr>
        <w:softHyphen/>
        <w:t xml:space="preserve">ние уровня трийодтиронина сыворотки крови при нормальном содержании Т4. Синдром </w:t>
      </w:r>
      <w:r w:rsidRPr="00B5330A">
        <w:rPr>
          <w:rFonts w:ascii="Times New Roman" w:hAnsi="Times New Roman" w:cs="Times New Roman"/>
          <w:color w:val="000000"/>
          <w:spacing w:val="4"/>
          <w:sz w:val="28"/>
          <w:szCs w:val="28"/>
        </w:rPr>
        <w:t>низкого ТЗ у данного контингента лиц не является признаком гипотиреоза.</w:t>
      </w:r>
    </w:p>
    <w:p w:rsidR="00E50ADB" w:rsidRPr="00E779D1" w:rsidRDefault="00E50ADB" w:rsidP="00B5330A">
      <w:pPr>
        <w:shd w:val="clear" w:color="auto" w:fill="FFFFFF"/>
        <w:spacing w:after="0" w:line="360" w:lineRule="auto"/>
        <w:jc w:val="both"/>
        <w:outlineLvl w:val="0"/>
        <w:rPr>
          <w:rFonts w:ascii="Times New Roman" w:hAnsi="Times New Roman" w:cs="Times New Roman"/>
          <w:i/>
          <w:color w:val="000000"/>
          <w:spacing w:val="4"/>
          <w:sz w:val="28"/>
          <w:szCs w:val="28"/>
        </w:rPr>
      </w:pPr>
      <w:r w:rsidRPr="00E779D1">
        <w:rPr>
          <w:rFonts w:ascii="Times New Roman" w:hAnsi="Times New Roman" w:cs="Times New Roman"/>
          <w:b/>
          <w:i/>
          <w:color w:val="000000"/>
          <w:spacing w:val="4"/>
          <w:sz w:val="28"/>
          <w:szCs w:val="28"/>
        </w:rPr>
        <w:t>Увеличение активности</w:t>
      </w:r>
    </w:p>
    <w:p w:rsidR="00E50ADB" w:rsidRPr="00B5330A" w:rsidRDefault="00E50ADB" w:rsidP="00646E02">
      <w:pPr>
        <w:pStyle w:val="a3"/>
        <w:numPr>
          <w:ilvl w:val="0"/>
          <w:numId w:val="6"/>
        </w:numPr>
        <w:shd w:val="clear" w:color="auto" w:fill="FFFFFF"/>
        <w:spacing w:after="0" w:line="360" w:lineRule="auto"/>
        <w:ind w:left="993"/>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 xml:space="preserve">тиреотоксикоз; </w:t>
      </w:r>
    </w:p>
    <w:p w:rsidR="00E50ADB" w:rsidRPr="00B5330A" w:rsidRDefault="00E50ADB" w:rsidP="00646E02">
      <w:pPr>
        <w:pStyle w:val="a3"/>
        <w:numPr>
          <w:ilvl w:val="0"/>
          <w:numId w:val="6"/>
        </w:numPr>
        <w:shd w:val="clear" w:color="auto" w:fill="FFFFFF"/>
        <w:spacing w:after="0" w:line="360" w:lineRule="auto"/>
        <w:ind w:left="993"/>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Т3-тиреотоксикоз;</w:t>
      </w:r>
    </w:p>
    <w:p w:rsidR="00E50ADB" w:rsidRPr="00B5330A" w:rsidRDefault="00E50ADB" w:rsidP="00646E02">
      <w:pPr>
        <w:pStyle w:val="a3"/>
        <w:numPr>
          <w:ilvl w:val="0"/>
          <w:numId w:val="6"/>
        </w:numPr>
        <w:shd w:val="clear" w:color="auto" w:fill="FFFFFF"/>
        <w:spacing w:after="0" w:line="360" w:lineRule="auto"/>
        <w:ind w:left="993"/>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 xml:space="preserve">недостаток йода; </w:t>
      </w:r>
    </w:p>
    <w:p w:rsidR="00E50ADB" w:rsidRPr="00B5330A" w:rsidRDefault="00E50ADB" w:rsidP="00646E02">
      <w:pPr>
        <w:pStyle w:val="a3"/>
        <w:numPr>
          <w:ilvl w:val="0"/>
          <w:numId w:val="6"/>
        </w:numPr>
        <w:shd w:val="clear" w:color="auto" w:fill="FFFFFF"/>
        <w:spacing w:after="0" w:line="360" w:lineRule="auto"/>
        <w:ind w:left="993"/>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 xml:space="preserve">состояние в течение нескольких месяцев после лечения по поводу гиперфункции щитовидной железы; </w:t>
      </w:r>
    </w:p>
    <w:p w:rsidR="00E50ADB" w:rsidRPr="00B5330A" w:rsidRDefault="00E50ADB" w:rsidP="00646E02">
      <w:pPr>
        <w:pStyle w:val="a3"/>
        <w:numPr>
          <w:ilvl w:val="0"/>
          <w:numId w:val="6"/>
        </w:numPr>
        <w:shd w:val="clear" w:color="auto" w:fill="FFFFFF"/>
        <w:spacing w:after="0" w:line="360" w:lineRule="auto"/>
        <w:ind w:left="993"/>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 xml:space="preserve">эндемический зоб; </w:t>
      </w:r>
    </w:p>
    <w:p w:rsidR="00E50ADB" w:rsidRPr="00B5330A" w:rsidRDefault="00E50ADB" w:rsidP="00646E02">
      <w:pPr>
        <w:pStyle w:val="a3"/>
        <w:numPr>
          <w:ilvl w:val="0"/>
          <w:numId w:val="6"/>
        </w:numPr>
        <w:shd w:val="clear" w:color="auto" w:fill="FFFFFF"/>
        <w:spacing w:after="0" w:line="360" w:lineRule="auto"/>
        <w:ind w:left="993"/>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 xml:space="preserve">синдром Пендреда; </w:t>
      </w:r>
    </w:p>
    <w:p w:rsidR="00E50ADB" w:rsidRPr="00B5330A" w:rsidRDefault="00E50ADB" w:rsidP="00646E02">
      <w:pPr>
        <w:pStyle w:val="a3"/>
        <w:numPr>
          <w:ilvl w:val="0"/>
          <w:numId w:val="6"/>
        </w:numPr>
        <w:shd w:val="clear" w:color="auto" w:fill="FFFFFF"/>
        <w:spacing w:after="0" w:line="360" w:lineRule="auto"/>
        <w:ind w:left="993"/>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прием эстрогенов, пероральных контрацептивов, метадона, героина.</w:t>
      </w:r>
    </w:p>
    <w:p w:rsidR="00E50ADB" w:rsidRPr="00E779D1" w:rsidRDefault="00E779D1" w:rsidP="00B5330A">
      <w:pPr>
        <w:shd w:val="clear" w:color="auto" w:fill="FFFFFF"/>
        <w:spacing w:after="0" w:line="360" w:lineRule="auto"/>
        <w:jc w:val="both"/>
        <w:outlineLvl w:val="0"/>
        <w:rPr>
          <w:rFonts w:ascii="Times New Roman" w:hAnsi="Times New Roman" w:cs="Times New Roman"/>
          <w:b/>
          <w:i/>
          <w:color w:val="000000"/>
          <w:spacing w:val="4"/>
          <w:sz w:val="28"/>
          <w:szCs w:val="28"/>
        </w:rPr>
      </w:pPr>
      <w:r>
        <w:rPr>
          <w:rFonts w:ascii="Times New Roman" w:hAnsi="Times New Roman" w:cs="Times New Roman"/>
          <w:b/>
          <w:i/>
          <w:color w:val="000000"/>
          <w:spacing w:val="4"/>
          <w:sz w:val="28"/>
          <w:szCs w:val="28"/>
        </w:rPr>
        <w:lastRenderedPageBreak/>
        <w:t>Снижение активности</w:t>
      </w:r>
    </w:p>
    <w:p w:rsidR="00E50ADB" w:rsidRPr="00B5330A" w:rsidRDefault="00E50ADB" w:rsidP="00646E02">
      <w:pPr>
        <w:pStyle w:val="a3"/>
        <w:numPr>
          <w:ilvl w:val="0"/>
          <w:numId w:val="24"/>
        </w:numPr>
        <w:shd w:val="clear" w:color="auto" w:fill="FFFFFF"/>
        <w:spacing w:after="0" w:line="360" w:lineRule="auto"/>
        <w:ind w:left="993"/>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 xml:space="preserve">послеоперационные состояния и тяжелые заболевания, не связанные со щитовидной железой; </w:t>
      </w:r>
    </w:p>
    <w:p w:rsidR="00E50ADB" w:rsidRPr="00B5330A" w:rsidRDefault="00E50ADB" w:rsidP="00646E02">
      <w:pPr>
        <w:pStyle w:val="a3"/>
        <w:numPr>
          <w:ilvl w:val="0"/>
          <w:numId w:val="24"/>
        </w:numPr>
        <w:shd w:val="clear" w:color="auto" w:fill="FFFFFF"/>
        <w:spacing w:after="0" w:line="360" w:lineRule="auto"/>
        <w:ind w:left="993"/>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 xml:space="preserve">гипофункция щитовидной железы; </w:t>
      </w:r>
    </w:p>
    <w:p w:rsidR="00E50ADB" w:rsidRPr="00B5330A" w:rsidRDefault="00E50ADB" w:rsidP="00646E02">
      <w:pPr>
        <w:pStyle w:val="a3"/>
        <w:numPr>
          <w:ilvl w:val="0"/>
          <w:numId w:val="24"/>
        </w:numPr>
        <w:shd w:val="clear" w:color="auto" w:fill="FFFFFF"/>
        <w:spacing w:after="0" w:line="360" w:lineRule="auto"/>
        <w:ind w:left="993"/>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 xml:space="preserve">острый и подострый тиреоидит; </w:t>
      </w:r>
    </w:p>
    <w:p w:rsidR="00E50ADB" w:rsidRPr="00B5330A" w:rsidRDefault="00E50ADB" w:rsidP="00646E02">
      <w:pPr>
        <w:pStyle w:val="a3"/>
        <w:numPr>
          <w:ilvl w:val="0"/>
          <w:numId w:val="24"/>
        </w:numPr>
        <w:shd w:val="clear" w:color="auto" w:fill="FFFFFF"/>
        <w:spacing w:after="0" w:line="360" w:lineRule="auto"/>
        <w:ind w:left="993"/>
        <w:jc w:val="both"/>
        <w:outlineLvl w:val="0"/>
        <w:rPr>
          <w:rFonts w:ascii="Times New Roman" w:hAnsi="Times New Roman" w:cs="Times New Roman"/>
          <w:color w:val="000000"/>
          <w:spacing w:val="4"/>
          <w:sz w:val="28"/>
          <w:szCs w:val="28"/>
        </w:rPr>
      </w:pPr>
      <w:r w:rsidRPr="00B5330A">
        <w:rPr>
          <w:rFonts w:ascii="Times New Roman" w:hAnsi="Times New Roman" w:cs="Times New Roman"/>
          <w:color w:val="000000"/>
          <w:spacing w:val="4"/>
          <w:sz w:val="28"/>
          <w:szCs w:val="28"/>
        </w:rPr>
        <w:t>прием андрогенов, дексаметазона, пропранолола, салицилатов, производных кумарина.</w:t>
      </w:r>
    </w:p>
    <w:p w:rsidR="00EA61D5" w:rsidRPr="00B5330A" w:rsidRDefault="00EA61D5" w:rsidP="00B5330A">
      <w:pPr>
        <w:shd w:val="clear" w:color="auto" w:fill="FFFFFF"/>
        <w:spacing w:after="0" w:line="360" w:lineRule="auto"/>
        <w:jc w:val="both"/>
        <w:rPr>
          <w:rFonts w:ascii="Times New Roman" w:hAnsi="Times New Roman" w:cs="Times New Roman"/>
          <w:sz w:val="28"/>
          <w:szCs w:val="28"/>
        </w:rPr>
      </w:pPr>
    </w:p>
    <w:p w:rsidR="00C757CA" w:rsidRPr="004E7F37" w:rsidRDefault="00C757CA" w:rsidP="00436B43">
      <w:pPr>
        <w:spacing w:after="0"/>
        <w:jc w:val="center"/>
        <w:rPr>
          <w:rFonts w:ascii="Times New Roman" w:hAnsi="Times New Roman"/>
          <w:b/>
          <w:sz w:val="28"/>
          <w:szCs w:val="28"/>
        </w:rPr>
      </w:pPr>
      <w:r w:rsidRPr="004E7F37">
        <w:rPr>
          <w:rFonts w:ascii="Times New Roman" w:hAnsi="Times New Roman"/>
          <w:b/>
          <w:sz w:val="28"/>
          <w:szCs w:val="28"/>
        </w:rPr>
        <w:t>ВЫВОДЫ</w:t>
      </w:r>
    </w:p>
    <w:p w:rsidR="0048219A" w:rsidRDefault="0048219A" w:rsidP="00436B43">
      <w:pPr>
        <w:spacing w:after="0"/>
        <w:jc w:val="center"/>
        <w:rPr>
          <w:rFonts w:ascii="Times New Roman" w:hAnsi="Times New Roman"/>
          <w:b/>
          <w:i/>
          <w:sz w:val="28"/>
          <w:szCs w:val="28"/>
        </w:rPr>
      </w:pPr>
    </w:p>
    <w:p w:rsidR="000546DD" w:rsidRDefault="00436B43" w:rsidP="003106A4">
      <w:pPr>
        <w:spacing w:after="0" w:line="360" w:lineRule="auto"/>
        <w:jc w:val="both"/>
        <w:rPr>
          <w:rFonts w:ascii="Times New Roman" w:hAnsi="Times New Roman"/>
          <w:sz w:val="28"/>
          <w:szCs w:val="28"/>
        </w:rPr>
      </w:pPr>
      <w:r>
        <w:rPr>
          <w:rFonts w:ascii="Times New Roman" w:hAnsi="Times New Roman"/>
          <w:sz w:val="28"/>
          <w:szCs w:val="28"/>
        </w:rPr>
        <w:tab/>
      </w:r>
      <w:r w:rsidR="0048219A">
        <w:rPr>
          <w:rFonts w:ascii="Times New Roman" w:hAnsi="Times New Roman"/>
          <w:sz w:val="28"/>
          <w:szCs w:val="28"/>
        </w:rPr>
        <w:t>Подведя некую черту под вышеизложенным материалом можно с большой долей уверенности сказать, что биохимия имеет огромное значение не только в работе клинической лабораторной службы, но и привносит значительный вклад в работу судебно-медицинской экспертизы. Это хорошо видно, когда биохимические методы исследования дают врачу</w:t>
      </w:r>
      <w:r w:rsidR="004E7F37">
        <w:rPr>
          <w:rFonts w:ascii="Times New Roman" w:hAnsi="Times New Roman"/>
          <w:sz w:val="28"/>
          <w:szCs w:val="28"/>
        </w:rPr>
        <w:t xml:space="preserve"> -</w:t>
      </w:r>
      <w:r w:rsidR="0048219A">
        <w:rPr>
          <w:rFonts w:ascii="Times New Roman" w:hAnsi="Times New Roman"/>
          <w:sz w:val="28"/>
          <w:szCs w:val="28"/>
        </w:rPr>
        <w:t xml:space="preserve"> судебно-медицинскому эксперту представление о процессах как предшествующих наступлению </w:t>
      </w:r>
      <w:r w:rsidR="003106A4">
        <w:rPr>
          <w:rFonts w:ascii="Times New Roman" w:hAnsi="Times New Roman"/>
          <w:sz w:val="28"/>
          <w:szCs w:val="28"/>
        </w:rPr>
        <w:t>смерти,</w:t>
      </w:r>
      <w:r w:rsidR="0048219A">
        <w:rPr>
          <w:rFonts w:ascii="Times New Roman" w:hAnsi="Times New Roman"/>
          <w:sz w:val="28"/>
          <w:szCs w:val="28"/>
        </w:rPr>
        <w:t xml:space="preserve"> так и в постмортальном периоде. Так же</w:t>
      </w:r>
      <w:r w:rsidR="003106A4">
        <w:rPr>
          <w:rFonts w:ascii="Times New Roman" w:hAnsi="Times New Roman"/>
          <w:sz w:val="28"/>
          <w:szCs w:val="28"/>
        </w:rPr>
        <w:t xml:space="preserve"> клиническая биохимия является отличным помощником врача </w:t>
      </w:r>
      <w:r w:rsidR="004E7F37">
        <w:rPr>
          <w:rFonts w:ascii="Times New Roman" w:hAnsi="Times New Roman"/>
          <w:sz w:val="28"/>
          <w:szCs w:val="28"/>
        </w:rPr>
        <w:t xml:space="preserve">- </w:t>
      </w:r>
      <w:r w:rsidR="003106A4">
        <w:rPr>
          <w:rFonts w:ascii="Times New Roman" w:hAnsi="Times New Roman"/>
          <w:sz w:val="28"/>
          <w:szCs w:val="28"/>
        </w:rPr>
        <w:t>судебно-медицинского эксперта при работе с медицинской документацией, дающее представление о патологических процессах, протекающих в человеческом организме и помогающих в</w:t>
      </w:r>
      <w:r w:rsidR="004E7F37">
        <w:rPr>
          <w:rFonts w:ascii="Times New Roman" w:hAnsi="Times New Roman"/>
          <w:sz w:val="28"/>
          <w:szCs w:val="28"/>
        </w:rPr>
        <w:t xml:space="preserve"> дифференциальной диагностики, установление причины смерти,</w:t>
      </w:r>
      <w:r w:rsidR="003106A4">
        <w:rPr>
          <w:rFonts w:ascii="Times New Roman" w:hAnsi="Times New Roman"/>
          <w:sz w:val="28"/>
          <w:szCs w:val="28"/>
        </w:rPr>
        <w:t xml:space="preserve"> постановке судебно-медицинского диагноза. Более того некоторые биохимические методы исследования до сегодняшнего дня являются единственными </w:t>
      </w:r>
      <w:r w:rsidR="000546DD">
        <w:rPr>
          <w:rFonts w:ascii="Times New Roman" w:hAnsi="Times New Roman"/>
          <w:sz w:val="28"/>
          <w:szCs w:val="28"/>
        </w:rPr>
        <w:t xml:space="preserve">при установлении причины смерти, такой как общее переохлаждение, отравление угарным газом. </w:t>
      </w:r>
    </w:p>
    <w:p w:rsidR="004E7F37" w:rsidRDefault="004E7F37" w:rsidP="003106A4">
      <w:pPr>
        <w:spacing w:after="0" w:line="360" w:lineRule="auto"/>
        <w:jc w:val="both"/>
        <w:rPr>
          <w:rFonts w:ascii="Times New Roman" w:hAnsi="Times New Roman"/>
          <w:sz w:val="28"/>
          <w:szCs w:val="28"/>
        </w:rPr>
      </w:pPr>
      <w:r>
        <w:rPr>
          <w:rFonts w:ascii="Times New Roman" w:hAnsi="Times New Roman"/>
          <w:sz w:val="28"/>
          <w:szCs w:val="28"/>
        </w:rPr>
        <w:tab/>
        <w:t>Практикующим врачам - танатологам</w:t>
      </w:r>
      <w:bookmarkStart w:id="0" w:name="_GoBack"/>
      <w:bookmarkEnd w:id="0"/>
      <w:r>
        <w:rPr>
          <w:rFonts w:ascii="Times New Roman" w:hAnsi="Times New Roman"/>
          <w:sz w:val="28"/>
          <w:szCs w:val="28"/>
        </w:rPr>
        <w:t xml:space="preserve">, необходимо знать и помнить о возможностях биохимических исследований, показаниях к применению данных методов исследований, осуществлять </w:t>
      </w:r>
      <w:r w:rsidR="00FC5FE9">
        <w:rPr>
          <w:rFonts w:ascii="Times New Roman" w:hAnsi="Times New Roman"/>
          <w:sz w:val="28"/>
          <w:szCs w:val="28"/>
        </w:rPr>
        <w:t>правильный и своевременный</w:t>
      </w:r>
      <w:r w:rsidR="00FC5FE9">
        <w:rPr>
          <w:rFonts w:ascii="Times New Roman" w:hAnsi="Times New Roman"/>
          <w:sz w:val="28"/>
          <w:szCs w:val="28"/>
        </w:rPr>
        <w:tab/>
        <w:t xml:space="preserve"> забор необходимого биологического материала, хранение и транспортировку.</w:t>
      </w:r>
      <w:r w:rsidR="00A95DFF">
        <w:rPr>
          <w:rFonts w:ascii="Times New Roman" w:hAnsi="Times New Roman"/>
          <w:sz w:val="28"/>
          <w:szCs w:val="28"/>
        </w:rPr>
        <w:t xml:space="preserve"> Немаловажными моментами остаются экономическая составляющая </w:t>
      </w:r>
      <w:r w:rsidR="00A95DFF">
        <w:rPr>
          <w:rFonts w:ascii="Times New Roman" w:hAnsi="Times New Roman"/>
          <w:sz w:val="28"/>
          <w:szCs w:val="28"/>
        </w:rPr>
        <w:lastRenderedPageBreak/>
        <w:t xml:space="preserve">биохимических возможностей и качество лабораторных исследований. </w:t>
      </w:r>
      <w:r w:rsidR="00DD5965">
        <w:rPr>
          <w:rFonts w:ascii="Times New Roman" w:hAnsi="Times New Roman"/>
          <w:sz w:val="28"/>
          <w:szCs w:val="28"/>
        </w:rPr>
        <w:t xml:space="preserve">Что, касается качества, то нам видеться, что слаженное взаимодействие клинической и постмортальной биохимии, тесное сотрудничество врачей клиницистов, морфологов и биохимиков помогут разрешить эти вопросы.  </w:t>
      </w:r>
      <w:r w:rsidR="00FC5FE9">
        <w:rPr>
          <w:rFonts w:ascii="Times New Roman" w:hAnsi="Times New Roman"/>
          <w:sz w:val="28"/>
          <w:szCs w:val="28"/>
        </w:rPr>
        <w:t xml:space="preserve"> </w:t>
      </w:r>
    </w:p>
    <w:p w:rsidR="00AB3786" w:rsidRDefault="000546DD" w:rsidP="003106A4">
      <w:pPr>
        <w:spacing w:after="0" w:line="360" w:lineRule="auto"/>
        <w:jc w:val="both"/>
        <w:rPr>
          <w:rFonts w:ascii="Times New Roman" w:hAnsi="Times New Roman"/>
          <w:sz w:val="28"/>
          <w:szCs w:val="28"/>
        </w:rPr>
      </w:pPr>
      <w:r>
        <w:rPr>
          <w:rFonts w:ascii="Times New Roman" w:hAnsi="Times New Roman"/>
          <w:sz w:val="28"/>
          <w:szCs w:val="28"/>
        </w:rPr>
        <w:tab/>
        <w:t xml:space="preserve">Прогресс не стоит на месте, он не умолим, и коллектив авторов убежден, что в будущем доля судебно-биохимических исследований будет только расти, за счет роста информативности. Процессы трудозатрат </w:t>
      </w:r>
      <w:r w:rsidR="00AB3786">
        <w:rPr>
          <w:rFonts w:ascii="Times New Roman" w:hAnsi="Times New Roman"/>
          <w:sz w:val="28"/>
          <w:szCs w:val="28"/>
        </w:rPr>
        <w:t xml:space="preserve">данных исследований, а также время потраченных на них </w:t>
      </w:r>
      <w:r>
        <w:rPr>
          <w:rFonts w:ascii="Times New Roman" w:hAnsi="Times New Roman"/>
          <w:sz w:val="28"/>
          <w:szCs w:val="28"/>
        </w:rPr>
        <w:t>будут упрощаться и уменьшатся,</w:t>
      </w:r>
      <w:r w:rsidR="00AB3786">
        <w:rPr>
          <w:rFonts w:ascii="Times New Roman" w:hAnsi="Times New Roman"/>
          <w:sz w:val="28"/>
          <w:szCs w:val="28"/>
        </w:rPr>
        <w:t xml:space="preserve"> соответственно</w:t>
      </w:r>
      <w:r>
        <w:rPr>
          <w:rFonts w:ascii="Times New Roman" w:hAnsi="Times New Roman"/>
          <w:sz w:val="28"/>
          <w:szCs w:val="28"/>
        </w:rPr>
        <w:t>.</w:t>
      </w:r>
      <w:r w:rsidR="00FC5FE9">
        <w:rPr>
          <w:rFonts w:ascii="Times New Roman" w:hAnsi="Times New Roman"/>
          <w:sz w:val="28"/>
          <w:szCs w:val="28"/>
        </w:rPr>
        <w:t xml:space="preserve"> Считаем, что уже в обозримом будущем, судебно-биохимические исследования будут играть одну из ключевых ролей в судебно-медицинской экспертизе.  </w:t>
      </w:r>
    </w:p>
    <w:p w:rsidR="00603480" w:rsidRDefault="00DD5965" w:rsidP="003106A4">
      <w:pPr>
        <w:spacing w:after="0" w:line="360" w:lineRule="auto"/>
        <w:jc w:val="both"/>
        <w:rPr>
          <w:rFonts w:ascii="Times New Roman" w:hAnsi="Times New Roman"/>
          <w:sz w:val="28"/>
          <w:szCs w:val="28"/>
        </w:rPr>
      </w:pPr>
      <w:r>
        <w:rPr>
          <w:rFonts w:ascii="Times New Roman" w:hAnsi="Times New Roman"/>
          <w:sz w:val="28"/>
          <w:szCs w:val="28"/>
        </w:rPr>
        <w:tab/>
        <w:t xml:space="preserve">Надеемся, </w:t>
      </w:r>
      <w:r w:rsidR="0001084B">
        <w:rPr>
          <w:rFonts w:ascii="Times New Roman" w:hAnsi="Times New Roman"/>
          <w:sz w:val="28"/>
          <w:szCs w:val="28"/>
        </w:rPr>
        <w:t>ч</w:t>
      </w:r>
      <w:r>
        <w:rPr>
          <w:rFonts w:ascii="Times New Roman" w:hAnsi="Times New Roman"/>
          <w:sz w:val="28"/>
          <w:szCs w:val="28"/>
        </w:rPr>
        <w:t xml:space="preserve">то методические рекомендации будут полезны в повседневной работе врачей – танатологов, экспертов - биохимиков и экспертов – химиков. </w:t>
      </w:r>
    </w:p>
    <w:p w:rsidR="00603480" w:rsidRDefault="00603480" w:rsidP="003106A4">
      <w:pPr>
        <w:spacing w:after="0" w:line="360" w:lineRule="auto"/>
        <w:jc w:val="both"/>
        <w:rPr>
          <w:rFonts w:ascii="Times New Roman" w:hAnsi="Times New Roman"/>
          <w:sz w:val="28"/>
          <w:szCs w:val="28"/>
        </w:rPr>
      </w:pPr>
    </w:p>
    <w:p w:rsidR="00603480" w:rsidRDefault="00603480" w:rsidP="003106A4">
      <w:pPr>
        <w:spacing w:after="0" w:line="360" w:lineRule="auto"/>
        <w:jc w:val="both"/>
        <w:rPr>
          <w:rFonts w:ascii="Times New Roman" w:hAnsi="Times New Roman"/>
          <w:sz w:val="28"/>
          <w:szCs w:val="28"/>
        </w:rPr>
      </w:pPr>
    </w:p>
    <w:p w:rsidR="00603480" w:rsidRDefault="00603480" w:rsidP="003106A4">
      <w:pPr>
        <w:spacing w:after="0" w:line="360" w:lineRule="auto"/>
        <w:jc w:val="both"/>
        <w:rPr>
          <w:rFonts w:ascii="Times New Roman" w:hAnsi="Times New Roman"/>
          <w:sz w:val="28"/>
          <w:szCs w:val="28"/>
        </w:rPr>
      </w:pPr>
    </w:p>
    <w:p w:rsidR="00603480" w:rsidRDefault="00603480" w:rsidP="003106A4">
      <w:pPr>
        <w:spacing w:after="0" w:line="360" w:lineRule="auto"/>
        <w:jc w:val="both"/>
        <w:rPr>
          <w:rFonts w:ascii="Times New Roman" w:hAnsi="Times New Roman"/>
          <w:sz w:val="28"/>
          <w:szCs w:val="28"/>
        </w:rPr>
      </w:pPr>
    </w:p>
    <w:p w:rsidR="00603480" w:rsidRDefault="00603480" w:rsidP="003106A4">
      <w:pPr>
        <w:spacing w:after="0" w:line="360" w:lineRule="auto"/>
        <w:jc w:val="both"/>
        <w:rPr>
          <w:rFonts w:ascii="Times New Roman" w:hAnsi="Times New Roman"/>
          <w:sz w:val="28"/>
          <w:szCs w:val="28"/>
        </w:rPr>
      </w:pPr>
    </w:p>
    <w:p w:rsidR="00603480" w:rsidRDefault="00603480" w:rsidP="003106A4">
      <w:pPr>
        <w:spacing w:after="0" w:line="360" w:lineRule="auto"/>
        <w:jc w:val="both"/>
        <w:rPr>
          <w:rFonts w:ascii="Times New Roman" w:hAnsi="Times New Roman"/>
          <w:sz w:val="28"/>
          <w:szCs w:val="28"/>
        </w:rPr>
      </w:pPr>
    </w:p>
    <w:p w:rsidR="00603480" w:rsidRDefault="00603480" w:rsidP="003106A4">
      <w:pPr>
        <w:spacing w:after="0" w:line="360" w:lineRule="auto"/>
        <w:jc w:val="both"/>
        <w:rPr>
          <w:rFonts w:ascii="Times New Roman" w:hAnsi="Times New Roman"/>
          <w:sz w:val="28"/>
          <w:szCs w:val="28"/>
        </w:rPr>
      </w:pPr>
    </w:p>
    <w:p w:rsidR="00603480" w:rsidRDefault="00603480" w:rsidP="003106A4">
      <w:pPr>
        <w:spacing w:after="0" w:line="360" w:lineRule="auto"/>
        <w:jc w:val="both"/>
        <w:rPr>
          <w:rFonts w:ascii="Times New Roman" w:hAnsi="Times New Roman"/>
          <w:sz w:val="28"/>
          <w:szCs w:val="28"/>
        </w:rPr>
      </w:pPr>
    </w:p>
    <w:p w:rsidR="00603480" w:rsidRDefault="00603480" w:rsidP="003106A4">
      <w:pPr>
        <w:spacing w:after="0" w:line="360" w:lineRule="auto"/>
        <w:jc w:val="both"/>
        <w:rPr>
          <w:rFonts w:ascii="Times New Roman" w:hAnsi="Times New Roman"/>
          <w:sz w:val="28"/>
          <w:szCs w:val="28"/>
        </w:rPr>
      </w:pPr>
    </w:p>
    <w:p w:rsidR="00603480" w:rsidRDefault="00603480" w:rsidP="003106A4">
      <w:pPr>
        <w:spacing w:after="0" w:line="360" w:lineRule="auto"/>
        <w:jc w:val="both"/>
        <w:rPr>
          <w:rFonts w:ascii="Times New Roman" w:hAnsi="Times New Roman"/>
          <w:sz w:val="28"/>
          <w:szCs w:val="28"/>
        </w:rPr>
      </w:pPr>
    </w:p>
    <w:p w:rsidR="00603480" w:rsidRDefault="00603480" w:rsidP="003106A4">
      <w:pPr>
        <w:spacing w:after="0" w:line="360" w:lineRule="auto"/>
        <w:jc w:val="both"/>
        <w:rPr>
          <w:rFonts w:ascii="Times New Roman" w:hAnsi="Times New Roman"/>
          <w:sz w:val="28"/>
          <w:szCs w:val="28"/>
        </w:rPr>
      </w:pPr>
    </w:p>
    <w:p w:rsidR="00603480" w:rsidRDefault="00603480" w:rsidP="003106A4">
      <w:pPr>
        <w:spacing w:after="0" w:line="360" w:lineRule="auto"/>
        <w:jc w:val="both"/>
        <w:rPr>
          <w:rFonts w:ascii="Times New Roman" w:hAnsi="Times New Roman"/>
          <w:sz w:val="28"/>
          <w:szCs w:val="28"/>
        </w:rPr>
      </w:pPr>
    </w:p>
    <w:p w:rsidR="00603480" w:rsidRDefault="00603480" w:rsidP="003106A4">
      <w:pPr>
        <w:spacing w:after="0" w:line="360" w:lineRule="auto"/>
        <w:jc w:val="both"/>
        <w:rPr>
          <w:rFonts w:ascii="Times New Roman" w:hAnsi="Times New Roman"/>
          <w:sz w:val="28"/>
          <w:szCs w:val="28"/>
        </w:rPr>
      </w:pPr>
    </w:p>
    <w:p w:rsidR="00603480" w:rsidRDefault="00603480" w:rsidP="003106A4">
      <w:pPr>
        <w:spacing w:after="0" w:line="360" w:lineRule="auto"/>
        <w:jc w:val="both"/>
        <w:rPr>
          <w:rFonts w:ascii="Times New Roman" w:hAnsi="Times New Roman"/>
          <w:sz w:val="28"/>
          <w:szCs w:val="28"/>
        </w:rPr>
      </w:pPr>
    </w:p>
    <w:p w:rsidR="00603480" w:rsidRDefault="00603480" w:rsidP="003106A4">
      <w:pPr>
        <w:spacing w:after="0" w:line="360" w:lineRule="auto"/>
        <w:jc w:val="both"/>
        <w:rPr>
          <w:rFonts w:ascii="Times New Roman" w:hAnsi="Times New Roman"/>
          <w:sz w:val="28"/>
          <w:szCs w:val="28"/>
        </w:rPr>
      </w:pPr>
    </w:p>
    <w:p w:rsidR="00603480" w:rsidRDefault="00603480" w:rsidP="003106A4">
      <w:pPr>
        <w:spacing w:after="0" w:line="360" w:lineRule="auto"/>
        <w:jc w:val="both"/>
        <w:rPr>
          <w:rFonts w:ascii="Times New Roman" w:hAnsi="Times New Roman"/>
          <w:sz w:val="28"/>
          <w:szCs w:val="28"/>
        </w:rPr>
      </w:pPr>
    </w:p>
    <w:p w:rsidR="00603480" w:rsidRDefault="00603480" w:rsidP="003106A4">
      <w:pPr>
        <w:spacing w:after="0" w:line="360" w:lineRule="auto"/>
        <w:jc w:val="both"/>
        <w:rPr>
          <w:rFonts w:ascii="Times New Roman" w:hAnsi="Times New Roman"/>
          <w:sz w:val="28"/>
          <w:szCs w:val="28"/>
        </w:rPr>
      </w:pPr>
    </w:p>
    <w:p w:rsidR="00603480" w:rsidRDefault="00603480" w:rsidP="003106A4">
      <w:pPr>
        <w:spacing w:after="0" w:line="360" w:lineRule="auto"/>
        <w:jc w:val="both"/>
        <w:rPr>
          <w:rFonts w:ascii="Times New Roman" w:hAnsi="Times New Roman"/>
          <w:sz w:val="28"/>
          <w:szCs w:val="28"/>
        </w:rPr>
      </w:pPr>
    </w:p>
    <w:p w:rsidR="00DD5965" w:rsidRDefault="00DD5965" w:rsidP="003106A4">
      <w:pPr>
        <w:spacing w:after="0" w:line="360" w:lineRule="auto"/>
        <w:jc w:val="both"/>
        <w:rPr>
          <w:rFonts w:ascii="Times New Roman" w:hAnsi="Times New Roman"/>
          <w:sz w:val="28"/>
          <w:szCs w:val="28"/>
        </w:rPr>
      </w:pPr>
      <w:r>
        <w:rPr>
          <w:rFonts w:ascii="Times New Roman" w:hAnsi="Times New Roman"/>
          <w:sz w:val="28"/>
          <w:szCs w:val="28"/>
        </w:rPr>
        <w:t xml:space="preserve"> </w:t>
      </w:r>
    </w:p>
    <w:p w:rsidR="00436B43" w:rsidRPr="00436B43" w:rsidRDefault="00AB3786" w:rsidP="003106A4">
      <w:pPr>
        <w:spacing w:after="0" w:line="360" w:lineRule="auto"/>
        <w:jc w:val="both"/>
        <w:rPr>
          <w:rFonts w:ascii="Times New Roman" w:hAnsi="Times New Roman"/>
          <w:sz w:val="28"/>
          <w:szCs w:val="28"/>
        </w:rPr>
      </w:pPr>
      <w:r>
        <w:rPr>
          <w:rFonts w:ascii="Times New Roman" w:hAnsi="Times New Roman"/>
          <w:sz w:val="28"/>
          <w:szCs w:val="28"/>
        </w:rPr>
        <w:tab/>
      </w:r>
      <w:r w:rsidR="000546DD">
        <w:rPr>
          <w:rFonts w:ascii="Times New Roman" w:hAnsi="Times New Roman"/>
          <w:sz w:val="28"/>
          <w:szCs w:val="28"/>
        </w:rPr>
        <w:t xml:space="preserve">      </w:t>
      </w:r>
      <w:r w:rsidR="003106A4">
        <w:rPr>
          <w:rFonts w:ascii="Times New Roman" w:hAnsi="Times New Roman"/>
          <w:sz w:val="28"/>
          <w:szCs w:val="28"/>
        </w:rPr>
        <w:t xml:space="preserve">      </w:t>
      </w:r>
      <w:r w:rsidR="0048219A">
        <w:rPr>
          <w:rFonts w:ascii="Times New Roman" w:hAnsi="Times New Roman"/>
          <w:sz w:val="28"/>
          <w:szCs w:val="28"/>
        </w:rPr>
        <w:t xml:space="preserve">   </w:t>
      </w:r>
    </w:p>
    <w:p w:rsidR="00C757CA" w:rsidRDefault="00C757CA" w:rsidP="00EA61D5">
      <w:pPr>
        <w:jc w:val="center"/>
        <w:rPr>
          <w:rFonts w:ascii="Times New Roman" w:hAnsi="Times New Roman"/>
          <w:b/>
          <w:i/>
          <w:sz w:val="28"/>
          <w:szCs w:val="28"/>
        </w:rPr>
      </w:pPr>
    </w:p>
    <w:p w:rsidR="00C757CA" w:rsidRDefault="00C757CA" w:rsidP="00EA61D5">
      <w:pPr>
        <w:jc w:val="center"/>
        <w:rPr>
          <w:rFonts w:ascii="Times New Roman" w:hAnsi="Times New Roman"/>
          <w:b/>
          <w:i/>
          <w:sz w:val="28"/>
          <w:szCs w:val="28"/>
        </w:rPr>
      </w:pPr>
    </w:p>
    <w:p w:rsidR="00C757CA" w:rsidRDefault="00C757CA" w:rsidP="00EA61D5">
      <w:pPr>
        <w:jc w:val="center"/>
        <w:rPr>
          <w:rFonts w:ascii="Times New Roman" w:hAnsi="Times New Roman"/>
          <w:b/>
          <w:i/>
          <w:sz w:val="28"/>
          <w:szCs w:val="28"/>
        </w:rPr>
      </w:pPr>
    </w:p>
    <w:p w:rsidR="00EA61D5" w:rsidRPr="00FC5FE9" w:rsidRDefault="00C757CA" w:rsidP="007D4EE8">
      <w:pPr>
        <w:spacing w:after="0" w:line="360" w:lineRule="auto"/>
        <w:jc w:val="center"/>
        <w:rPr>
          <w:rFonts w:ascii="Times New Roman" w:hAnsi="Times New Roman"/>
          <w:b/>
          <w:sz w:val="28"/>
          <w:szCs w:val="28"/>
        </w:rPr>
      </w:pPr>
      <w:r w:rsidRPr="00FC5FE9">
        <w:rPr>
          <w:rFonts w:ascii="Times New Roman" w:hAnsi="Times New Roman"/>
          <w:b/>
          <w:sz w:val="28"/>
          <w:szCs w:val="28"/>
        </w:rPr>
        <w:t>СПИСОК ЛИТЕРАТУРЫ</w:t>
      </w:r>
    </w:p>
    <w:p w:rsidR="007D4EE8" w:rsidRDefault="007D4EE8" w:rsidP="007D4EE8">
      <w:pPr>
        <w:pStyle w:val="a3"/>
        <w:numPr>
          <w:ilvl w:val="0"/>
          <w:numId w:val="68"/>
        </w:numPr>
        <w:spacing w:after="0" w:line="360" w:lineRule="auto"/>
        <w:jc w:val="both"/>
        <w:rPr>
          <w:rFonts w:ascii="Times New Roman" w:hAnsi="Times New Roman"/>
          <w:sz w:val="28"/>
          <w:szCs w:val="28"/>
        </w:rPr>
      </w:pPr>
      <w:r>
        <w:rPr>
          <w:rFonts w:ascii="Times New Roman" w:hAnsi="Times New Roman"/>
          <w:sz w:val="28"/>
          <w:szCs w:val="28"/>
        </w:rPr>
        <w:t>Асатиани В.С. Мето</w:t>
      </w:r>
      <w:r w:rsidR="008E0A83">
        <w:rPr>
          <w:rFonts w:ascii="Times New Roman" w:hAnsi="Times New Roman"/>
          <w:sz w:val="28"/>
          <w:szCs w:val="28"/>
        </w:rPr>
        <w:t>ды биохимических исследований.</w:t>
      </w:r>
      <w:r>
        <w:rPr>
          <w:rFonts w:ascii="Times New Roman" w:hAnsi="Times New Roman"/>
          <w:sz w:val="28"/>
          <w:szCs w:val="28"/>
        </w:rPr>
        <w:t xml:space="preserve"> М</w:t>
      </w:r>
      <w:r w:rsidR="008E0A83">
        <w:rPr>
          <w:rFonts w:ascii="Times New Roman" w:hAnsi="Times New Roman"/>
          <w:sz w:val="28"/>
          <w:szCs w:val="28"/>
        </w:rPr>
        <w:t>, 1956 -</w:t>
      </w:r>
      <w:r>
        <w:rPr>
          <w:rFonts w:ascii="Times New Roman" w:hAnsi="Times New Roman"/>
          <w:sz w:val="28"/>
          <w:szCs w:val="28"/>
        </w:rPr>
        <w:t xml:space="preserve"> с</w:t>
      </w:r>
      <w:r w:rsidR="00603480">
        <w:rPr>
          <w:rFonts w:ascii="Times New Roman" w:hAnsi="Times New Roman"/>
          <w:sz w:val="28"/>
          <w:szCs w:val="28"/>
        </w:rPr>
        <w:t>тр</w:t>
      </w:r>
      <w:r>
        <w:rPr>
          <w:rFonts w:ascii="Times New Roman" w:hAnsi="Times New Roman"/>
          <w:sz w:val="28"/>
          <w:szCs w:val="28"/>
        </w:rPr>
        <w:t>. 255-259</w:t>
      </w:r>
      <w:r w:rsidR="00603480">
        <w:rPr>
          <w:rFonts w:ascii="Times New Roman" w:hAnsi="Times New Roman"/>
          <w:sz w:val="28"/>
          <w:szCs w:val="28"/>
        </w:rPr>
        <w:t>;</w:t>
      </w:r>
    </w:p>
    <w:p w:rsidR="007D4EE8" w:rsidRDefault="007D4EE8" w:rsidP="007D4EE8">
      <w:pPr>
        <w:pStyle w:val="a3"/>
        <w:numPr>
          <w:ilvl w:val="0"/>
          <w:numId w:val="68"/>
        </w:numPr>
        <w:spacing w:after="0" w:line="360" w:lineRule="auto"/>
        <w:jc w:val="both"/>
        <w:rPr>
          <w:rFonts w:ascii="Times New Roman" w:hAnsi="Times New Roman"/>
          <w:sz w:val="28"/>
          <w:szCs w:val="28"/>
        </w:rPr>
      </w:pPr>
      <w:r>
        <w:rPr>
          <w:rFonts w:ascii="Times New Roman" w:hAnsi="Times New Roman"/>
          <w:sz w:val="28"/>
          <w:szCs w:val="28"/>
        </w:rPr>
        <w:t>А</w:t>
      </w:r>
      <w:r w:rsidR="008E0A83">
        <w:rPr>
          <w:rFonts w:ascii="Times New Roman" w:hAnsi="Times New Roman"/>
          <w:sz w:val="28"/>
          <w:szCs w:val="28"/>
        </w:rPr>
        <w:t xml:space="preserve">сташкина О.Г. </w:t>
      </w:r>
      <w:r>
        <w:rPr>
          <w:rFonts w:ascii="Times New Roman" w:hAnsi="Times New Roman"/>
          <w:sz w:val="28"/>
          <w:szCs w:val="28"/>
        </w:rPr>
        <w:t>Определение гликозилированного гемоглобина для посмертной диагностики сахарного диабета методо</w:t>
      </w:r>
      <w:r w:rsidR="008E0A83">
        <w:rPr>
          <w:rFonts w:ascii="Times New Roman" w:hAnsi="Times New Roman"/>
          <w:sz w:val="28"/>
          <w:szCs w:val="28"/>
        </w:rPr>
        <w:t xml:space="preserve">м ионообменной хроматографии. </w:t>
      </w:r>
      <w:r>
        <w:rPr>
          <w:rFonts w:ascii="Times New Roman" w:hAnsi="Times New Roman"/>
          <w:sz w:val="28"/>
          <w:szCs w:val="28"/>
        </w:rPr>
        <w:t>Ес</w:t>
      </w:r>
      <w:r w:rsidR="008E0A83">
        <w:rPr>
          <w:rFonts w:ascii="Times New Roman" w:hAnsi="Times New Roman"/>
          <w:sz w:val="28"/>
          <w:szCs w:val="28"/>
        </w:rPr>
        <w:t>тественные и технические науки.</w:t>
      </w:r>
      <w:r w:rsidR="008E0A83" w:rsidRPr="008E0A83">
        <w:rPr>
          <w:rFonts w:ascii="Times New Roman" w:hAnsi="Times New Roman"/>
          <w:sz w:val="28"/>
          <w:szCs w:val="28"/>
        </w:rPr>
        <w:t xml:space="preserve"> </w:t>
      </w:r>
      <w:r w:rsidR="008E0A83">
        <w:rPr>
          <w:rFonts w:ascii="Times New Roman" w:hAnsi="Times New Roman"/>
          <w:sz w:val="28"/>
          <w:szCs w:val="28"/>
        </w:rPr>
        <w:t>№ 4 (13). М</w:t>
      </w:r>
      <w:r>
        <w:rPr>
          <w:rFonts w:ascii="Times New Roman" w:hAnsi="Times New Roman"/>
          <w:sz w:val="28"/>
          <w:szCs w:val="28"/>
        </w:rPr>
        <w:t xml:space="preserve">, </w:t>
      </w:r>
      <w:r w:rsidR="008E0A83">
        <w:rPr>
          <w:rFonts w:ascii="Times New Roman" w:hAnsi="Times New Roman"/>
          <w:sz w:val="28"/>
          <w:szCs w:val="28"/>
        </w:rPr>
        <w:t>2004 -</w:t>
      </w:r>
      <w:r>
        <w:rPr>
          <w:rFonts w:ascii="Times New Roman" w:hAnsi="Times New Roman"/>
          <w:sz w:val="28"/>
          <w:szCs w:val="28"/>
        </w:rPr>
        <w:t xml:space="preserve"> с</w:t>
      </w:r>
      <w:r w:rsidR="00603480">
        <w:rPr>
          <w:rFonts w:ascii="Times New Roman" w:hAnsi="Times New Roman"/>
          <w:sz w:val="28"/>
          <w:szCs w:val="28"/>
        </w:rPr>
        <w:t>тр</w:t>
      </w:r>
      <w:r>
        <w:rPr>
          <w:rFonts w:ascii="Times New Roman" w:hAnsi="Times New Roman"/>
          <w:sz w:val="28"/>
          <w:szCs w:val="28"/>
        </w:rPr>
        <w:t>.</w:t>
      </w:r>
      <w:r w:rsidR="008E0A83">
        <w:rPr>
          <w:rFonts w:ascii="Times New Roman" w:hAnsi="Times New Roman"/>
          <w:sz w:val="28"/>
          <w:szCs w:val="28"/>
        </w:rPr>
        <w:t xml:space="preserve"> </w:t>
      </w:r>
      <w:r>
        <w:rPr>
          <w:rFonts w:ascii="Times New Roman" w:hAnsi="Times New Roman"/>
          <w:sz w:val="28"/>
          <w:szCs w:val="28"/>
        </w:rPr>
        <w:t>261-264</w:t>
      </w:r>
      <w:r w:rsidR="00603480">
        <w:rPr>
          <w:rFonts w:ascii="Times New Roman" w:hAnsi="Times New Roman"/>
          <w:sz w:val="28"/>
          <w:szCs w:val="28"/>
        </w:rPr>
        <w:t>;</w:t>
      </w:r>
    </w:p>
    <w:p w:rsidR="007D4EE8" w:rsidRDefault="007D4EE8" w:rsidP="007D4EE8">
      <w:pPr>
        <w:pStyle w:val="a3"/>
        <w:numPr>
          <w:ilvl w:val="0"/>
          <w:numId w:val="68"/>
        </w:numPr>
        <w:spacing w:after="0" w:line="360" w:lineRule="auto"/>
        <w:jc w:val="both"/>
        <w:rPr>
          <w:rFonts w:ascii="Times New Roman" w:hAnsi="Times New Roman"/>
          <w:sz w:val="28"/>
          <w:szCs w:val="28"/>
        </w:rPr>
      </w:pPr>
      <w:r>
        <w:rPr>
          <w:rFonts w:ascii="Times New Roman" w:hAnsi="Times New Roman"/>
          <w:sz w:val="28"/>
          <w:szCs w:val="28"/>
        </w:rPr>
        <w:t>Асташкина О.Г., Власова Н.В. Значение и возможности судебно-химических исследований при дифференциальной диагностике различных ви</w:t>
      </w:r>
      <w:r w:rsidR="002B7703">
        <w:rPr>
          <w:rFonts w:ascii="Times New Roman" w:hAnsi="Times New Roman"/>
          <w:sz w:val="28"/>
          <w:szCs w:val="28"/>
        </w:rPr>
        <w:t>дов патологических состояний. Проблемы экспертизы в медицине.</w:t>
      </w:r>
      <w:r w:rsidR="002B7703" w:rsidRPr="002B7703">
        <w:rPr>
          <w:rFonts w:ascii="Times New Roman" w:hAnsi="Times New Roman"/>
          <w:sz w:val="28"/>
          <w:szCs w:val="28"/>
        </w:rPr>
        <w:t xml:space="preserve"> </w:t>
      </w:r>
      <w:r w:rsidR="002B7703">
        <w:rPr>
          <w:rFonts w:ascii="Times New Roman" w:hAnsi="Times New Roman"/>
          <w:sz w:val="28"/>
          <w:szCs w:val="28"/>
        </w:rPr>
        <w:t>№ 4. Ижевск, 2006</w:t>
      </w:r>
      <w:r>
        <w:rPr>
          <w:rFonts w:ascii="Times New Roman" w:hAnsi="Times New Roman"/>
          <w:sz w:val="28"/>
          <w:szCs w:val="28"/>
        </w:rPr>
        <w:t xml:space="preserve"> - с</w:t>
      </w:r>
      <w:r w:rsidR="00603480">
        <w:rPr>
          <w:rFonts w:ascii="Times New Roman" w:hAnsi="Times New Roman"/>
          <w:sz w:val="28"/>
          <w:szCs w:val="28"/>
        </w:rPr>
        <w:t>тр</w:t>
      </w:r>
      <w:r>
        <w:rPr>
          <w:rFonts w:ascii="Times New Roman" w:hAnsi="Times New Roman"/>
          <w:sz w:val="28"/>
          <w:szCs w:val="28"/>
        </w:rPr>
        <w:t>.</w:t>
      </w:r>
      <w:r w:rsidR="002B7703">
        <w:rPr>
          <w:rFonts w:ascii="Times New Roman" w:hAnsi="Times New Roman"/>
          <w:sz w:val="28"/>
          <w:szCs w:val="28"/>
        </w:rPr>
        <w:t xml:space="preserve"> </w:t>
      </w:r>
      <w:r>
        <w:rPr>
          <w:rFonts w:ascii="Times New Roman" w:hAnsi="Times New Roman"/>
          <w:sz w:val="28"/>
          <w:szCs w:val="28"/>
        </w:rPr>
        <w:t>17-19</w:t>
      </w:r>
      <w:r w:rsidR="00603480">
        <w:rPr>
          <w:rFonts w:ascii="Times New Roman" w:hAnsi="Times New Roman"/>
          <w:sz w:val="28"/>
          <w:szCs w:val="28"/>
        </w:rPr>
        <w:t>;</w:t>
      </w:r>
    </w:p>
    <w:p w:rsidR="007D4EE8" w:rsidRDefault="007D4EE8" w:rsidP="007D4EE8">
      <w:pPr>
        <w:pStyle w:val="a3"/>
        <w:numPr>
          <w:ilvl w:val="0"/>
          <w:numId w:val="68"/>
        </w:numPr>
        <w:spacing w:after="0" w:line="360" w:lineRule="auto"/>
        <w:jc w:val="both"/>
        <w:rPr>
          <w:rFonts w:ascii="Times New Roman" w:hAnsi="Times New Roman"/>
          <w:sz w:val="28"/>
          <w:szCs w:val="28"/>
        </w:rPr>
      </w:pPr>
      <w:r>
        <w:rPr>
          <w:rFonts w:ascii="Times New Roman" w:hAnsi="Times New Roman"/>
          <w:sz w:val="28"/>
          <w:szCs w:val="28"/>
        </w:rPr>
        <w:t>Дежинова Т.А., Краевский Е.В., Попов В.Л.</w:t>
      </w:r>
      <w:r w:rsidR="005A7CEA">
        <w:rPr>
          <w:rFonts w:ascii="Times New Roman" w:hAnsi="Times New Roman"/>
          <w:sz w:val="28"/>
          <w:szCs w:val="28"/>
        </w:rPr>
        <w:t>,</w:t>
      </w:r>
      <w:r>
        <w:rPr>
          <w:rFonts w:ascii="Times New Roman" w:hAnsi="Times New Roman"/>
          <w:sz w:val="28"/>
          <w:szCs w:val="28"/>
        </w:rPr>
        <w:t xml:space="preserve"> с соавт. Биохимические методы исследования в практике</w:t>
      </w:r>
      <w:r w:rsidR="003346AE">
        <w:rPr>
          <w:rFonts w:ascii="Times New Roman" w:hAnsi="Times New Roman"/>
          <w:sz w:val="28"/>
          <w:szCs w:val="28"/>
        </w:rPr>
        <w:t xml:space="preserve"> судебно-медицинской экспертизы. СПб</w:t>
      </w:r>
      <w:r w:rsidR="005A7CEA">
        <w:rPr>
          <w:rFonts w:ascii="Times New Roman" w:hAnsi="Times New Roman"/>
          <w:sz w:val="28"/>
          <w:szCs w:val="28"/>
        </w:rPr>
        <w:t>, 2001 -</w:t>
      </w:r>
      <w:r w:rsidR="00FB5C81">
        <w:rPr>
          <w:rFonts w:ascii="Times New Roman" w:hAnsi="Times New Roman"/>
          <w:sz w:val="28"/>
          <w:szCs w:val="28"/>
        </w:rPr>
        <w:t xml:space="preserve"> </w:t>
      </w:r>
      <w:r w:rsidR="003346AE">
        <w:rPr>
          <w:rFonts w:ascii="Times New Roman" w:hAnsi="Times New Roman"/>
          <w:sz w:val="28"/>
          <w:szCs w:val="28"/>
        </w:rPr>
        <w:t>60</w:t>
      </w:r>
      <w:r w:rsidR="00FB5C81">
        <w:rPr>
          <w:rFonts w:ascii="Times New Roman" w:hAnsi="Times New Roman"/>
          <w:sz w:val="28"/>
          <w:szCs w:val="28"/>
        </w:rPr>
        <w:t xml:space="preserve"> с.</w:t>
      </w:r>
      <w:r w:rsidR="00603480">
        <w:rPr>
          <w:rFonts w:ascii="Times New Roman" w:hAnsi="Times New Roman"/>
          <w:sz w:val="28"/>
          <w:szCs w:val="28"/>
        </w:rPr>
        <w:t>;</w:t>
      </w:r>
    </w:p>
    <w:p w:rsidR="003346AE" w:rsidRDefault="003346AE" w:rsidP="007D4EE8">
      <w:pPr>
        <w:pStyle w:val="a3"/>
        <w:numPr>
          <w:ilvl w:val="0"/>
          <w:numId w:val="68"/>
        </w:numPr>
        <w:spacing w:after="0" w:line="360" w:lineRule="auto"/>
        <w:jc w:val="both"/>
        <w:rPr>
          <w:rFonts w:ascii="Times New Roman" w:hAnsi="Times New Roman"/>
          <w:sz w:val="28"/>
          <w:szCs w:val="28"/>
        </w:rPr>
      </w:pPr>
      <w:r>
        <w:rPr>
          <w:rFonts w:ascii="Times New Roman" w:hAnsi="Times New Roman"/>
          <w:sz w:val="28"/>
          <w:szCs w:val="28"/>
        </w:rPr>
        <w:t>Дзик Н.В., Берестовская В.С. Сердечные маркеры в перикардиальной жидкости пр</w:t>
      </w:r>
      <w:r w:rsidR="006963E4">
        <w:rPr>
          <w:rFonts w:ascii="Times New Roman" w:hAnsi="Times New Roman"/>
          <w:sz w:val="28"/>
          <w:szCs w:val="28"/>
        </w:rPr>
        <w:t>и скоропостижной смерти от ИБС.</w:t>
      </w:r>
      <w:r>
        <w:rPr>
          <w:rFonts w:ascii="Times New Roman" w:hAnsi="Times New Roman"/>
          <w:sz w:val="28"/>
          <w:szCs w:val="28"/>
        </w:rPr>
        <w:t xml:space="preserve"> Альманах судебной медицины (материалы второй </w:t>
      </w:r>
      <w:r w:rsidR="00734F99">
        <w:rPr>
          <w:rFonts w:ascii="Times New Roman" w:hAnsi="Times New Roman"/>
          <w:sz w:val="28"/>
          <w:szCs w:val="28"/>
        </w:rPr>
        <w:t>Всероссийской</w:t>
      </w:r>
      <w:r>
        <w:rPr>
          <w:rFonts w:ascii="Times New Roman" w:hAnsi="Times New Roman"/>
          <w:sz w:val="28"/>
          <w:szCs w:val="28"/>
        </w:rPr>
        <w:t xml:space="preserve"> научно-практической конференции «Актуаль</w:t>
      </w:r>
      <w:r w:rsidR="006963E4">
        <w:rPr>
          <w:rFonts w:ascii="Times New Roman" w:hAnsi="Times New Roman"/>
          <w:sz w:val="28"/>
          <w:szCs w:val="28"/>
        </w:rPr>
        <w:t>ные вопросы судебной биохимии»).</w:t>
      </w:r>
      <w:r w:rsidR="006963E4" w:rsidRPr="006963E4">
        <w:rPr>
          <w:rFonts w:ascii="Times New Roman" w:hAnsi="Times New Roman"/>
          <w:sz w:val="28"/>
          <w:szCs w:val="28"/>
        </w:rPr>
        <w:t xml:space="preserve"> </w:t>
      </w:r>
      <w:r w:rsidR="006963E4">
        <w:rPr>
          <w:rFonts w:ascii="Times New Roman" w:hAnsi="Times New Roman"/>
          <w:sz w:val="28"/>
          <w:szCs w:val="28"/>
        </w:rPr>
        <w:t>№ 6.</w:t>
      </w:r>
      <w:r>
        <w:rPr>
          <w:rFonts w:ascii="Times New Roman" w:hAnsi="Times New Roman"/>
          <w:sz w:val="28"/>
          <w:szCs w:val="28"/>
        </w:rPr>
        <w:t xml:space="preserve"> СПб,</w:t>
      </w:r>
      <w:r w:rsidR="006963E4">
        <w:rPr>
          <w:rFonts w:ascii="Times New Roman" w:hAnsi="Times New Roman"/>
          <w:sz w:val="28"/>
          <w:szCs w:val="28"/>
        </w:rPr>
        <w:t xml:space="preserve"> 2003 -</w:t>
      </w:r>
      <w:r>
        <w:rPr>
          <w:rFonts w:ascii="Times New Roman" w:hAnsi="Times New Roman"/>
          <w:sz w:val="28"/>
          <w:szCs w:val="28"/>
        </w:rPr>
        <w:t xml:space="preserve"> с</w:t>
      </w:r>
      <w:r w:rsidR="00603480">
        <w:rPr>
          <w:rFonts w:ascii="Times New Roman" w:hAnsi="Times New Roman"/>
          <w:sz w:val="28"/>
          <w:szCs w:val="28"/>
        </w:rPr>
        <w:t>тр</w:t>
      </w:r>
      <w:r>
        <w:rPr>
          <w:rFonts w:ascii="Times New Roman" w:hAnsi="Times New Roman"/>
          <w:sz w:val="28"/>
          <w:szCs w:val="28"/>
        </w:rPr>
        <w:t>.</w:t>
      </w:r>
      <w:r w:rsidR="006963E4">
        <w:rPr>
          <w:rFonts w:ascii="Times New Roman" w:hAnsi="Times New Roman"/>
          <w:sz w:val="28"/>
          <w:szCs w:val="28"/>
        </w:rPr>
        <w:t xml:space="preserve"> </w:t>
      </w:r>
      <w:r>
        <w:rPr>
          <w:rFonts w:ascii="Times New Roman" w:hAnsi="Times New Roman"/>
          <w:sz w:val="28"/>
          <w:szCs w:val="28"/>
        </w:rPr>
        <w:t>50-51</w:t>
      </w:r>
      <w:r w:rsidR="00603480">
        <w:rPr>
          <w:rFonts w:ascii="Times New Roman" w:hAnsi="Times New Roman"/>
          <w:sz w:val="28"/>
          <w:szCs w:val="28"/>
        </w:rPr>
        <w:t>;</w:t>
      </w:r>
    </w:p>
    <w:p w:rsidR="003346AE" w:rsidRDefault="003346AE" w:rsidP="007D4EE8">
      <w:pPr>
        <w:pStyle w:val="a3"/>
        <w:numPr>
          <w:ilvl w:val="0"/>
          <w:numId w:val="68"/>
        </w:numPr>
        <w:spacing w:after="0" w:line="360" w:lineRule="auto"/>
        <w:jc w:val="both"/>
        <w:rPr>
          <w:rFonts w:ascii="Times New Roman" w:hAnsi="Times New Roman"/>
          <w:sz w:val="28"/>
          <w:szCs w:val="28"/>
        </w:rPr>
      </w:pPr>
      <w:r>
        <w:rPr>
          <w:rFonts w:ascii="Times New Roman" w:hAnsi="Times New Roman"/>
          <w:sz w:val="28"/>
          <w:szCs w:val="28"/>
        </w:rPr>
        <w:t>Жаров В.В., Пашинян Г.А., Асташкина О.Г. Определение гликозилированного гемоглобина для посмертной диагности</w:t>
      </w:r>
      <w:r w:rsidR="006963E4">
        <w:rPr>
          <w:rFonts w:ascii="Times New Roman" w:hAnsi="Times New Roman"/>
          <w:sz w:val="28"/>
          <w:szCs w:val="28"/>
        </w:rPr>
        <w:t>ки нарушений углеводного обмена</w:t>
      </w:r>
      <w:r>
        <w:rPr>
          <w:rFonts w:ascii="Times New Roman" w:hAnsi="Times New Roman"/>
          <w:sz w:val="28"/>
          <w:szCs w:val="28"/>
        </w:rPr>
        <w:t xml:space="preserve">. Альманах судебной медицины </w:t>
      </w:r>
      <w:r>
        <w:rPr>
          <w:rFonts w:ascii="Times New Roman" w:hAnsi="Times New Roman"/>
          <w:sz w:val="28"/>
          <w:szCs w:val="28"/>
        </w:rPr>
        <w:lastRenderedPageBreak/>
        <w:t>(материал 2-ой Всероссийской научно-практической конференции «Актуаль</w:t>
      </w:r>
      <w:r w:rsidR="006963E4">
        <w:rPr>
          <w:rFonts w:ascii="Times New Roman" w:hAnsi="Times New Roman"/>
          <w:sz w:val="28"/>
          <w:szCs w:val="28"/>
        </w:rPr>
        <w:t>ные вопросы судебной биохимии»).</w:t>
      </w:r>
      <w:r>
        <w:rPr>
          <w:rFonts w:ascii="Times New Roman" w:hAnsi="Times New Roman"/>
          <w:sz w:val="28"/>
          <w:szCs w:val="28"/>
        </w:rPr>
        <w:t xml:space="preserve"> </w:t>
      </w:r>
      <w:r w:rsidR="006963E4">
        <w:rPr>
          <w:rFonts w:ascii="Times New Roman" w:hAnsi="Times New Roman"/>
          <w:sz w:val="28"/>
          <w:szCs w:val="28"/>
        </w:rPr>
        <w:t xml:space="preserve">№6. </w:t>
      </w:r>
      <w:r>
        <w:rPr>
          <w:rFonts w:ascii="Times New Roman" w:hAnsi="Times New Roman"/>
          <w:sz w:val="28"/>
          <w:szCs w:val="28"/>
        </w:rPr>
        <w:t xml:space="preserve">СПб, </w:t>
      </w:r>
      <w:r w:rsidR="006963E4">
        <w:rPr>
          <w:rFonts w:ascii="Times New Roman" w:hAnsi="Times New Roman"/>
          <w:sz w:val="28"/>
          <w:szCs w:val="28"/>
        </w:rPr>
        <w:t>2003 -</w:t>
      </w:r>
      <w:r>
        <w:rPr>
          <w:rFonts w:ascii="Times New Roman" w:hAnsi="Times New Roman"/>
          <w:sz w:val="28"/>
          <w:szCs w:val="28"/>
        </w:rPr>
        <w:t xml:space="preserve"> с</w:t>
      </w:r>
      <w:r w:rsidR="00603480">
        <w:rPr>
          <w:rFonts w:ascii="Times New Roman" w:hAnsi="Times New Roman"/>
          <w:sz w:val="28"/>
          <w:szCs w:val="28"/>
        </w:rPr>
        <w:t>тр</w:t>
      </w:r>
      <w:r>
        <w:rPr>
          <w:rFonts w:ascii="Times New Roman" w:hAnsi="Times New Roman"/>
          <w:sz w:val="28"/>
          <w:szCs w:val="28"/>
        </w:rPr>
        <w:t>.</w:t>
      </w:r>
      <w:r w:rsidR="006963E4">
        <w:rPr>
          <w:rFonts w:ascii="Times New Roman" w:hAnsi="Times New Roman"/>
          <w:sz w:val="28"/>
          <w:szCs w:val="28"/>
        </w:rPr>
        <w:t xml:space="preserve"> </w:t>
      </w:r>
      <w:r>
        <w:rPr>
          <w:rFonts w:ascii="Times New Roman" w:hAnsi="Times New Roman"/>
          <w:sz w:val="28"/>
          <w:szCs w:val="28"/>
        </w:rPr>
        <w:t>56-58</w:t>
      </w:r>
      <w:r w:rsidR="00603480">
        <w:rPr>
          <w:rFonts w:ascii="Times New Roman" w:hAnsi="Times New Roman"/>
          <w:sz w:val="28"/>
          <w:szCs w:val="28"/>
        </w:rPr>
        <w:t>;</w:t>
      </w:r>
    </w:p>
    <w:p w:rsidR="003346AE" w:rsidRDefault="003346AE" w:rsidP="007D4EE8">
      <w:pPr>
        <w:pStyle w:val="a3"/>
        <w:numPr>
          <w:ilvl w:val="0"/>
          <w:numId w:val="68"/>
        </w:numPr>
        <w:spacing w:after="0" w:line="360" w:lineRule="auto"/>
        <w:jc w:val="both"/>
        <w:rPr>
          <w:rFonts w:ascii="Times New Roman" w:hAnsi="Times New Roman"/>
          <w:sz w:val="28"/>
          <w:szCs w:val="28"/>
        </w:rPr>
      </w:pPr>
      <w:r>
        <w:rPr>
          <w:rFonts w:ascii="Times New Roman" w:hAnsi="Times New Roman"/>
          <w:sz w:val="28"/>
          <w:szCs w:val="28"/>
        </w:rPr>
        <w:t>Зимина Л.А., Лелюх Т.Д., Маслаускайте</w:t>
      </w:r>
      <w:r w:rsidR="00FB5C81">
        <w:rPr>
          <w:rFonts w:ascii="Times New Roman" w:hAnsi="Times New Roman"/>
          <w:sz w:val="28"/>
          <w:szCs w:val="28"/>
        </w:rPr>
        <w:t xml:space="preserve"> Л.С. Перспективы использования биохимических диагностических констант в судебно-медицинской экспертизе при инфаркте миокарда</w:t>
      </w:r>
      <w:r w:rsidR="006963E4">
        <w:rPr>
          <w:rFonts w:ascii="Times New Roman" w:hAnsi="Times New Roman"/>
          <w:sz w:val="28"/>
          <w:szCs w:val="28"/>
        </w:rPr>
        <w:t>.</w:t>
      </w:r>
      <w:r w:rsidR="00FB5C81">
        <w:rPr>
          <w:rFonts w:ascii="Times New Roman" w:hAnsi="Times New Roman"/>
          <w:sz w:val="28"/>
          <w:szCs w:val="28"/>
        </w:rPr>
        <w:t xml:space="preserve"> Актуальные вопросы судебной медицины и экспертной практики на современном этапе (материалы Всероссийской научно-практической конференции с международным участием, посвященной 75-летию РЦСМЭ</w:t>
      </w:r>
      <w:r w:rsidR="00734F99">
        <w:rPr>
          <w:rFonts w:ascii="Times New Roman" w:hAnsi="Times New Roman"/>
          <w:sz w:val="28"/>
          <w:szCs w:val="28"/>
        </w:rPr>
        <w:t>)</w:t>
      </w:r>
      <w:r w:rsidR="00FB5C81">
        <w:rPr>
          <w:rFonts w:ascii="Times New Roman" w:hAnsi="Times New Roman"/>
          <w:sz w:val="28"/>
          <w:szCs w:val="28"/>
        </w:rPr>
        <w:t>. М</w:t>
      </w:r>
      <w:r w:rsidR="006963E4">
        <w:rPr>
          <w:rFonts w:ascii="Times New Roman" w:hAnsi="Times New Roman"/>
          <w:sz w:val="28"/>
          <w:szCs w:val="28"/>
        </w:rPr>
        <w:t xml:space="preserve">, 2006 </w:t>
      </w:r>
      <w:r w:rsidR="00FB5C81">
        <w:rPr>
          <w:rFonts w:ascii="Times New Roman" w:hAnsi="Times New Roman"/>
          <w:sz w:val="28"/>
          <w:szCs w:val="28"/>
        </w:rPr>
        <w:t>-с</w:t>
      </w:r>
      <w:r w:rsidR="00603480">
        <w:rPr>
          <w:rFonts w:ascii="Times New Roman" w:hAnsi="Times New Roman"/>
          <w:sz w:val="28"/>
          <w:szCs w:val="28"/>
        </w:rPr>
        <w:t>тр</w:t>
      </w:r>
      <w:r w:rsidR="00FB5C81">
        <w:rPr>
          <w:rFonts w:ascii="Times New Roman" w:hAnsi="Times New Roman"/>
          <w:sz w:val="28"/>
          <w:szCs w:val="28"/>
        </w:rPr>
        <w:t>.</w:t>
      </w:r>
      <w:r w:rsidR="006963E4">
        <w:rPr>
          <w:rFonts w:ascii="Times New Roman" w:hAnsi="Times New Roman"/>
          <w:sz w:val="28"/>
          <w:szCs w:val="28"/>
        </w:rPr>
        <w:t xml:space="preserve"> </w:t>
      </w:r>
      <w:r w:rsidR="00FB5C81">
        <w:rPr>
          <w:rFonts w:ascii="Times New Roman" w:hAnsi="Times New Roman"/>
          <w:sz w:val="28"/>
          <w:szCs w:val="28"/>
        </w:rPr>
        <w:t>252-254</w:t>
      </w:r>
      <w:r w:rsidR="00603480">
        <w:rPr>
          <w:rFonts w:ascii="Times New Roman" w:hAnsi="Times New Roman"/>
          <w:sz w:val="28"/>
          <w:szCs w:val="28"/>
        </w:rPr>
        <w:t>;</w:t>
      </w:r>
    </w:p>
    <w:p w:rsidR="00FB5C81" w:rsidRDefault="00FB5C81" w:rsidP="007D4EE8">
      <w:pPr>
        <w:pStyle w:val="a3"/>
        <w:numPr>
          <w:ilvl w:val="0"/>
          <w:numId w:val="68"/>
        </w:numPr>
        <w:spacing w:after="0" w:line="360" w:lineRule="auto"/>
        <w:jc w:val="both"/>
        <w:rPr>
          <w:rFonts w:ascii="Times New Roman" w:hAnsi="Times New Roman"/>
          <w:sz w:val="28"/>
          <w:szCs w:val="28"/>
        </w:rPr>
      </w:pPr>
      <w:r>
        <w:rPr>
          <w:rFonts w:ascii="Times New Roman" w:hAnsi="Times New Roman"/>
          <w:sz w:val="28"/>
          <w:szCs w:val="28"/>
        </w:rPr>
        <w:t>Камышников В.С. Клинические лабораторные тесты от А до Я и их диагностическ</w:t>
      </w:r>
      <w:r w:rsidR="00603480">
        <w:rPr>
          <w:rFonts w:ascii="Times New Roman" w:hAnsi="Times New Roman"/>
          <w:sz w:val="28"/>
          <w:szCs w:val="28"/>
        </w:rPr>
        <w:t>ое значение. М</w:t>
      </w:r>
      <w:r w:rsidR="006963E4">
        <w:rPr>
          <w:rFonts w:ascii="Times New Roman" w:hAnsi="Times New Roman"/>
          <w:sz w:val="28"/>
          <w:szCs w:val="28"/>
        </w:rPr>
        <w:t xml:space="preserve">, 2009 - </w:t>
      </w:r>
      <w:r w:rsidR="00603480">
        <w:rPr>
          <w:rFonts w:ascii="Times New Roman" w:hAnsi="Times New Roman"/>
          <w:sz w:val="28"/>
          <w:szCs w:val="28"/>
        </w:rPr>
        <w:t>стр.</w:t>
      </w:r>
      <w:r w:rsidR="006963E4">
        <w:rPr>
          <w:rFonts w:ascii="Times New Roman" w:hAnsi="Times New Roman"/>
          <w:sz w:val="28"/>
          <w:szCs w:val="28"/>
        </w:rPr>
        <w:t xml:space="preserve"> </w:t>
      </w:r>
      <w:r w:rsidR="00603480">
        <w:rPr>
          <w:rFonts w:ascii="Times New Roman" w:hAnsi="Times New Roman"/>
          <w:sz w:val="28"/>
          <w:szCs w:val="28"/>
        </w:rPr>
        <w:t>2007-313;</w:t>
      </w:r>
    </w:p>
    <w:p w:rsidR="003346AE" w:rsidRDefault="00FB5C81" w:rsidP="007D4EE8">
      <w:pPr>
        <w:pStyle w:val="a3"/>
        <w:numPr>
          <w:ilvl w:val="0"/>
          <w:numId w:val="68"/>
        </w:numPr>
        <w:spacing w:after="0" w:line="360" w:lineRule="auto"/>
        <w:jc w:val="both"/>
        <w:rPr>
          <w:rFonts w:ascii="Times New Roman" w:hAnsi="Times New Roman"/>
          <w:sz w:val="28"/>
          <w:szCs w:val="28"/>
        </w:rPr>
      </w:pPr>
      <w:r>
        <w:rPr>
          <w:rFonts w:ascii="Times New Roman" w:hAnsi="Times New Roman"/>
          <w:sz w:val="28"/>
          <w:szCs w:val="28"/>
        </w:rPr>
        <w:t>Качина Н.Н. Посмертная оценка гликемии по уровню глюкозы и гликозилированного гемоглобина крови</w:t>
      </w:r>
      <w:r w:rsidR="006963E4">
        <w:rPr>
          <w:rFonts w:ascii="Times New Roman" w:hAnsi="Times New Roman"/>
          <w:sz w:val="28"/>
          <w:szCs w:val="28"/>
        </w:rPr>
        <w:t>.</w:t>
      </w:r>
      <w:r>
        <w:rPr>
          <w:rFonts w:ascii="Times New Roman" w:hAnsi="Times New Roman"/>
          <w:sz w:val="28"/>
          <w:szCs w:val="28"/>
        </w:rPr>
        <w:t xml:space="preserve"> Суд-Мед.Экспертиза.</w:t>
      </w:r>
      <w:r w:rsidR="006963E4" w:rsidRPr="006963E4">
        <w:rPr>
          <w:rFonts w:ascii="Times New Roman" w:hAnsi="Times New Roman"/>
          <w:sz w:val="28"/>
          <w:szCs w:val="28"/>
        </w:rPr>
        <w:t xml:space="preserve"> </w:t>
      </w:r>
      <w:r w:rsidR="006963E4">
        <w:rPr>
          <w:rFonts w:ascii="Times New Roman" w:hAnsi="Times New Roman"/>
          <w:sz w:val="28"/>
          <w:szCs w:val="28"/>
        </w:rPr>
        <w:t xml:space="preserve">№4. М, 1991 - </w:t>
      </w:r>
      <w:r>
        <w:rPr>
          <w:rFonts w:ascii="Times New Roman" w:hAnsi="Times New Roman"/>
          <w:sz w:val="28"/>
          <w:szCs w:val="28"/>
        </w:rPr>
        <w:t>с</w:t>
      </w:r>
      <w:r w:rsidR="00603480">
        <w:rPr>
          <w:rFonts w:ascii="Times New Roman" w:hAnsi="Times New Roman"/>
          <w:sz w:val="28"/>
          <w:szCs w:val="28"/>
        </w:rPr>
        <w:t>тр</w:t>
      </w:r>
      <w:r>
        <w:rPr>
          <w:rFonts w:ascii="Times New Roman" w:hAnsi="Times New Roman"/>
          <w:sz w:val="28"/>
          <w:szCs w:val="28"/>
        </w:rPr>
        <w:t>.</w:t>
      </w:r>
      <w:r w:rsidR="006963E4">
        <w:rPr>
          <w:rFonts w:ascii="Times New Roman" w:hAnsi="Times New Roman"/>
          <w:sz w:val="28"/>
          <w:szCs w:val="28"/>
        </w:rPr>
        <w:t xml:space="preserve"> </w:t>
      </w:r>
      <w:r>
        <w:rPr>
          <w:rFonts w:ascii="Times New Roman" w:hAnsi="Times New Roman"/>
          <w:sz w:val="28"/>
          <w:szCs w:val="28"/>
        </w:rPr>
        <w:t>7-10</w:t>
      </w:r>
      <w:r w:rsidR="00603480">
        <w:rPr>
          <w:rFonts w:ascii="Times New Roman" w:hAnsi="Times New Roman"/>
          <w:sz w:val="28"/>
          <w:szCs w:val="28"/>
        </w:rPr>
        <w:t>;</w:t>
      </w:r>
    </w:p>
    <w:p w:rsidR="00FB5C81" w:rsidRDefault="00356B41" w:rsidP="007D4EE8">
      <w:pPr>
        <w:pStyle w:val="a3"/>
        <w:numPr>
          <w:ilvl w:val="0"/>
          <w:numId w:val="68"/>
        </w:numPr>
        <w:spacing w:after="0" w:line="360" w:lineRule="auto"/>
        <w:jc w:val="both"/>
        <w:rPr>
          <w:rFonts w:ascii="Times New Roman" w:hAnsi="Times New Roman"/>
          <w:sz w:val="28"/>
          <w:szCs w:val="28"/>
        </w:rPr>
      </w:pPr>
      <w:r>
        <w:rPr>
          <w:rFonts w:ascii="Times New Roman" w:hAnsi="Times New Roman"/>
          <w:sz w:val="28"/>
          <w:szCs w:val="28"/>
        </w:rPr>
        <w:t xml:space="preserve"> </w:t>
      </w:r>
      <w:r w:rsidR="00FB5C81">
        <w:rPr>
          <w:rFonts w:ascii="Times New Roman" w:hAnsi="Times New Roman"/>
          <w:sz w:val="28"/>
          <w:szCs w:val="28"/>
        </w:rPr>
        <w:t>Кинле А.Ф. Лактатдегидрогеназа и ее изоферменты в дифференциальной диагностике скоропостижной смерти от ишемической болезни сердца</w:t>
      </w:r>
      <w:r w:rsidR="006963E4">
        <w:rPr>
          <w:rFonts w:ascii="Times New Roman" w:hAnsi="Times New Roman"/>
          <w:sz w:val="28"/>
          <w:szCs w:val="28"/>
        </w:rPr>
        <w:t xml:space="preserve"> и острого отравления алкоголем.</w:t>
      </w:r>
      <w:r w:rsidR="00FB5C81">
        <w:rPr>
          <w:rFonts w:ascii="Times New Roman" w:hAnsi="Times New Roman"/>
          <w:sz w:val="28"/>
          <w:szCs w:val="28"/>
        </w:rPr>
        <w:t xml:space="preserve"> Дис. к.м.н./2-й МОЛГМИ им.</w:t>
      </w:r>
      <w:r w:rsidR="006963E4">
        <w:rPr>
          <w:rFonts w:ascii="Times New Roman" w:hAnsi="Times New Roman"/>
          <w:sz w:val="28"/>
          <w:szCs w:val="28"/>
        </w:rPr>
        <w:t xml:space="preserve"> Н.И.Пирогова.</w:t>
      </w:r>
      <w:r w:rsidR="00FB5C81">
        <w:rPr>
          <w:rFonts w:ascii="Times New Roman" w:hAnsi="Times New Roman"/>
          <w:sz w:val="28"/>
          <w:szCs w:val="28"/>
        </w:rPr>
        <w:t xml:space="preserve"> М</w:t>
      </w:r>
      <w:r w:rsidR="006963E4">
        <w:rPr>
          <w:rFonts w:ascii="Times New Roman" w:hAnsi="Times New Roman"/>
          <w:sz w:val="28"/>
          <w:szCs w:val="28"/>
        </w:rPr>
        <w:t xml:space="preserve">, </w:t>
      </w:r>
      <w:r w:rsidR="00FB5C81">
        <w:rPr>
          <w:rFonts w:ascii="Times New Roman" w:hAnsi="Times New Roman"/>
          <w:sz w:val="28"/>
          <w:szCs w:val="28"/>
        </w:rPr>
        <w:t>1981</w:t>
      </w:r>
      <w:r w:rsidR="006963E4">
        <w:rPr>
          <w:rFonts w:ascii="Times New Roman" w:hAnsi="Times New Roman"/>
          <w:sz w:val="28"/>
          <w:szCs w:val="28"/>
        </w:rPr>
        <w:t xml:space="preserve"> - </w:t>
      </w:r>
      <w:r w:rsidR="00FB5C81">
        <w:rPr>
          <w:rFonts w:ascii="Times New Roman" w:hAnsi="Times New Roman"/>
          <w:sz w:val="28"/>
          <w:szCs w:val="28"/>
        </w:rPr>
        <w:t>17 с.</w:t>
      </w:r>
      <w:r w:rsidR="00603480">
        <w:rPr>
          <w:rFonts w:ascii="Times New Roman" w:hAnsi="Times New Roman"/>
          <w:sz w:val="28"/>
          <w:szCs w:val="28"/>
        </w:rPr>
        <w:t>;</w:t>
      </w:r>
    </w:p>
    <w:p w:rsidR="00FB5C81" w:rsidRDefault="00356B41" w:rsidP="007D4EE8">
      <w:pPr>
        <w:pStyle w:val="a3"/>
        <w:numPr>
          <w:ilvl w:val="0"/>
          <w:numId w:val="68"/>
        </w:numPr>
        <w:spacing w:after="0" w:line="360" w:lineRule="auto"/>
        <w:jc w:val="both"/>
        <w:rPr>
          <w:rFonts w:ascii="Times New Roman" w:hAnsi="Times New Roman"/>
          <w:sz w:val="28"/>
          <w:szCs w:val="28"/>
        </w:rPr>
      </w:pPr>
      <w:r>
        <w:rPr>
          <w:rFonts w:ascii="Times New Roman" w:hAnsi="Times New Roman"/>
          <w:sz w:val="28"/>
          <w:szCs w:val="28"/>
        </w:rPr>
        <w:t xml:space="preserve"> </w:t>
      </w:r>
      <w:r w:rsidR="00FB5C81">
        <w:rPr>
          <w:rFonts w:ascii="Times New Roman" w:hAnsi="Times New Roman"/>
          <w:sz w:val="28"/>
          <w:szCs w:val="28"/>
        </w:rPr>
        <w:t>Кинле А.Ф. Правила забора, хранения, доставки биоматериала для биохимического исследования и трактовки биохимических показателей</w:t>
      </w:r>
      <w:r w:rsidR="006963E4">
        <w:rPr>
          <w:rFonts w:ascii="Times New Roman" w:hAnsi="Times New Roman"/>
          <w:sz w:val="28"/>
          <w:szCs w:val="28"/>
        </w:rPr>
        <w:t xml:space="preserve"> в судебно-медицинской практике. </w:t>
      </w:r>
      <w:r w:rsidR="00FB5C81">
        <w:rPr>
          <w:rFonts w:ascii="Times New Roman" w:hAnsi="Times New Roman"/>
          <w:sz w:val="28"/>
          <w:szCs w:val="28"/>
        </w:rPr>
        <w:t>Методические реком. М</w:t>
      </w:r>
      <w:r w:rsidR="006963E4">
        <w:rPr>
          <w:rFonts w:ascii="Times New Roman" w:hAnsi="Times New Roman"/>
          <w:sz w:val="28"/>
          <w:szCs w:val="28"/>
        </w:rPr>
        <w:t xml:space="preserve">, 2002 </w:t>
      </w:r>
      <w:r w:rsidR="00FB5C81">
        <w:rPr>
          <w:rFonts w:ascii="Times New Roman" w:hAnsi="Times New Roman"/>
          <w:sz w:val="28"/>
          <w:szCs w:val="28"/>
        </w:rPr>
        <w:t>-</w:t>
      </w:r>
      <w:r w:rsidR="006963E4">
        <w:rPr>
          <w:rFonts w:ascii="Times New Roman" w:hAnsi="Times New Roman"/>
          <w:sz w:val="28"/>
          <w:szCs w:val="28"/>
        </w:rPr>
        <w:t xml:space="preserve"> </w:t>
      </w:r>
      <w:r w:rsidR="00FB5C81">
        <w:rPr>
          <w:rFonts w:ascii="Times New Roman" w:hAnsi="Times New Roman"/>
          <w:sz w:val="28"/>
          <w:szCs w:val="28"/>
        </w:rPr>
        <w:t>35 с.</w:t>
      </w:r>
      <w:r w:rsidR="00603480">
        <w:rPr>
          <w:rFonts w:ascii="Times New Roman" w:hAnsi="Times New Roman"/>
          <w:sz w:val="28"/>
          <w:szCs w:val="28"/>
        </w:rPr>
        <w:t>;</w:t>
      </w:r>
    </w:p>
    <w:p w:rsidR="00356B41" w:rsidRDefault="00356B41" w:rsidP="007D4EE8">
      <w:pPr>
        <w:pStyle w:val="a3"/>
        <w:numPr>
          <w:ilvl w:val="0"/>
          <w:numId w:val="68"/>
        </w:numPr>
        <w:spacing w:after="0" w:line="360" w:lineRule="auto"/>
        <w:jc w:val="both"/>
        <w:rPr>
          <w:rFonts w:ascii="Times New Roman" w:hAnsi="Times New Roman"/>
          <w:sz w:val="28"/>
          <w:szCs w:val="28"/>
        </w:rPr>
      </w:pPr>
      <w:r>
        <w:rPr>
          <w:rFonts w:ascii="Times New Roman" w:hAnsi="Times New Roman"/>
          <w:sz w:val="28"/>
          <w:szCs w:val="28"/>
        </w:rPr>
        <w:t xml:space="preserve"> </w:t>
      </w:r>
      <w:r w:rsidR="00FB5C81">
        <w:rPr>
          <w:rFonts w:ascii="Times New Roman" w:hAnsi="Times New Roman"/>
          <w:sz w:val="28"/>
          <w:szCs w:val="28"/>
        </w:rPr>
        <w:t>Кушаковский М.С. Клинические формы повреждения гемоглобина. Лени</w:t>
      </w:r>
      <w:r>
        <w:rPr>
          <w:rFonts w:ascii="Times New Roman" w:hAnsi="Times New Roman"/>
          <w:sz w:val="28"/>
          <w:szCs w:val="28"/>
        </w:rPr>
        <w:t>нград</w:t>
      </w:r>
      <w:r w:rsidR="006963E4">
        <w:rPr>
          <w:rFonts w:ascii="Times New Roman" w:hAnsi="Times New Roman"/>
          <w:sz w:val="28"/>
          <w:szCs w:val="28"/>
        </w:rPr>
        <w:t>,</w:t>
      </w:r>
      <w:r>
        <w:rPr>
          <w:rFonts w:ascii="Times New Roman" w:hAnsi="Times New Roman"/>
          <w:sz w:val="28"/>
          <w:szCs w:val="28"/>
        </w:rPr>
        <w:t xml:space="preserve"> </w:t>
      </w:r>
      <w:r w:rsidR="006963E4">
        <w:rPr>
          <w:rFonts w:ascii="Times New Roman" w:hAnsi="Times New Roman"/>
          <w:sz w:val="28"/>
          <w:szCs w:val="28"/>
        </w:rPr>
        <w:t>1968 –</w:t>
      </w:r>
      <w:r w:rsidR="00603480">
        <w:rPr>
          <w:rFonts w:ascii="Times New Roman" w:hAnsi="Times New Roman"/>
          <w:sz w:val="28"/>
          <w:szCs w:val="28"/>
        </w:rPr>
        <w:t xml:space="preserve"> </w:t>
      </w:r>
      <w:r>
        <w:rPr>
          <w:rFonts w:ascii="Times New Roman" w:hAnsi="Times New Roman"/>
          <w:sz w:val="28"/>
          <w:szCs w:val="28"/>
        </w:rPr>
        <w:t>49</w:t>
      </w:r>
      <w:r w:rsidR="006963E4">
        <w:rPr>
          <w:rFonts w:ascii="Times New Roman" w:hAnsi="Times New Roman"/>
          <w:sz w:val="28"/>
          <w:szCs w:val="28"/>
        </w:rPr>
        <w:t xml:space="preserve"> </w:t>
      </w:r>
      <w:r w:rsidR="00603480">
        <w:rPr>
          <w:rFonts w:ascii="Times New Roman" w:hAnsi="Times New Roman"/>
          <w:sz w:val="28"/>
          <w:szCs w:val="28"/>
        </w:rPr>
        <w:t>с.;</w:t>
      </w:r>
    </w:p>
    <w:p w:rsidR="00356B41" w:rsidRDefault="00356B41" w:rsidP="007D4EE8">
      <w:pPr>
        <w:pStyle w:val="a3"/>
        <w:numPr>
          <w:ilvl w:val="0"/>
          <w:numId w:val="68"/>
        </w:numPr>
        <w:spacing w:after="0" w:line="360" w:lineRule="auto"/>
        <w:jc w:val="both"/>
        <w:rPr>
          <w:rFonts w:ascii="Times New Roman" w:hAnsi="Times New Roman"/>
          <w:sz w:val="28"/>
          <w:szCs w:val="28"/>
        </w:rPr>
      </w:pPr>
      <w:r>
        <w:rPr>
          <w:rFonts w:ascii="Times New Roman" w:hAnsi="Times New Roman"/>
          <w:sz w:val="28"/>
          <w:szCs w:val="28"/>
        </w:rPr>
        <w:t xml:space="preserve"> Лужников Е.А., Кос</w:t>
      </w:r>
      <w:r w:rsidR="006963E4">
        <w:rPr>
          <w:rFonts w:ascii="Times New Roman" w:hAnsi="Times New Roman"/>
          <w:sz w:val="28"/>
          <w:szCs w:val="28"/>
        </w:rPr>
        <w:t>томарова Л.Г. Острые отравления.</w:t>
      </w:r>
      <w:r>
        <w:rPr>
          <w:rFonts w:ascii="Times New Roman" w:hAnsi="Times New Roman"/>
          <w:sz w:val="28"/>
          <w:szCs w:val="28"/>
        </w:rPr>
        <w:t xml:space="preserve"> Руководство для врачей.</w:t>
      </w:r>
      <w:r w:rsidR="006963E4">
        <w:rPr>
          <w:rFonts w:ascii="Times New Roman" w:hAnsi="Times New Roman"/>
          <w:sz w:val="28"/>
          <w:szCs w:val="28"/>
        </w:rPr>
        <w:t xml:space="preserve"> </w:t>
      </w:r>
      <w:r w:rsidR="00603480">
        <w:rPr>
          <w:rFonts w:ascii="Times New Roman" w:hAnsi="Times New Roman"/>
          <w:sz w:val="28"/>
          <w:szCs w:val="28"/>
        </w:rPr>
        <w:t>М</w:t>
      </w:r>
      <w:r w:rsidR="006963E4">
        <w:rPr>
          <w:rFonts w:ascii="Times New Roman" w:hAnsi="Times New Roman"/>
          <w:sz w:val="28"/>
          <w:szCs w:val="28"/>
        </w:rPr>
        <w:t xml:space="preserve">, 2000 – </w:t>
      </w:r>
      <w:r w:rsidR="00603480">
        <w:rPr>
          <w:rFonts w:ascii="Times New Roman" w:hAnsi="Times New Roman"/>
          <w:sz w:val="28"/>
          <w:szCs w:val="28"/>
        </w:rPr>
        <w:t>434</w:t>
      </w:r>
      <w:r w:rsidR="006963E4">
        <w:rPr>
          <w:rFonts w:ascii="Times New Roman" w:hAnsi="Times New Roman"/>
          <w:sz w:val="28"/>
          <w:szCs w:val="28"/>
        </w:rPr>
        <w:t xml:space="preserve"> </w:t>
      </w:r>
      <w:r>
        <w:rPr>
          <w:rFonts w:ascii="Times New Roman" w:hAnsi="Times New Roman"/>
          <w:sz w:val="28"/>
          <w:szCs w:val="28"/>
        </w:rPr>
        <w:t>с.</w:t>
      </w:r>
      <w:r w:rsidR="00603480">
        <w:rPr>
          <w:rFonts w:ascii="Times New Roman" w:hAnsi="Times New Roman"/>
          <w:sz w:val="28"/>
          <w:szCs w:val="28"/>
        </w:rPr>
        <w:t>;</w:t>
      </w:r>
    </w:p>
    <w:p w:rsidR="00356B41" w:rsidRDefault="00356B41" w:rsidP="007D4EE8">
      <w:pPr>
        <w:pStyle w:val="a3"/>
        <w:numPr>
          <w:ilvl w:val="0"/>
          <w:numId w:val="68"/>
        </w:numPr>
        <w:spacing w:after="0" w:line="360" w:lineRule="auto"/>
        <w:jc w:val="both"/>
        <w:rPr>
          <w:rFonts w:ascii="Times New Roman" w:hAnsi="Times New Roman"/>
          <w:sz w:val="28"/>
          <w:szCs w:val="28"/>
        </w:rPr>
      </w:pPr>
      <w:r>
        <w:rPr>
          <w:rFonts w:ascii="Times New Roman" w:hAnsi="Times New Roman"/>
          <w:sz w:val="28"/>
          <w:szCs w:val="28"/>
        </w:rPr>
        <w:t xml:space="preserve"> Михайлова Г.В., Асташкина О.Г., Павленко Е.</w:t>
      </w:r>
      <w:r w:rsidR="0073003D">
        <w:rPr>
          <w:rFonts w:ascii="Times New Roman" w:hAnsi="Times New Roman"/>
          <w:sz w:val="28"/>
          <w:szCs w:val="28"/>
        </w:rPr>
        <w:t xml:space="preserve">Ю., Зимина Л.Н., Баринова М.В. </w:t>
      </w:r>
      <w:r>
        <w:rPr>
          <w:rFonts w:ascii="Times New Roman" w:hAnsi="Times New Roman"/>
          <w:sz w:val="28"/>
          <w:szCs w:val="28"/>
        </w:rPr>
        <w:t>Значение биохимических исследований в комплексной диагнос</w:t>
      </w:r>
      <w:r w:rsidR="0073003D">
        <w:rPr>
          <w:rFonts w:ascii="Times New Roman" w:hAnsi="Times New Roman"/>
          <w:sz w:val="28"/>
          <w:szCs w:val="28"/>
        </w:rPr>
        <w:t>тике острых отравлений опиатами</w:t>
      </w:r>
      <w:r>
        <w:rPr>
          <w:rFonts w:ascii="Times New Roman" w:hAnsi="Times New Roman"/>
          <w:sz w:val="28"/>
          <w:szCs w:val="28"/>
        </w:rPr>
        <w:t>. Альманах судебной медицины (</w:t>
      </w:r>
      <w:r w:rsidR="0073003D">
        <w:rPr>
          <w:rFonts w:ascii="Times New Roman" w:hAnsi="Times New Roman"/>
          <w:sz w:val="28"/>
          <w:szCs w:val="28"/>
        </w:rPr>
        <w:t>М</w:t>
      </w:r>
      <w:r>
        <w:rPr>
          <w:rFonts w:ascii="Times New Roman" w:hAnsi="Times New Roman"/>
          <w:sz w:val="28"/>
          <w:szCs w:val="28"/>
        </w:rPr>
        <w:t xml:space="preserve">атериалы 2-ой </w:t>
      </w:r>
      <w:r w:rsidR="00734F99">
        <w:rPr>
          <w:rFonts w:ascii="Times New Roman" w:hAnsi="Times New Roman"/>
          <w:sz w:val="28"/>
          <w:szCs w:val="28"/>
        </w:rPr>
        <w:t>Всероссийской</w:t>
      </w:r>
      <w:r>
        <w:rPr>
          <w:rFonts w:ascii="Times New Roman" w:hAnsi="Times New Roman"/>
          <w:sz w:val="28"/>
          <w:szCs w:val="28"/>
        </w:rPr>
        <w:t xml:space="preserve"> научно-практической </w:t>
      </w:r>
      <w:r>
        <w:rPr>
          <w:rFonts w:ascii="Times New Roman" w:hAnsi="Times New Roman"/>
          <w:sz w:val="28"/>
          <w:szCs w:val="28"/>
        </w:rPr>
        <w:lastRenderedPageBreak/>
        <w:t>конференции «Актуаль</w:t>
      </w:r>
      <w:r w:rsidR="0073003D">
        <w:rPr>
          <w:rFonts w:ascii="Times New Roman" w:hAnsi="Times New Roman"/>
          <w:sz w:val="28"/>
          <w:szCs w:val="28"/>
        </w:rPr>
        <w:t>ные вопросы судебной биохимии»).</w:t>
      </w:r>
      <w:r>
        <w:rPr>
          <w:rFonts w:ascii="Times New Roman" w:hAnsi="Times New Roman"/>
          <w:sz w:val="28"/>
          <w:szCs w:val="28"/>
        </w:rPr>
        <w:t xml:space="preserve"> </w:t>
      </w:r>
      <w:r w:rsidR="0073003D">
        <w:rPr>
          <w:rFonts w:ascii="Times New Roman" w:hAnsi="Times New Roman"/>
          <w:sz w:val="28"/>
          <w:szCs w:val="28"/>
        </w:rPr>
        <w:t xml:space="preserve">№6. </w:t>
      </w:r>
      <w:r>
        <w:rPr>
          <w:rFonts w:ascii="Times New Roman" w:hAnsi="Times New Roman"/>
          <w:sz w:val="28"/>
          <w:szCs w:val="28"/>
        </w:rPr>
        <w:t xml:space="preserve">СПб, </w:t>
      </w:r>
      <w:r w:rsidR="0073003D">
        <w:rPr>
          <w:rFonts w:ascii="Times New Roman" w:hAnsi="Times New Roman"/>
          <w:sz w:val="28"/>
          <w:szCs w:val="28"/>
        </w:rPr>
        <w:t>2003 -</w:t>
      </w:r>
      <w:r>
        <w:rPr>
          <w:rFonts w:ascii="Times New Roman" w:hAnsi="Times New Roman"/>
          <w:sz w:val="28"/>
          <w:szCs w:val="28"/>
        </w:rPr>
        <w:t xml:space="preserve"> с</w:t>
      </w:r>
      <w:r w:rsidR="00603480">
        <w:rPr>
          <w:rFonts w:ascii="Times New Roman" w:hAnsi="Times New Roman"/>
          <w:sz w:val="28"/>
          <w:szCs w:val="28"/>
        </w:rPr>
        <w:t>тр</w:t>
      </w:r>
      <w:r>
        <w:rPr>
          <w:rFonts w:ascii="Times New Roman" w:hAnsi="Times New Roman"/>
          <w:sz w:val="28"/>
          <w:szCs w:val="28"/>
        </w:rPr>
        <w:t>.</w:t>
      </w:r>
      <w:r w:rsidR="0073003D">
        <w:rPr>
          <w:rFonts w:ascii="Times New Roman" w:hAnsi="Times New Roman"/>
          <w:sz w:val="28"/>
          <w:szCs w:val="28"/>
        </w:rPr>
        <w:t xml:space="preserve"> </w:t>
      </w:r>
      <w:r>
        <w:rPr>
          <w:rFonts w:ascii="Times New Roman" w:hAnsi="Times New Roman"/>
          <w:sz w:val="28"/>
          <w:szCs w:val="28"/>
        </w:rPr>
        <w:t>88-91</w:t>
      </w:r>
      <w:r w:rsidR="00603480">
        <w:rPr>
          <w:rFonts w:ascii="Times New Roman" w:hAnsi="Times New Roman"/>
          <w:sz w:val="28"/>
          <w:szCs w:val="28"/>
        </w:rPr>
        <w:t>;</w:t>
      </w:r>
    </w:p>
    <w:p w:rsidR="00356B41" w:rsidRDefault="00356B41" w:rsidP="007D4EE8">
      <w:pPr>
        <w:pStyle w:val="a3"/>
        <w:numPr>
          <w:ilvl w:val="0"/>
          <w:numId w:val="68"/>
        </w:numPr>
        <w:spacing w:after="0" w:line="360" w:lineRule="auto"/>
        <w:jc w:val="both"/>
        <w:rPr>
          <w:rFonts w:ascii="Times New Roman" w:hAnsi="Times New Roman"/>
          <w:sz w:val="28"/>
          <w:szCs w:val="28"/>
        </w:rPr>
      </w:pPr>
      <w:r>
        <w:rPr>
          <w:rFonts w:ascii="Times New Roman" w:hAnsi="Times New Roman"/>
          <w:sz w:val="28"/>
          <w:szCs w:val="28"/>
        </w:rPr>
        <w:t xml:space="preserve"> Молин Ю.А. Судебно-медицинская экспертиза повешения. </w:t>
      </w:r>
      <w:r w:rsidR="0073003D">
        <w:rPr>
          <w:rFonts w:ascii="Times New Roman" w:hAnsi="Times New Roman"/>
          <w:sz w:val="28"/>
          <w:szCs w:val="28"/>
        </w:rPr>
        <w:t>СПб,</w:t>
      </w:r>
      <w:r>
        <w:rPr>
          <w:rFonts w:ascii="Times New Roman" w:hAnsi="Times New Roman"/>
          <w:sz w:val="28"/>
          <w:szCs w:val="28"/>
        </w:rPr>
        <w:t xml:space="preserve"> </w:t>
      </w:r>
      <w:r w:rsidR="0073003D">
        <w:rPr>
          <w:rFonts w:ascii="Times New Roman" w:hAnsi="Times New Roman"/>
          <w:sz w:val="28"/>
          <w:szCs w:val="28"/>
        </w:rPr>
        <w:t xml:space="preserve"> 1996 –</w:t>
      </w:r>
      <w:r w:rsidR="00603480">
        <w:rPr>
          <w:rFonts w:ascii="Times New Roman" w:hAnsi="Times New Roman"/>
          <w:sz w:val="28"/>
          <w:szCs w:val="28"/>
        </w:rPr>
        <w:t xml:space="preserve"> </w:t>
      </w:r>
      <w:r>
        <w:rPr>
          <w:rFonts w:ascii="Times New Roman" w:hAnsi="Times New Roman"/>
          <w:sz w:val="28"/>
          <w:szCs w:val="28"/>
        </w:rPr>
        <w:t>151</w:t>
      </w:r>
      <w:r w:rsidR="0073003D">
        <w:rPr>
          <w:rFonts w:ascii="Times New Roman" w:hAnsi="Times New Roman"/>
          <w:sz w:val="28"/>
          <w:szCs w:val="28"/>
        </w:rPr>
        <w:t xml:space="preserve"> </w:t>
      </w:r>
      <w:r w:rsidR="00603480">
        <w:rPr>
          <w:rFonts w:ascii="Times New Roman" w:hAnsi="Times New Roman"/>
          <w:sz w:val="28"/>
          <w:szCs w:val="28"/>
        </w:rPr>
        <w:t>с.;</w:t>
      </w:r>
    </w:p>
    <w:p w:rsidR="00356B41" w:rsidRDefault="00356B41" w:rsidP="007D4EE8">
      <w:pPr>
        <w:pStyle w:val="a3"/>
        <w:numPr>
          <w:ilvl w:val="0"/>
          <w:numId w:val="68"/>
        </w:numPr>
        <w:spacing w:after="0" w:line="360" w:lineRule="auto"/>
        <w:jc w:val="both"/>
        <w:rPr>
          <w:rFonts w:ascii="Times New Roman" w:hAnsi="Times New Roman"/>
          <w:sz w:val="28"/>
          <w:szCs w:val="28"/>
        </w:rPr>
      </w:pPr>
      <w:r>
        <w:rPr>
          <w:rFonts w:ascii="Times New Roman" w:hAnsi="Times New Roman"/>
          <w:sz w:val="28"/>
          <w:szCs w:val="28"/>
        </w:rPr>
        <w:t xml:space="preserve"> Морозова В.Т., Миронов И.М., Марцишевская Р.Л. Исследование мочи. М</w:t>
      </w:r>
      <w:r w:rsidR="0073003D">
        <w:rPr>
          <w:rFonts w:ascii="Times New Roman" w:hAnsi="Times New Roman"/>
          <w:sz w:val="28"/>
          <w:szCs w:val="28"/>
        </w:rPr>
        <w:t>,</w:t>
      </w:r>
      <w:r>
        <w:rPr>
          <w:rFonts w:ascii="Times New Roman" w:hAnsi="Times New Roman"/>
          <w:sz w:val="28"/>
          <w:szCs w:val="28"/>
        </w:rPr>
        <w:t xml:space="preserve"> </w:t>
      </w:r>
      <w:r w:rsidR="0073003D">
        <w:rPr>
          <w:rFonts w:ascii="Times New Roman" w:hAnsi="Times New Roman"/>
          <w:sz w:val="28"/>
          <w:szCs w:val="28"/>
        </w:rPr>
        <w:t>– 1996 –</w:t>
      </w:r>
      <w:r w:rsidR="00603480">
        <w:rPr>
          <w:rFonts w:ascii="Times New Roman" w:hAnsi="Times New Roman"/>
          <w:sz w:val="28"/>
          <w:szCs w:val="28"/>
        </w:rPr>
        <w:t xml:space="preserve"> </w:t>
      </w:r>
      <w:r>
        <w:rPr>
          <w:rFonts w:ascii="Times New Roman" w:hAnsi="Times New Roman"/>
          <w:sz w:val="28"/>
          <w:szCs w:val="28"/>
        </w:rPr>
        <w:t>84</w:t>
      </w:r>
      <w:r w:rsidR="0073003D">
        <w:rPr>
          <w:rFonts w:ascii="Times New Roman" w:hAnsi="Times New Roman"/>
          <w:sz w:val="28"/>
          <w:szCs w:val="28"/>
        </w:rPr>
        <w:t xml:space="preserve"> </w:t>
      </w:r>
      <w:r w:rsidR="00603480">
        <w:rPr>
          <w:rFonts w:ascii="Times New Roman" w:hAnsi="Times New Roman"/>
          <w:sz w:val="28"/>
          <w:szCs w:val="28"/>
        </w:rPr>
        <w:t>с.;</w:t>
      </w:r>
    </w:p>
    <w:p w:rsidR="00C442FD" w:rsidRDefault="00C442FD" w:rsidP="007D4EE8">
      <w:pPr>
        <w:pStyle w:val="a3"/>
        <w:numPr>
          <w:ilvl w:val="0"/>
          <w:numId w:val="68"/>
        </w:numPr>
        <w:spacing w:after="0" w:line="360" w:lineRule="auto"/>
        <w:jc w:val="both"/>
        <w:rPr>
          <w:rFonts w:ascii="Times New Roman" w:hAnsi="Times New Roman"/>
          <w:sz w:val="28"/>
          <w:szCs w:val="28"/>
        </w:rPr>
      </w:pPr>
      <w:r>
        <w:rPr>
          <w:rFonts w:ascii="Times New Roman" w:hAnsi="Times New Roman"/>
          <w:sz w:val="28"/>
          <w:szCs w:val="28"/>
        </w:rPr>
        <w:t xml:space="preserve"> Назаренко И.Г, Кишкун А.А. Клиническая оценка результатов лабораторных исследований.</w:t>
      </w:r>
      <w:r w:rsidR="00955768">
        <w:rPr>
          <w:rFonts w:ascii="Times New Roman" w:hAnsi="Times New Roman"/>
          <w:sz w:val="28"/>
          <w:szCs w:val="28"/>
        </w:rPr>
        <w:t xml:space="preserve"> </w:t>
      </w:r>
      <w:r>
        <w:rPr>
          <w:rFonts w:ascii="Times New Roman" w:hAnsi="Times New Roman"/>
          <w:sz w:val="28"/>
          <w:szCs w:val="28"/>
        </w:rPr>
        <w:t>М, 2005</w:t>
      </w:r>
      <w:r w:rsidR="00955768">
        <w:rPr>
          <w:rFonts w:ascii="Times New Roman" w:hAnsi="Times New Roman"/>
          <w:sz w:val="28"/>
          <w:szCs w:val="28"/>
        </w:rPr>
        <w:t xml:space="preserve"> </w:t>
      </w:r>
      <w:r>
        <w:rPr>
          <w:rFonts w:ascii="Times New Roman" w:hAnsi="Times New Roman"/>
          <w:sz w:val="28"/>
          <w:szCs w:val="28"/>
        </w:rPr>
        <w:t>-</w:t>
      </w:r>
      <w:r w:rsidR="00955768">
        <w:rPr>
          <w:rFonts w:ascii="Times New Roman" w:hAnsi="Times New Roman"/>
          <w:sz w:val="28"/>
          <w:szCs w:val="28"/>
        </w:rPr>
        <w:t xml:space="preserve"> </w:t>
      </w:r>
      <w:r>
        <w:rPr>
          <w:rFonts w:ascii="Times New Roman" w:hAnsi="Times New Roman"/>
          <w:sz w:val="28"/>
          <w:szCs w:val="28"/>
        </w:rPr>
        <w:t>с</w:t>
      </w:r>
      <w:r w:rsidR="00955768">
        <w:rPr>
          <w:rFonts w:ascii="Times New Roman" w:hAnsi="Times New Roman"/>
          <w:sz w:val="28"/>
          <w:szCs w:val="28"/>
        </w:rPr>
        <w:t>тр</w:t>
      </w:r>
      <w:r>
        <w:rPr>
          <w:rFonts w:ascii="Times New Roman" w:hAnsi="Times New Roman"/>
          <w:sz w:val="28"/>
          <w:szCs w:val="28"/>
        </w:rPr>
        <w:t>.</w:t>
      </w:r>
      <w:r w:rsidR="00955768">
        <w:rPr>
          <w:rFonts w:ascii="Times New Roman" w:hAnsi="Times New Roman"/>
          <w:sz w:val="28"/>
          <w:szCs w:val="28"/>
        </w:rPr>
        <w:t xml:space="preserve"> </w:t>
      </w:r>
      <w:r>
        <w:rPr>
          <w:rFonts w:ascii="Times New Roman" w:hAnsi="Times New Roman"/>
          <w:sz w:val="28"/>
          <w:szCs w:val="28"/>
        </w:rPr>
        <w:t>118-242</w:t>
      </w:r>
      <w:r w:rsidR="00955768">
        <w:rPr>
          <w:rFonts w:ascii="Times New Roman" w:hAnsi="Times New Roman"/>
          <w:sz w:val="28"/>
          <w:szCs w:val="28"/>
        </w:rPr>
        <w:t>;</w:t>
      </w:r>
    </w:p>
    <w:p w:rsidR="00356B41" w:rsidRDefault="00356B41" w:rsidP="007D4EE8">
      <w:pPr>
        <w:pStyle w:val="a3"/>
        <w:numPr>
          <w:ilvl w:val="0"/>
          <w:numId w:val="68"/>
        </w:numPr>
        <w:spacing w:after="0" w:line="360" w:lineRule="auto"/>
        <w:jc w:val="both"/>
        <w:rPr>
          <w:rFonts w:ascii="Times New Roman" w:hAnsi="Times New Roman"/>
          <w:sz w:val="28"/>
          <w:szCs w:val="28"/>
        </w:rPr>
      </w:pPr>
      <w:r>
        <w:rPr>
          <w:rFonts w:ascii="Times New Roman" w:hAnsi="Times New Roman"/>
          <w:sz w:val="28"/>
          <w:szCs w:val="28"/>
        </w:rPr>
        <w:t xml:space="preserve"> Назаров Г.Н., Николенко Л.П. Судебно-медицинское исследование электротравмы.</w:t>
      </w:r>
      <w:r w:rsidR="00955768">
        <w:rPr>
          <w:rFonts w:ascii="Times New Roman" w:hAnsi="Times New Roman"/>
          <w:sz w:val="28"/>
          <w:szCs w:val="28"/>
        </w:rPr>
        <w:t xml:space="preserve"> </w:t>
      </w:r>
      <w:r>
        <w:rPr>
          <w:rFonts w:ascii="Times New Roman" w:hAnsi="Times New Roman"/>
          <w:sz w:val="28"/>
          <w:szCs w:val="28"/>
        </w:rPr>
        <w:t>М</w:t>
      </w:r>
      <w:r w:rsidR="00955768">
        <w:rPr>
          <w:rFonts w:ascii="Times New Roman" w:hAnsi="Times New Roman"/>
          <w:sz w:val="28"/>
          <w:szCs w:val="28"/>
        </w:rPr>
        <w:t xml:space="preserve">, 1992 </w:t>
      </w:r>
      <w:r>
        <w:rPr>
          <w:rFonts w:ascii="Times New Roman" w:hAnsi="Times New Roman"/>
          <w:sz w:val="28"/>
          <w:szCs w:val="28"/>
        </w:rPr>
        <w:t>-</w:t>
      </w:r>
      <w:r w:rsidR="00955768">
        <w:rPr>
          <w:rFonts w:ascii="Times New Roman" w:hAnsi="Times New Roman"/>
          <w:sz w:val="28"/>
          <w:szCs w:val="28"/>
        </w:rPr>
        <w:t xml:space="preserve"> </w:t>
      </w:r>
      <w:r>
        <w:rPr>
          <w:rFonts w:ascii="Times New Roman" w:hAnsi="Times New Roman"/>
          <w:sz w:val="28"/>
          <w:szCs w:val="28"/>
        </w:rPr>
        <w:t>с</w:t>
      </w:r>
      <w:r w:rsidR="00603480">
        <w:rPr>
          <w:rFonts w:ascii="Times New Roman" w:hAnsi="Times New Roman"/>
          <w:sz w:val="28"/>
          <w:szCs w:val="28"/>
        </w:rPr>
        <w:t>тр</w:t>
      </w:r>
      <w:r>
        <w:rPr>
          <w:rFonts w:ascii="Times New Roman" w:hAnsi="Times New Roman"/>
          <w:sz w:val="28"/>
          <w:szCs w:val="28"/>
        </w:rPr>
        <w:t>. 105-117</w:t>
      </w:r>
      <w:r w:rsidR="00603480">
        <w:rPr>
          <w:rFonts w:ascii="Times New Roman" w:hAnsi="Times New Roman"/>
          <w:sz w:val="28"/>
          <w:szCs w:val="28"/>
        </w:rPr>
        <w:t>;</w:t>
      </w:r>
    </w:p>
    <w:p w:rsidR="00987E09" w:rsidRDefault="00527111" w:rsidP="007D4EE8">
      <w:pPr>
        <w:pStyle w:val="a3"/>
        <w:numPr>
          <w:ilvl w:val="0"/>
          <w:numId w:val="68"/>
        </w:numPr>
        <w:spacing w:after="0" w:line="360" w:lineRule="auto"/>
        <w:jc w:val="both"/>
        <w:rPr>
          <w:rFonts w:ascii="Times New Roman" w:hAnsi="Times New Roman"/>
          <w:sz w:val="28"/>
          <w:szCs w:val="28"/>
        </w:rPr>
      </w:pPr>
      <w:r>
        <w:rPr>
          <w:rFonts w:ascii="Times New Roman" w:hAnsi="Times New Roman"/>
          <w:sz w:val="28"/>
          <w:szCs w:val="28"/>
        </w:rPr>
        <w:t xml:space="preserve"> </w:t>
      </w:r>
      <w:r w:rsidR="00356B41">
        <w:rPr>
          <w:rFonts w:ascii="Times New Roman" w:hAnsi="Times New Roman"/>
          <w:sz w:val="28"/>
          <w:szCs w:val="28"/>
        </w:rPr>
        <w:t>Руководство по судебно-медицинской экспертизе отравлений (Под ред.</w:t>
      </w:r>
      <w:r w:rsidR="00FC5FE9">
        <w:rPr>
          <w:rFonts w:ascii="Times New Roman" w:hAnsi="Times New Roman"/>
          <w:sz w:val="28"/>
          <w:szCs w:val="28"/>
        </w:rPr>
        <w:t xml:space="preserve"> </w:t>
      </w:r>
      <w:r w:rsidR="00356B41">
        <w:rPr>
          <w:rFonts w:ascii="Times New Roman" w:hAnsi="Times New Roman"/>
          <w:sz w:val="28"/>
          <w:szCs w:val="28"/>
        </w:rPr>
        <w:t>Я.С.</w:t>
      </w:r>
      <w:r w:rsidR="00FC5FE9">
        <w:rPr>
          <w:rFonts w:ascii="Times New Roman" w:hAnsi="Times New Roman"/>
          <w:sz w:val="28"/>
          <w:szCs w:val="28"/>
        </w:rPr>
        <w:t xml:space="preserve"> Смусина, Р.В. Бережного, В.В.</w:t>
      </w:r>
      <w:r w:rsidR="00356B41">
        <w:rPr>
          <w:rFonts w:ascii="Times New Roman" w:hAnsi="Times New Roman"/>
          <w:sz w:val="28"/>
          <w:szCs w:val="28"/>
        </w:rPr>
        <w:t xml:space="preserve"> Томилина, </w:t>
      </w:r>
      <w:r w:rsidR="00C442FD">
        <w:rPr>
          <w:rFonts w:ascii="Times New Roman" w:hAnsi="Times New Roman"/>
          <w:sz w:val="28"/>
          <w:szCs w:val="28"/>
        </w:rPr>
        <w:t>П.П. Шири</w:t>
      </w:r>
      <w:r w:rsidR="00734F99">
        <w:rPr>
          <w:rFonts w:ascii="Times New Roman" w:hAnsi="Times New Roman"/>
          <w:sz w:val="28"/>
          <w:szCs w:val="28"/>
        </w:rPr>
        <w:t>нского.</w:t>
      </w:r>
      <w:r w:rsidR="00987E09">
        <w:rPr>
          <w:rFonts w:ascii="Times New Roman" w:hAnsi="Times New Roman"/>
          <w:sz w:val="28"/>
          <w:szCs w:val="28"/>
        </w:rPr>
        <w:t>– М</w:t>
      </w:r>
      <w:r w:rsidR="00955768">
        <w:rPr>
          <w:rFonts w:ascii="Times New Roman" w:hAnsi="Times New Roman"/>
          <w:sz w:val="28"/>
          <w:szCs w:val="28"/>
        </w:rPr>
        <w:t xml:space="preserve">, </w:t>
      </w:r>
      <w:r w:rsidR="00987E09">
        <w:rPr>
          <w:rFonts w:ascii="Times New Roman" w:hAnsi="Times New Roman"/>
          <w:sz w:val="28"/>
          <w:szCs w:val="28"/>
        </w:rPr>
        <w:t>1980</w:t>
      </w:r>
      <w:r w:rsidR="00955768">
        <w:rPr>
          <w:rFonts w:ascii="Times New Roman" w:hAnsi="Times New Roman"/>
          <w:sz w:val="28"/>
          <w:szCs w:val="28"/>
        </w:rPr>
        <w:t xml:space="preserve"> – </w:t>
      </w:r>
      <w:r w:rsidR="00987E09">
        <w:rPr>
          <w:rFonts w:ascii="Times New Roman" w:hAnsi="Times New Roman"/>
          <w:sz w:val="28"/>
          <w:szCs w:val="28"/>
        </w:rPr>
        <w:t>424</w:t>
      </w:r>
      <w:r w:rsidR="00955768">
        <w:rPr>
          <w:rFonts w:ascii="Times New Roman" w:hAnsi="Times New Roman"/>
          <w:sz w:val="28"/>
          <w:szCs w:val="28"/>
        </w:rPr>
        <w:t xml:space="preserve"> </w:t>
      </w:r>
      <w:r w:rsidR="00987E09">
        <w:rPr>
          <w:rFonts w:ascii="Times New Roman" w:hAnsi="Times New Roman"/>
          <w:sz w:val="28"/>
          <w:szCs w:val="28"/>
        </w:rPr>
        <w:t>с.</w:t>
      </w:r>
      <w:r w:rsidR="00603480">
        <w:rPr>
          <w:rFonts w:ascii="Times New Roman" w:hAnsi="Times New Roman"/>
          <w:sz w:val="28"/>
          <w:szCs w:val="28"/>
        </w:rPr>
        <w:t>;</w:t>
      </w:r>
    </w:p>
    <w:p w:rsidR="00987E09" w:rsidRDefault="00527111" w:rsidP="007D4EE8">
      <w:pPr>
        <w:pStyle w:val="a3"/>
        <w:numPr>
          <w:ilvl w:val="0"/>
          <w:numId w:val="68"/>
        </w:numPr>
        <w:spacing w:after="0" w:line="360" w:lineRule="auto"/>
        <w:jc w:val="both"/>
        <w:rPr>
          <w:rFonts w:ascii="Times New Roman" w:hAnsi="Times New Roman"/>
          <w:sz w:val="28"/>
          <w:szCs w:val="28"/>
        </w:rPr>
      </w:pPr>
      <w:r>
        <w:rPr>
          <w:rFonts w:ascii="Times New Roman" w:hAnsi="Times New Roman"/>
          <w:sz w:val="28"/>
          <w:szCs w:val="28"/>
        </w:rPr>
        <w:t xml:space="preserve"> </w:t>
      </w:r>
      <w:r w:rsidR="00987E09">
        <w:rPr>
          <w:rFonts w:ascii="Times New Roman" w:hAnsi="Times New Roman"/>
          <w:sz w:val="28"/>
          <w:szCs w:val="28"/>
        </w:rPr>
        <w:t>Смусин Я.С. Судебно-медицинская экспертиза отравлений антихолинэстеразными веществами. М</w:t>
      </w:r>
      <w:r w:rsidR="00955768">
        <w:rPr>
          <w:rFonts w:ascii="Times New Roman" w:hAnsi="Times New Roman"/>
          <w:sz w:val="28"/>
          <w:szCs w:val="28"/>
        </w:rPr>
        <w:t>, 1968</w:t>
      </w:r>
      <w:r w:rsidR="00987E09">
        <w:rPr>
          <w:rFonts w:ascii="Times New Roman" w:hAnsi="Times New Roman"/>
          <w:sz w:val="28"/>
          <w:szCs w:val="28"/>
        </w:rPr>
        <w:t xml:space="preserve"> – 191</w:t>
      </w:r>
      <w:r w:rsidR="00955768">
        <w:rPr>
          <w:rFonts w:ascii="Times New Roman" w:hAnsi="Times New Roman"/>
          <w:sz w:val="28"/>
          <w:szCs w:val="28"/>
        </w:rPr>
        <w:t xml:space="preserve"> </w:t>
      </w:r>
      <w:r w:rsidR="00987E09">
        <w:rPr>
          <w:rFonts w:ascii="Times New Roman" w:hAnsi="Times New Roman"/>
          <w:sz w:val="28"/>
          <w:szCs w:val="28"/>
        </w:rPr>
        <w:t>с.</w:t>
      </w:r>
      <w:r w:rsidR="00603480">
        <w:rPr>
          <w:rFonts w:ascii="Times New Roman" w:hAnsi="Times New Roman"/>
          <w:sz w:val="28"/>
          <w:szCs w:val="28"/>
        </w:rPr>
        <w:t>;</w:t>
      </w:r>
    </w:p>
    <w:p w:rsidR="00FB5C81" w:rsidRDefault="00527111" w:rsidP="007D4EE8">
      <w:pPr>
        <w:pStyle w:val="a3"/>
        <w:numPr>
          <w:ilvl w:val="0"/>
          <w:numId w:val="68"/>
        </w:numPr>
        <w:spacing w:after="0" w:line="360" w:lineRule="auto"/>
        <w:jc w:val="both"/>
        <w:rPr>
          <w:rFonts w:ascii="Times New Roman" w:hAnsi="Times New Roman"/>
          <w:sz w:val="28"/>
          <w:szCs w:val="28"/>
        </w:rPr>
      </w:pPr>
      <w:r>
        <w:rPr>
          <w:rFonts w:ascii="Times New Roman" w:hAnsi="Times New Roman"/>
          <w:sz w:val="28"/>
          <w:szCs w:val="28"/>
        </w:rPr>
        <w:t xml:space="preserve"> </w:t>
      </w:r>
      <w:r w:rsidR="00987E09">
        <w:rPr>
          <w:rFonts w:ascii="Times New Roman" w:hAnsi="Times New Roman"/>
          <w:sz w:val="28"/>
          <w:szCs w:val="28"/>
        </w:rPr>
        <w:t>Титов В.Н., Коткина Т.И., Волкова Е.И. Миоглобин крови: диагностическое значение и методы исследования (обзор литературы)</w:t>
      </w:r>
      <w:r w:rsidR="00955768">
        <w:rPr>
          <w:rFonts w:ascii="Times New Roman" w:hAnsi="Times New Roman"/>
          <w:sz w:val="28"/>
          <w:szCs w:val="28"/>
        </w:rPr>
        <w:t>.</w:t>
      </w:r>
      <w:r w:rsidR="00987E09">
        <w:rPr>
          <w:rFonts w:ascii="Times New Roman" w:hAnsi="Times New Roman"/>
          <w:sz w:val="28"/>
          <w:szCs w:val="28"/>
        </w:rPr>
        <w:t xml:space="preserve"> Клиническая лабораторная диагностика</w:t>
      </w:r>
      <w:r w:rsidR="00955768">
        <w:rPr>
          <w:rFonts w:ascii="Times New Roman" w:hAnsi="Times New Roman"/>
          <w:sz w:val="28"/>
          <w:szCs w:val="28"/>
        </w:rPr>
        <w:t>. №3</w:t>
      </w:r>
      <w:r w:rsidR="00987E09">
        <w:rPr>
          <w:rFonts w:ascii="Times New Roman" w:hAnsi="Times New Roman"/>
          <w:sz w:val="28"/>
          <w:szCs w:val="28"/>
        </w:rPr>
        <w:t>.</w:t>
      </w:r>
      <w:r w:rsidR="00955768">
        <w:rPr>
          <w:rFonts w:ascii="Times New Roman" w:hAnsi="Times New Roman"/>
          <w:sz w:val="28"/>
          <w:szCs w:val="28"/>
        </w:rPr>
        <w:t xml:space="preserve"> Екб,</w:t>
      </w:r>
      <w:r w:rsidR="00987E09">
        <w:rPr>
          <w:rFonts w:ascii="Times New Roman" w:hAnsi="Times New Roman"/>
          <w:sz w:val="28"/>
          <w:szCs w:val="28"/>
        </w:rPr>
        <w:t xml:space="preserve"> </w:t>
      </w:r>
      <w:r w:rsidR="00955768">
        <w:rPr>
          <w:rFonts w:ascii="Times New Roman" w:hAnsi="Times New Roman"/>
          <w:sz w:val="28"/>
          <w:szCs w:val="28"/>
        </w:rPr>
        <w:t xml:space="preserve">1993 </w:t>
      </w:r>
      <w:r w:rsidR="00987E09">
        <w:rPr>
          <w:rFonts w:ascii="Times New Roman" w:hAnsi="Times New Roman"/>
          <w:sz w:val="28"/>
          <w:szCs w:val="28"/>
        </w:rPr>
        <w:t>-</w:t>
      </w:r>
      <w:r w:rsidR="00955768">
        <w:rPr>
          <w:rFonts w:ascii="Times New Roman" w:hAnsi="Times New Roman"/>
          <w:sz w:val="28"/>
          <w:szCs w:val="28"/>
        </w:rPr>
        <w:t xml:space="preserve"> </w:t>
      </w:r>
      <w:r w:rsidR="00987E09">
        <w:rPr>
          <w:rFonts w:ascii="Times New Roman" w:hAnsi="Times New Roman"/>
          <w:sz w:val="28"/>
          <w:szCs w:val="28"/>
        </w:rPr>
        <w:t>с</w:t>
      </w:r>
      <w:r w:rsidR="00603480">
        <w:rPr>
          <w:rFonts w:ascii="Times New Roman" w:hAnsi="Times New Roman"/>
          <w:sz w:val="28"/>
          <w:szCs w:val="28"/>
        </w:rPr>
        <w:t>тр</w:t>
      </w:r>
      <w:r w:rsidR="00987E09">
        <w:rPr>
          <w:rFonts w:ascii="Times New Roman" w:hAnsi="Times New Roman"/>
          <w:sz w:val="28"/>
          <w:szCs w:val="28"/>
        </w:rPr>
        <w:t>. 3-10</w:t>
      </w:r>
      <w:r w:rsidR="00603480">
        <w:rPr>
          <w:rFonts w:ascii="Times New Roman" w:hAnsi="Times New Roman"/>
          <w:sz w:val="28"/>
          <w:szCs w:val="28"/>
        </w:rPr>
        <w:t>;</w:t>
      </w:r>
    </w:p>
    <w:p w:rsidR="00987E09" w:rsidRDefault="00527111" w:rsidP="007D4EE8">
      <w:pPr>
        <w:pStyle w:val="a3"/>
        <w:numPr>
          <w:ilvl w:val="0"/>
          <w:numId w:val="68"/>
        </w:numPr>
        <w:spacing w:after="0" w:line="360" w:lineRule="auto"/>
        <w:jc w:val="both"/>
        <w:rPr>
          <w:rFonts w:ascii="Times New Roman" w:hAnsi="Times New Roman"/>
          <w:sz w:val="28"/>
          <w:szCs w:val="28"/>
        </w:rPr>
      </w:pPr>
      <w:r>
        <w:rPr>
          <w:rFonts w:ascii="Times New Roman" w:hAnsi="Times New Roman"/>
          <w:sz w:val="28"/>
          <w:szCs w:val="28"/>
        </w:rPr>
        <w:t xml:space="preserve"> </w:t>
      </w:r>
      <w:r w:rsidR="00987E09">
        <w:rPr>
          <w:rFonts w:ascii="Times New Roman" w:hAnsi="Times New Roman"/>
          <w:sz w:val="28"/>
          <w:szCs w:val="28"/>
        </w:rPr>
        <w:t>Туманов А.К. Судебно-медицинское исследование</w:t>
      </w:r>
      <w:r w:rsidR="00955768">
        <w:rPr>
          <w:rFonts w:ascii="Times New Roman" w:hAnsi="Times New Roman"/>
          <w:sz w:val="28"/>
          <w:szCs w:val="28"/>
        </w:rPr>
        <w:t xml:space="preserve"> вещественных доказательств. М, </w:t>
      </w:r>
      <w:r w:rsidR="00987E09">
        <w:rPr>
          <w:rFonts w:ascii="Times New Roman" w:hAnsi="Times New Roman"/>
          <w:sz w:val="28"/>
          <w:szCs w:val="28"/>
        </w:rPr>
        <w:t>1961</w:t>
      </w:r>
      <w:r w:rsidR="00955768">
        <w:rPr>
          <w:rFonts w:ascii="Times New Roman" w:hAnsi="Times New Roman"/>
          <w:sz w:val="28"/>
          <w:szCs w:val="28"/>
        </w:rPr>
        <w:t xml:space="preserve"> </w:t>
      </w:r>
      <w:r w:rsidR="00603480">
        <w:rPr>
          <w:rFonts w:ascii="Times New Roman" w:hAnsi="Times New Roman"/>
          <w:sz w:val="28"/>
          <w:szCs w:val="28"/>
        </w:rPr>
        <w:t>-</w:t>
      </w:r>
      <w:r w:rsidR="00955768">
        <w:rPr>
          <w:rFonts w:ascii="Times New Roman" w:hAnsi="Times New Roman"/>
          <w:sz w:val="28"/>
          <w:szCs w:val="28"/>
        </w:rPr>
        <w:t xml:space="preserve"> </w:t>
      </w:r>
      <w:r w:rsidR="00603480">
        <w:rPr>
          <w:rFonts w:ascii="Times New Roman" w:hAnsi="Times New Roman"/>
          <w:sz w:val="28"/>
          <w:szCs w:val="28"/>
        </w:rPr>
        <w:t xml:space="preserve">стр.10-15; </w:t>
      </w:r>
    </w:p>
    <w:p w:rsidR="00987E09" w:rsidRDefault="00527111" w:rsidP="007D4EE8">
      <w:pPr>
        <w:pStyle w:val="a3"/>
        <w:numPr>
          <w:ilvl w:val="0"/>
          <w:numId w:val="68"/>
        </w:numPr>
        <w:spacing w:after="0" w:line="360" w:lineRule="auto"/>
        <w:jc w:val="both"/>
        <w:rPr>
          <w:rFonts w:ascii="Times New Roman" w:hAnsi="Times New Roman"/>
          <w:sz w:val="28"/>
          <w:szCs w:val="28"/>
        </w:rPr>
      </w:pPr>
      <w:r>
        <w:rPr>
          <w:rFonts w:ascii="Times New Roman" w:hAnsi="Times New Roman"/>
          <w:sz w:val="28"/>
          <w:szCs w:val="28"/>
        </w:rPr>
        <w:t xml:space="preserve"> Эйдельман М.М. Модификация колориметрического метода определения активности ацети</w:t>
      </w:r>
      <w:r w:rsidR="00955768">
        <w:rPr>
          <w:rFonts w:ascii="Times New Roman" w:hAnsi="Times New Roman"/>
          <w:sz w:val="28"/>
          <w:szCs w:val="28"/>
        </w:rPr>
        <w:t>лхолинэстеразы в крови.</w:t>
      </w:r>
      <w:r w:rsidR="00955768" w:rsidRPr="00955768">
        <w:rPr>
          <w:rFonts w:ascii="Times New Roman" w:hAnsi="Times New Roman"/>
          <w:sz w:val="28"/>
          <w:szCs w:val="28"/>
        </w:rPr>
        <w:t xml:space="preserve"> </w:t>
      </w:r>
      <w:r w:rsidR="00955768">
        <w:rPr>
          <w:rFonts w:ascii="Times New Roman" w:hAnsi="Times New Roman"/>
          <w:sz w:val="28"/>
          <w:szCs w:val="28"/>
        </w:rPr>
        <w:t>№ 10.</w:t>
      </w:r>
      <w:r>
        <w:rPr>
          <w:rFonts w:ascii="Times New Roman" w:hAnsi="Times New Roman"/>
          <w:sz w:val="28"/>
          <w:szCs w:val="28"/>
        </w:rPr>
        <w:t xml:space="preserve"> Лабораторное дело.</w:t>
      </w:r>
      <w:r w:rsidR="00955768">
        <w:rPr>
          <w:rFonts w:ascii="Times New Roman" w:hAnsi="Times New Roman"/>
          <w:sz w:val="28"/>
          <w:szCs w:val="28"/>
        </w:rPr>
        <w:t xml:space="preserve"> М,</w:t>
      </w:r>
      <w:r>
        <w:rPr>
          <w:rFonts w:ascii="Times New Roman" w:hAnsi="Times New Roman"/>
          <w:sz w:val="28"/>
          <w:szCs w:val="28"/>
        </w:rPr>
        <w:t xml:space="preserve"> 1963</w:t>
      </w:r>
      <w:r w:rsidR="00955768">
        <w:rPr>
          <w:rFonts w:ascii="Times New Roman" w:hAnsi="Times New Roman"/>
          <w:sz w:val="28"/>
          <w:szCs w:val="28"/>
        </w:rPr>
        <w:t xml:space="preserve"> </w:t>
      </w:r>
      <w:r>
        <w:rPr>
          <w:rFonts w:ascii="Times New Roman" w:hAnsi="Times New Roman"/>
          <w:sz w:val="28"/>
          <w:szCs w:val="28"/>
        </w:rPr>
        <w:t xml:space="preserve">- </w:t>
      </w:r>
      <w:r w:rsidR="00603480">
        <w:rPr>
          <w:rFonts w:ascii="Times New Roman" w:hAnsi="Times New Roman"/>
          <w:sz w:val="28"/>
          <w:szCs w:val="28"/>
        </w:rPr>
        <w:t>стр</w:t>
      </w:r>
      <w:r>
        <w:rPr>
          <w:rFonts w:ascii="Times New Roman" w:hAnsi="Times New Roman"/>
          <w:sz w:val="28"/>
          <w:szCs w:val="28"/>
        </w:rPr>
        <w:t>.</w:t>
      </w:r>
      <w:r w:rsidR="00955768">
        <w:rPr>
          <w:rFonts w:ascii="Times New Roman" w:hAnsi="Times New Roman"/>
          <w:sz w:val="28"/>
          <w:szCs w:val="28"/>
        </w:rPr>
        <w:t xml:space="preserve"> </w:t>
      </w:r>
      <w:r>
        <w:rPr>
          <w:rFonts w:ascii="Times New Roman" w:hAnsi="Times New Roman"/>
          <w:sz w:val="28"/>
          <w:szCs w:val="28"/>
        </w:rPr>
        <w:t>29-34</w:t>
      </w:r>
      <w:r w:rsidR="00603480">
        <w:rPr>
          <w:rFonts w:ascii="Times New Roman" w:hAnsi="Times New Roman"/>
          <w:sz w:val="28"/>
          <w:szCs w:val="28"/>
        </w:rPr>
        <w:t>;</w:t>
      </w:r>
    </w:p>
    <w:p w:rsidR="00527111" w:rsidRPr="00955768" w:rsidRDefault="00527111" w:rsidP="007D4EE8">
      <w:pPr>
        <w:pStyle w:val="a3"/>
        <w:numPr>
          <w:ilvl w:val="0"/>
          <w:numId w:val="68"/>
        </w:numPr>
        <w:spacing w:after="0" w:line="360" w:lineRule="auto"/>
        <w:jc w:val="both"/>
        <w:rPr>
          <w:rFonts w:ascii="Times New Roman" w:hAnsi="Times New Roman"/>
          <w:sz w:val="28"/>
          <w:szCs w:val="28"/>
          <w:lang w:val="en-US"/>
        </w:rPr>
      </w:pPr>
      <w:r>
        <w:rPr>
          <w:rFonts w:ascii="Times New Roman" w:hAnsi="Times New Roman"/>
          <w:sz w:val="28"/>
          <w:szCs w:val="28"/>
        </w:rPr>
        <w:t xml:space="preserve"> Юлдашев А.А. Судебно-медицинское определение давности субдуральных кровоизлияний в остром периоде летальной черепно-мозговой травмы</w:t>
      </w:r>
      <w:r w:rsidR="00955768">
        <w:rPr>
          <w:rFonts w:ascii="Times New Roman" w:hAnsi="Times New Roman"/>
          <w:sz w:val="28"/>
          <w:szCs w:val="28"/>
        </w:rPr>
        <w:t>.</w:t>
      </w:r>
      <w:r>
        <w:rPr>
          <w:rFonts w:ascii="Times New Roman" w:hAnsi="Times New Roman"/>
          <w:sz w:val="28"/>
          <w:szCs w:val="28"/>
        </w:rPr>
        <w:t xml:space="preserve"> Судебно-медицинская экспертиза. </w:t>
      </w:r>
      <w:r w:rsidR="00955768">
        <w:rPr>
          <w:rFonts w:ascii="Times New Roman" w:hAnsi="Times New Roman"/>
          <w:sz w:val="28"/>
          <w:szCs w:val="28"/>
        </w:rPr>
        <w:t>М</w:t>
      </w:r>
      <w:r w:rsidR="00955768" w:rsidRPr="00955768">
        <w:rPr>
          <w:rFonts w:ascii="Times New Roman" w:hAnsi="Times New Roman"/>
          <w:sz w:val="28"/>
          <w:szCs w:val="28"/>
          <w:lang w:val="en-US"/>
        </w:rPr>
        <w:t>,</w:t>
      </w:r>
      <w:r w:rsidRPr="00955768">
        <w:rPr>
          <w:rFonts w:ascii="Times New Roman" w:hAnsi="Times New Roman"/>
          <w:sz w:val="28"/>
          <w:szCs w:val="28"/>
          <w:lang w:val="en-US"/>
        </w:rPr>
        <w:t xml:space="preserve"> 1992</w:t>
      </w:r>
      <w:r w:rsidR="00955768" w:rsidRPr="00955768">
        <w:rPr>
          <w:rFonts w:ascii="Times New Roman" w:hAnsi="Times New Roman"/>
          <w:sz w:val="28"/>
          <w:szCs w:val="28"/>
          <w:lang w:val="en-US"/>
        </w:rPr>
        <w:t xml:space="preserve"> </w:t>
      </w:r>
      <w:r w:rsidRPr="00955768">
        <w:rPr>
          <w:rFonts w:ascii="Times New Roman" w:hAnsi="Times New Roman"/>
          <w:sz w:val="28"/>
          <w:szCs w:val="28"/>
          <w:lang w:val="en-US"/>
        </w:rPr>
        <w:t>-</w:t>
      </w:r>
      <w:r w:rsidR="00955768" w:rsidRPr="00955768">
        <w:rPr>
          <w:rFonts w:ascii="Times New Roman" w:hAnsi="Times New Roman"/>
          <w:sz w:val="28"/>
          <w:szCs w:val="28"/>
          <w:lang w:val="en-US"/>
        </w:rPr>
        <w:t xml:space="preserve"> </w:t>
      </w:r>
      <w:r>
        <w:rPr>
          <w:rFonts w:ascii="Times New Roman" w:hAnsi="Times New Roman"/>
          <w:sz w:val="28"/>
          <w:szCs w:val="28"/>
        </w:rPr>
        <w:t>с</w:t>
      </w:r>
      <w:r w:rsidR="00603480">
        <w:rPr>
          <w:rFonts w:ascii="Times New Roman" w:hAnsi="Times New Roman"/>
          <w:sz w:val="28"/>
          <w:szCs w:val="28"/>
        </w:rPr>
        <w:t>тр</w:t>
      </w:r>
      <w:r w:rsidRPr="00955768">
        <w:rPr>
          <w:rFonts w:ascii="Times New Roman" w:hAnsi="Times New Roman"/>
          <w:sz w:val="28"/>
          <w:szCs w:val="28"/>
          <w:lang w:val="en-US"/>
        </w:rPr>
        <w:t>.</w:t>
      </w:r>
      <w:r w:rsidR="00955768" w:rsidRPr="00955768">
        <w:rPr>
          <w:rFonts w:ascii="Times New Roman" w:hAnsi="Times New Roman"/>
          <w:sz w:val="28"/>
          <w:szCs w:val="28"/>
          <w:lang w:val="en-US"/>
        </w:rPr>
        <w:t xml:space="preserve"> </w:t>
      </w:r>
      <w:r w:rsidRPr="00955768">
        <w:rPr>
          <w:rFonts w:ascii="Times New Roman" w:hAnsi="Times New Roman"/>
          <w:sz w:val="28"/>
          <w:szCs w:val="28"/>
          <w:lang w:val="en-US"/>
        </w:rPr>
        <w:t>16-18</w:t>
      </w:r>
      <w:r w:rsidR="00603480" w:rsidRPr="00955768">
        <w:rPr>
          <w:rFonts w:ascii="Times New Roman" w:hAnsi="Times New Roman"/>
          <w:sz w:val="28"/>
          <w:szCs w:val="28"/>
          <w:lang w:val="en-US"/>
        </w:rPr>
        <w:t>;</w:t>
      </w:r>
    </w:p>
    <w:p w:rsidR="00052A81" w:rsidRPr="00052A81" w:rsidRDefault="00955768" w:rsidP="00052A81">
      <w:pPr>
        <w:pStyle w:val="a3"/>
        <w:numPr>
          <w:ilvl w:val="0"/>
          <w:numId w:val="68"/>
        </w:numPr>
        <w:spacing w:after="0" w:line="360" w:lineRule="auto"/>
        <w:jc w:val="both"/>
        <w:rPr>
          <w:rFonts w:ascii="Times New Roman" w:hAnsi="Times New Roman"/>
          <w:sz w:val="28"/>
          <w:szCs w:val="28"/>
        </w:rPr>
      </w:pPr>
      <w:r>
        <w:rPr>
          <w:rFonts w:ascii="Times New Roman" w:hAnsi="Times New Roman"/>
          <w:sz w:val="28"/>
          <w:szCs w:val="28"/>
        </w:rPr>
        <w:t xml:space="preserve"> </w:t>
      </w:r>
      <w:r w:rsidR="00052A81" w:rsidRPr="00052A81">
        <w:rPr>
          <w:rFonts w:ascii="Times New Roman" w:hAnsi="Times New Roman"/>
          <w:sz w:val="28"/>
          <w:szCs w:val="28"/>
        </w:rPr>
        <w:t>Акимов П.А., Витер В.И.</w:t>
      </w:r>
      <w:r w:rsidR="00052A81">
        <w:rPr>
          <w:rFonts w:ascii="Times New Roman" w:hAnsi="Times New Roman"/>
          <w:sz w:val="28"/>
          <w:szCs w:val="28"/>
        </w:rPr>
        <w:t xml:space="preserve"> </w:t>
      </w:r>
      <w:r w:rsidR="00052A81" w:rsidRPr="00A95DFF">
        <w:rPr>
          <w:rFonts w:ascii="Times New Roman" w:hAnsi="Times New Roman"/>
          <w:sz w:val="28"/>
          <w:szCs w:val="28"/>
        </w:rPr>
        <w:t xml:space="preserve">Судебная медицина и медицинское право: Актуальные вопросы. Материалы научно-практической конференции с </w:t>
      </w:r>
      <w:r w:rsidR="00052A81" w:rsidRPr="00A95DFF">
        <w:rPr>
          <w:rFonts w:ascii="Times New Roman" w:hAnsi="Times New Roman"/>
          <w:sz w:val="28"/>
          <w:szCs w:val="28"/>
        </w:rPr>
        <w:lastRenderedPageBreak/>
        <w:t>международным участием, посвященной памяти Заслуженного деятеля науки РФ, профессора Г.А.</w:t>
      </w:r>
      <w:r w:rsidR="00052A81">
        <w:rPr>
          <w:rFonts w:ascii="Times New Roman" w:hAnsi="Times New Roman"/>
          <w:sz w:val="28"/>
          <w:szCs w:val="28"/>
        </w:rPr>
        <w:t xml:space="preserve"> Пашиняна. – М.-</w:t>
      </w:r>
      <w:r w:rsidR="00052A81" w:rsidRPr="00A95DFF">
        <w:rPr>
          <w:rFonts w:ascii="Times New Roman" w:hAnsi="Times New Roman"/>
          <w:sz w:val="28"/>
          <w:szCs w:val="28"/>
        </w:rPr>
        <w:t xml:space="preserve"> 2011</w:t>
      </w:r>
      <w:r w:rsidR="00052A81">
        <w:rPr>
          <w:rFonts w:ascii="Times New Roman" w:hAnsi="Times New Roman"/>
          <w:sz w:val="28"/>
          <w:szCs w:val="28"/>
        </w:rPr>
        <w:t xml:space="preserve">. стр. 2-4; </w:t>
      </w:r>
    </w:p>
    <w:p w:rsidR="00603480" w:rsidRPr="00052A81" w:rsidRDefault="00052A81" w:rsidP="00052A81">
      <w:pPr>
        <w:pStyle w:val="a3"/>
        <w:numPr>
          <w:ilvl w:val="0"/>
          <w:numId w:val="68"/>
        </w:numPr>
        <w:spacing w:after="0" w:line="360" w:lineRule="auto"/>
        <w:jc w:val="both"/>
        <w:rPr>
          <w:rFonts w:ascii="Times New Roman" w:hAnsi="Times New Roman"/>
          <w:sz w:val="28"/>
          <w:szCs w:val="28"/>
        </w:rPr>
      </w:pPr>
      <w:r>
        <w:rPr>
          <w:rFonts w:ascii="Times New Roman" w:hAnsi="Times New Roman"/>
          <w:sz w:val="28"/>
          <w:szCs w:val="28"/>
        </w:rPr>
        <w:t xml:space="preserve"> </w:t>
      </w:r>
      <w:hyperlink r:id="rId9" w:tooltip="все материалы автора" w:history="1">
        <w:r w:rsidRPr="00052A81">
          <w:rPr>
            <w:rStyle w:val="ab"/>
            <w:rFonts w:ascii="Times New Roman" w:hAnsi="Times New Roman"/>
            <w:color w:val="auto"/>
            <w:sz w:val="28"/>
            <w:szCs w:val="28"/>
            <w:u w:val="none"/>
          </w:rPr>
          <w:t>Павлюшина В.А.</w:t>
        </w:r>
      </w:hyperlink>
      <w:r>
        <w:rPr>
          <w:rFonts w:ascii="Times New Roman" w:hAnsi="Times New Roman"/>
          <w:sz w:val="28"/>
          <w:szCs w:val="28"/>
        </w:rPr>
        <w:t xml:space="preserve"> </w:t>
      </w:r>
      <w:r w:rsidRPr="00052A81">
        <w:rPr>
          <w:rFonts w:ascii="Times New Roman" w:hAnsi="Times New Roman"/>
          <w:iCs/>
          <w:sz w:val="28"/>
          <w:szCs w:val="28"/>
        </w:rPr>
        <w:t>Биохимические исследования в судебной медицине. Качество результатов</w:t>
      </w:r>
      <w:r>
        <w:rPr>
          <w:rFonts w:ascii="Times New Roman" w:hAnsi="Times New Roman"/>
          <w:iCs/>
          <w:sz w:val="28"/>
          <w:szCs w:val="28"/>
        </w:rPr>
        <w:t xml:space="preserve">. </w:t>
      </w:r>
      <w:r w:rsidRPr="00052A81">
        <w:rPr>
          <w:rFonts w:ascii="Times New Roman" w:hAnsi="Times New Roman"/>
          <w:iCs/>
          <w:sz w:val="28"/>
          <w:szCs w:val="28"/>
        </w:rPr>
        <w:t>Избранные вопросы судебно-медицинской экспертизы.</w:t>
      </w:r>
      <w:r>
        <w:rPr>
          <w:rFonts w:ascii="Times New Roman" w:hAnsi="Times New Roman"/>
          <w:iCs/>
          <w:sz w:val="28"/>
          <w:szCs w:val="28"/>
        </w:rPr>
        <w:t xml:space="preserve"> </w:t>
      </w:r>
      <w:r w:rsidRPr="00052A81">
        <w:rPr>
          <w:rFonts w:ascii="Times New Roman" w:hAnsi="Times New Roman"/>
          <w:iCs/>
          <w:sz w:val="28"/>
          <w:szCs w:val="28"/>
        </w:rPr>
        <w:t>Хабаровск, 2013</w:t>
      </w:r>
      <w:r>
        <w:rPr>
          <w:rFonts w:ascii="Times New Roman" w:hAnsi="Times New Roman"/>
          <w:iCs/>
          <w:sz w:val="28"/>
          <w:szCs w:val="28"/>
        </w:rPr>
        <w:t xml:space="preserve"> – стр. 152-162;</w:t>
      </w:r>
    </w:p>
    <w:p w:rsidR="00955768" w:rsidRPr="00955768" w:rsidRDefault="00052A81" w:rsidP="00052A81">
      <w:pPr>
        <w:pStyle w:val="a3"/>
        <w:numPr>
          <w:ilvl w:val="0"/>
          <w:numId w:val="68"/>
        </w:numPr>
        <w:spacing w:after="0" w:line="360" w:lineRule="auto"/>
        <w:jc w:val="both"/>
        <w:rPr>
          <w:rFonts w:ascii="Times New Roman" w:hAnsi="Times New Roman"/>
          <w:sz w:val="28"/>
          <w:szCs w:val="28"/>
        </w:rPr>
      </w:pPr>
      <w:r>
        <w:rPr>
          <w:rFonts w:ascii="Times New Roman" w:hAnsi="Times New Roman"/>
          <w:iCs/>
          <w:sz w:val="28"/>
          <w:szCs w:val="28"/>
        </w:rPr>
        <w:t xml:space="preserve"> Кузьмичев Д.Е., Чирков С.В., Скребов Р.В., Шакиров И.И., Кондаков В.А. Нижневартовское судебно-химическое отделение Восточного отдела КУ ХМАО-Югры «</w:t>
      </w:r>
      <w:r w:rsidR="008E0A83">
        <w:rPr>
          <w:rFonts w:ascii="Times New Roman" w:hAnsi="Times New Roman"/>
          <w:iCs/>
          <w:sz w:val="28"/>
          <w:szCs w:val="28"/>
        </w:rPr>
        <w:t>Бюро судебно-медицинской экспертизы</w:t>
      </w:r>
      <w:r>
        <w:rPr>
          <w:rFonts w:ascii="Times New Roman" w:hAnsi="Times New Roman"/>
          <w:iCs/>
          <w:sz w:val="28"/>
          <w:szCs w:val="28"/>
        </w:rPr>
        <w:t>»</w:t>
      </w:r>
      <w:r w:rsidR="008E0A83">
        <w:rPr>
          <w:rFonts w:ascii="Times New Roman" w:hAnsi="Times New Roman"/>
          <w:iCs/>
          <w:sz w:val="28"/>
          <w:szCs w:val="28"/>
        </w:rPr>
        <w:t>: Взгляд в будущее. Здравоохранение Югры: опыт и инновации. Выпуск № 4/9/2016. Ханты-Мансийск, 2016 – стр.</w:t>
      </w:r>
      <w:r w:rsidR="00955768">
        <w:rPr>
          <w:rFonts w:ascii="Times New Roman" w:hAnsi="Times New Roman"/>
          <w:iCs/>
          <w:sz w:val="28"/>
          <w:szCs w:val="28"/>
        </w:rPr>
        <w:t xml:space="preserve"> 67-70;</w:t>
      </w:r>
    </w:p>
    <w:p w:rsidR="00955768" w:rsidRPr="00317264" w:rsidRDefault="008E0A83" w:rsidP="00955768">
      <w:pPr>
        <w:pStyle w:val="a3"/>
        <w:numPr>
          <w:ilvl w:val="0"/>
          <w:numId w:val="68"/>
        </w:numPr>
        <w:spacing w:after="0" w:line="360" w:lineRule="auto"/>
        <w:jc w:val="both"/>
        <w:rPr>
          <w:rFonts w:ascii="Times New Roman" w:hAnsi="Times New Roman"/>
          <w:sz w:val="28"/>
          <w:szCs w:val="28"/>
          <w:lang w:val="en-US"/>
        </w:rPr>
      </w:pPr>
      <w:r w:rsidRPr="00955768">
        <w:rPr>
          <w:rFonts w:ascii="Times New Roman" w:hAnsi="Times New Roman"/>
          <w:iCs/>
          <w:sz w:val="28"/>
          <w:szCs w:val="28"/>
          <w:lang w:val="en-US"/>
        </w:rPr>
        <w:t xml:space="preserve"> </w:t>
      </w:r>
      <w:r w:rsidR="00955768">
        <w:rPr>
          <w:rFonts w:ascii="Times New Roman" w:hAnsi="Times New Roman"/>
          <w:sz w:val="28"/>
          <w:szCs w:val="28"/>
          <w:lang w:val="en-US"/>
        </w:rPr>
        <w:t xml:space="preserve">Compagnucci P., Cartechina M.G., et al </w:t>
      </w:r>
      <w:r w:rsidR="00955768" w:rsidRPr="00E769BE">
        <w:rPr>
          <w:rFonts w:ascii="Times New Roman" w:hAnsi="Times New Roman"/>
          <w:sz w:val="28"/>
          <w:szCs w:val="28"/>
          <w:lang w:val="en-US"/>
        </w:rPr>
        <w:t>«</w:t>
      </w:r>
      <w:r w:rsidR="00955768">
        <w:rPr>
          <w:rFonts w:ascii="Times New Roman" w:hAnsi="Times New Roman"/>
          <w:sz w:val="28"/>
          <w:szCs w:val="28"/>
          <w:lang w:val="en-US"/>
        </w:rPr>
        <w:t xml:space="preserve"> The Importance of  Determining Irreverisibly Glycosylated Hemoglobin in Diabetics</w:t>
      </w:r>
      <w:r w:rsidR="00955768" w:rsidRPr="00E769BE">
        <w:rPr>
          <w:rFonts w:ascii="Times New Roman" w:hAnsi="Times New Roman"/>
          <w:sz w:val="28"/>
          <w:szCs w:val="28"/>
          <w:lang w:val="en-US"/>
        </w:rPr>
        <w:t xml:space="preserve">», </w:t>
      </w:r>
      <w:r w:rsidR="00955768">
        <w:rPr>
          <w:rFonts w:ascii="Times New Roman" w:hAnsi="Times New Roman"/>
          <w:sz w:val="28"/>
          <w:szCs w:val="28"/>
          <w:lang w:val="en-US"/>
        </w:rPr>
        <w:t>Diabetes, 30</w:t>
      </w:r>
      <w:r w:rsidR="00955768" w:rsidRPr="00E769BE">
        <w:rPr>
          <w:rFonts w:ascii="Times New Roman" w:hAnsi="Times New Roman"/>
          <w:sz w:val="28"/>
          <w:szCs w:val="28"/>
          <w:lang w:val="en-US"/>
        </w:rPr>
        <w:t>:</w:t>
      </w:r>
      <w:r w:rsidR="00955768" w:rsidRPr="00603480">
        <w:rPr>
          <w:rFonts w:ascii="Times New Roman" w:hAnsi="Times New Roman"/>
          <w:sz w:val="28"/>
          <w:szCs w:val="28"/>
          <w:lang w:val="en-US"/>
        </w:rPr>
        <w:t xml:space="preserve"> </w:t>
      </w:r>
      <w:r w:rsidR="00955768">
        <w:rPr>
          <w:rFonts w:ascii="Times New Roman" w:hAnsi="Times New Roman"/>
          <w:sz w:val="28"/>
          <w:szCs w:val="28"/>
        </w:rPr>
        <w:t>стр</w:t>
      </w:r>
      <w:r w:rsidR="00955768" w:rsidRPr="00603480">
        <w:rPr>
          <w:rFonts w:ascii="Times New Roman" w:hAnsi="Times New Roman"/>
          <w:sz w:val="28"/>
          <w:szCs w:val="28"/>
          <w:lang w:val="en-US"/>
        </w:rPr>
        <w:t>.</w:t>
      </w:r>
      <w:r w:rsidR="00955768" w:rsidRPr="00E769BE">
        <w:rPr>
          <w:rFonts w:ascii="Times New Roman" w:hAnsi="Times New Roman"/>
          <w:sz w:val="28"/>
          <w:szCs w:val="28"/>
          <w:lang w:val="en-US"/>
        </w:rPr>
        <w:t xml:space="preserve"> 607-612, 7(1981)</w:t>
      </w:r>
      <w:r w:rsidR="00317264" w:rsidRPr="00317264">
        <w:rPr>
          <w:rFonts w:ascii="Times New Roman" w:hAnsi="Times New Roman"/>
          <w:sz w:val="28"/>
          <w:szCs w:val="28"/>
          <w:lang w:val="en-US"/>
        </w:rPr>
        <w:t>;</w:t>
      </w:r>
    </w:p>
    <w:p w:rsidR="00317264" w:rsidRPr="00317264" w:rsidRDefault="00317264" w:rsidP="00317264">
      <w:pPr>
        <w:pStyle w:val="a3"/>
        <w:numPr>
          <w:ilvl w:val="0"/>
          <w:numId w:val="68"/>
        </w:numPr>
        <w:spacing w:after="0" w:line="360" w:lineRule="auto"/>
        <w:jc w:val="both"/>
        <w:rPr>
          <w:rFonts w:ascii="Times New Roman" w:hAnsi="Times New Roman"/>
          <w:sz w:val="28"/>
          <w:szCs w:val="28"/>
        </w:rPr>
      </w:pPr>
      <w:r w:rsidRPr="00E26B05">
        <w:rPr>
          <w:rFonts w:ascii="Times New Roman" w:hAnsi="Times New Roman"/>
          <w:sz w:val="28"/>
          <w:szCs w:val="28"/>
          <w:lang w:val="en-US"/>
        </w:rPr>
        <w:t xml:space="preserve"> </w:t>
      </w:r>
      <w:r>
        <w:rPr>
          <w:rFonts w:ascii="Times New Roman" w:hAnsi="Times New Roman"/>
          <w:sz w:val="28"/>
          <w:szCs w:val="28"/>
        </w:rPr>
        <w:t xml:space="preserve">Приказ Минздравсоцразвития от 12.05.2010 № 346н. </w:t>
      </w:r>
      <w:r w:rsidRPr="00317264">
        <w:rPr>
          <w:rFonts w:ascii="Times New Roman" w:hAnsi="Times New Roman"/>
          <w:sz w:val="28"/>
          <w:szCs w:val="28"/>
        </w:rPr>
        <w:t>"</w:t>
      </w:r>
      <w:r>
        <w:rPr>
          <w:rFonts w:ascii="Times New Roman" w:hAnsi="Times New Roman"/>
          <w:sz w:val="28"/>
          <w:szCs w:val="28"/>
        </w:rPr>
        <w:t>О</w:t>
      </w:r>
      <w:r w:rsidRPr="00317264">
        <w:rPr>
          <w:rFonts w:ascii="Times New Roman" w:hAnsi="Times New Roman"/>
          <w:sz w:val="28"/>
          <w:szCs w:val="28"/>
        </w:rPr>
        <w:t>б утверждении порядка организации и производства судебно-медицинских экспертиз в государственных судебно-экспертных учреждениях российской федерации" (зарегистрирован в Минюсте России 10.08.2010 г. № 18111)</w:t>
      </w:r>
      <w:r>
        <w:rPr>
          <w:rFonts w:ascii="Times New Roman" w:hAnsi="Times New Roman"/>
          <w:sz w:val="28"/>
          <w:szCs w:val="28"/>
        </w:rPr>
        <w:t>.</w:t>
      </w:r>
      <w:r w:rsidRPr="00317264">
        <w:rPr>
          <w:rFonts w:ascii="Times New Roman" w:hAnsi="Times New Roman"/>
          <w:sz w:val="28"/>
          <w:szCs w:val="28"/>
        </w:rPr>
        <w:t> </w:t>
      </w:r>
      <w:r>
        <w:rPr>
          <w:rFonts w:ascii="Times New Roman" w:hAnsi="Times New Roman"/>
          <w:sz w:val="28"/>
          <w:szCs w:val="28"/>
        </w:rPr>
        <w:t xml:space="preserve"> </w:t>
      </w:r>
    </w:p>
    <w:p w:rsidR="00052A81" w:rsidRPr="00317264" w:rsidRDefault="008E0A83" w:rsidP="00955768">
      <w:pPr>
        <w:pStyle w:val="a3"/>
        <w:spacing w:after="0" w:line="360" w:lineRule="auto"/>
        <w:jc w:val="both"/>
        <w:rPr>
          <w:rFonts w:ascii="Times New Roman" w:hAnsi="Times New Roman"/>
          <w:sz w:val="28"/>
          <w:szCs w:val="28"/>
        </w:rPr>
      </w:pPr>
      <w:r w:rsidRPr="00317264">
        <w:rPr>
          <w:rFonts w:ascii="Times New Roman" w:hAnsi="Times New Roman"/>
          <w:iCs/>
          <w:sz w:val="28"/>
          <w:szCs w:val="28"/>
        </w:rPr>
        <w:t xml:space="preserve"> </w:t>
      </w:r>
    </w:p>
    <w:p w:rsidR="00C442FD" w:rsidRPr="00317264" w:rsidRDefault="00C442FD" w:rsidP="00C442FD">
      <w:pPr>
        <w:spacing w:after="0" w:line="360" w:lineRule="auto"/>
        <w:ind w:left="360"/>
        <w:jc w:val="both"/>
        <w:rPr>
          <w:rFonts w:ascii="Times New Roman" w:hAnsi="Times New Roman"/>
          <w:sz w:val="28"/>
          <w:szCs w:val="28"/>
        </w:rPr>
      </w:pPr>
    </w:p>
    <w:p w:rsidR="00F711EA" w:rsidRPr="00317264" w:rsidRDefault="00F711EA" w:rsidP="00C442FD">
      <w:pPr>
        <w:spacing w:after="0" w:line="360" w:lineRule="auto"/>
        <w:ind w:left="360"/>
        <w:jc w:val="both"/>
        <w:rPr>
          <w:rFonts w:ascii="Times New Roman" w:hAnsi="Times New Roman"/>
          <w:sz w:val="28"/>
          <w:szCs w:val="28"/>
        </w:rPr>
      </w:pPr>
    </w:p>
    <w:p w:rsidR="00F711EA" w:rsidRPr="00317264" w:rsidRDefault="00F711EA" w:rsidP="00C442FD">
      <w:pPr>
        <w:spacing w:after="0" w:line="360" w:lineRule="auto"/>
        <w:ind w:left="360"/>
        <w:jc w:val="both"/>
        <w:rPr>
          <w:rFonts w:ascii="Times New Roman" w:hAnsi="Times New Roman"/>
          <w:sz w:val="28"/>
          <w:szCs w:val="28"/>
        </w:rPr>
      </w:pPr>
    </w:p>
    <w:p w:rsidR="00F711EA" w:rsidRPr="00317264" w:rsidRDefault="00F711EA" w:rsidP="00C442FD">
      <w:pPr>
        <w:spacing w:after="0" w:line="360" w:lineRule="auto"/>
        <w:ind w:left="360"/>
        <w:jc w:val="both"/>
        <w:rPr>
          <w:rFonts w:ascii="Times New Roman" w:hAnsi="Times New Roman"/>
          <w:sz w:val="28"/>
          <w:szCs w:val="28"/>
        </w:rPr>
      </w:pPr>
    </w:p>
    <w:p w:rsidR="00F711EA" w:rsidRPr="00317264" w:rsidRDefault="00F711EA" w:rsidP="00C442FD">
      <w:pPr>
        <w:spacing w:after="0" w:line="360" w:lineRule="auto"/>
        <w:ind w:left="360"/>
        <w:jc w:val="both"/>
        <w:rPr>
          <w:rFonts w:ascii="Times New Roman" w:hAnsi="Times New Roman"/>
          <w:sz w:val="28"/>
          <w:szCs w:val="28"/>
        </w:rPr>
      </w:pPr>
    </w:p>
    <w:p w:rsidR="00F711EA" w:rsidRPr="00317264" w:rsidRDefault="00F711EA" w:rsidP="00C442FD">
      <w:pPr>
        <w:spacing w:after="0" w:line="360" w:lineRule="auto"/>
        <w:ind w:left="360"/>
        <w:jc w:val="both"/>
        <w:rPr>
          <w:rFonts w:ascii="Times New Roman" w:hAnsi="Times New Roman"/>
          <w:sz w:val="28"/>
          <w:szCs w:val="28"/>
        </w:rPr>
      </w:pPr>
    </w:p>
    <w:p w:rsidR="00F711EA" w:rsidRPr="00317264" w:rsidRDefault="00F711EA" w:rsidP="00C442FD">
      <w:pPr>
        <w:spacing w:after="0" w:line="360" w:lineRule="auto"/>
        <w:ind w:left="360"/>
        <w:jc w:val="both"/>
        <w:rPr>
          <w:rFonts w:ascii="Times New Roman" w:hAnsi="Times New Roman"/>
          <w:sz w:val="28"/>
          <w:szCs w:val="28"/>
        </w:rPr>
      </w:pPr>
    </w:p>
    <w:p w:rsidR="00F711EA" w:rsidRPr="00317264" w:rsidRDefault="00F711EA" w:rsidP="00C442FD">
      <w:pPr>
        <w:spacing w:after="0" w:line="360" w:lineRule="auto"/>
        <w:ind w:left="360"/>
        <w:jc w:val="both"/>
        <w:rPr>
          <w:rFonts w:ascii="Times New Roman" w:hAnsi="Times New Roman"/>
          <w:sz w:val="28"/>
          <w:szCs w:val="28"/>
        </w:rPr>
      </w:pPr>
    </w:p>
    <w:p w:rsidR="00F711EA" w:rsidRPr="00317264" w:rsidRDefault="00F711EA" w:rsidP="00C442FD">
      <w:pPr>
        <w:spacing w:after="0" w:line="360" w:lineRule="auto"/>
        <w:ind w:left="360"/>
        <w:jc w:val="both"/>
        <w:rPr>
          <w:rFonts w:ascii="Times New Roman" w:hAnsi="Times New Roman"/>
          <w:sz w:val="28"/>
          <w:szCs w:val="28"/>
        </w:rPr>
      </w:pPr>
    </w:p>
    <w:p w:rsidR="00F711EA" w:rsidRPr="00317264" w:rsidRDefault="00F711EA" w:rsidP="00C442FD">
      <w:pPr>
        <w:spacing w:after="0" w:line="360" w:lineRule="auto"/>
        <w:ind w:left="360"/>
        <w:jc w:val="both"/>
        <w:rPr>
          <w:rFonts w:ascii="Times New Roman" w:hAnsi="Times New Roman"/>
          <w:sz w:val="28"/>
          <w:szCs w:val="28"/>
        </w:rPr>
      </w:pPr>
    </w:p>
    <w:p w:rsidR="00F711EA" w:rsidRPr="00317264" w:rsidRDefault="00F711EA" w:rsidP="00C442FD">
      <w:pPr>
        <w:spacing w:after="0" w:line="360" w:lineRule="auto"/>
        <w:ind w:left="360"/>
        <w:jc w:val="both"/>
        <w:rPr>
          <w:rFonts w:ascii="Times New Roman" w:hAnsi="Times New Roman"/>
          <w:sz w:val="28"/>
          <w:szCs w:val="28"/>
        </w:rPr>
      </w:pPr>
    </w:p>
    <w:p w:rsidR="00F711EA" w:rsidRPr="00317264" w:rsidRDefault="00F711EA" w:rsidP="00C442FD">
      <w:pPr>
        <w:spacing w:after="0" w:line="360" w:lineRule="auto"/>
        <w:ind w:left="360"/>
        <w:jc w:val="both"/>
        <w:rPr>
          <w:rFonts w:ascii="Times New Roman" w:hAnsi="Times New Roman"/>
          <w:sz w:val="28"/>
          <w:szCs w:val="28"/>
        </w:rPr>
      </w:pPr>
    </w:p>
    <w:p w:rsidR="00F711EA" w:rsidRPr="00A16338" w:rsidRDefault="00F711EA" w:rsidP="00F711EA">
      <w:pPr>
        <w:suppressAutoHyphens/>
        <w:spacing w:after="0"/>
        <w:ind w:left="284"/>
        <w:jc w:val="center"/>
        <w:rPr>
          <w:rFonts w:ascii="Times New Roman" w:eastAsia="Times New Roman" w:hAnsi="Times New Roman"/>
          <w:b/>
          <w:sz w:val="28"/>
          <w:szCs w:val="28"/>
          <w:lang w:eastAsia="ar-SA"/>
        </w:rPr>
      </w:pPr>
      <w:r w:rsidRPr="00A16338">
        <w:rPr>
          <w:rFonts w:ascii="Times New Roman" w:eastAsia="Times New Roman" w:hAnsi="Times New Roman"/>
          <w:b/>
          <w:sz w:val="28"/>
          <w:szCs w:val="28"/>
          <w:lang w:eastAsia="ar-SA"/>
        </w:rPr>
        <w:t>Департамент здравоохранения</w:t>
      </w:r>
    </w:p>
    <w:p w:rsidR="00F711EA" w:rsidRPr="00A16338" w:rsidRDefault="00F711EA" w:rsidP="00F711EA">
      <w:pPr>
        <w:suppressAutoHyphens/>
        <w:spacing w:after="0"/>
        <w:ind w:left="284"/>
        <w:jc w:val="center"/>
        <w:rPr>
          <w:rFonts w:ascii="Times New Roman" w:eastAsia="Times New Roman" w:hAnsi="Times New Roman"/>
          <w:b/>
          <w:sz w:val="28"/>
          <w:szCs w:val="28"/>
          <w:lang w:eastAsia="ar-SA"/>
        </w:rPr>
      </w:pPr>
      <w:r w:rsidRPr="00A16338">
        <w:rPr>
          <w:rFonts w:ascii="Times New Roman" w:eastAsia="Times New Roman" w:hAnsi="Times New Roman"/>
          <w:b/>
          <w:sz w:val="28"/>
          <w:szCs w:val="28"/>
          <w:lang w:eastAsia="ar-SA"/>
        </w:rPr>
        <w:t>Ханты-Мансийского автономного округа – Югры</w:t>
      </w:r>
    </w:p>
    <w:p w:rsidR="00F711EA" w:rsidRPr="00A16338" w:rsidRDefault="00F711EA" w:rsidP="00F711EA">
      <w:pPr>
        <w:suppressAutoHyphens/>
        <w:spacing w:after="0"/>
        <w:ind w:left="284"/>
        <w:jc w:val="center"/>
        <w:rPr>
          <w:rFonts w:ascii="Times New Roman" w:eastAsia="Times New Roman" w:hAnsi="Times New Roman"/>
          <w:b/>
          <w:sz w:val="28"/>
          <w:szCs w:val="28"/>
          <w:lang w:eastAsia="ar-SA"/>
        </w:rPr>
      </w:pPr>
      <w:r w:rsidRPr="00A16338">
        <w:rPr>
          <w:rFonts w:ascii="Times New Roman" w:eastAsia="Times New Roman" w:hAnsi="Times New Roman"/>
          <w:b/>
          <w:sz w:val="28"/>
          <w:szCs w:val="28"/>
          <w:lang w:eastAsia="ar-SA"/>
        </w:rPr>
        <w:t>Казенное учреждение</w:t>
      </w:r>
    </w:p>
    <w:p w:rsidR="00F711EA" w:rsidRPr="00A16338" w:rsidRDefault="00F711EA" w:rsidP="00F711EA">
      <w:pPr>
        <w:suppressAutoHyphens/>
        <w:spacing w:after="0"/>
        <w:ind w:left="284"/>
        <w:jc w:val="center"/>
        <w:rPr>
          <w:rFonts w:ascii="Times New Roman" w:eastAsia="Times New Roman" w:hAnsi="Times New Roman"/>
          <w:b/>
          <w:sz w:val="28"/>
          <w:szCs w:val="28"/>
          <w:lang w:eastAsia="ar-SA"/>
        </w:rPr>
      </w:pPr>
      <w:r w:rsidRPr="00A16338">
        <w:rPr>
          <w:rFonts w:ascii="Times New Roman" w:eastAsia="Times New Roman" w:hAnsi="Times New Roman"/>
          <w:b/>
          <w:sz w:val="28"/>
          <w:szCs w:val="28"/>
          <w:lang w:eastAsia="ar-SA"/>
        </w:rPr>
        <w:t>Ханты-Мансийского автономного округа – Югры</w:t>
      </w:r>
    </w:p>
    <w:p w:rsidR="00F711EA" w:rsidRPr="00A16338" w:rsidRDefault="00F711EA" w:rsidP="00F711EA">
      <w:pPr>
        <w:spacing w:line="360" w:lineRule="auto"/>
        <w:jc w:val="center"/>
        <w:rPr>
          <w:rFonts w:ascii="Times New Roman" w:hAnsi="Times New Roman"/>
          <w:b/>
          <w:bCs/>
          <w:sz w:val="28"/>
          <w:szCs w:val="28"/>
        </w:rPr>
      </w:pPr>
      <w:r w:rsidRPr="00A16338">
        <w:rPr>
          <w:rFonts w:ascii="Times New Roman" w:hAnsi="Times New Roman"/>
          <w:b/>
          <w:sz w:val="28"/>
          <w:szCs w:val="28"/>
        </w:rPr>
        <w:t>«Бюро судебно-медицинской экспертизы»</w:t>
      </w:r>
    </w:p>
    <w:p w:rsidR="00F711EA" w:rsidRDefault="00F711EA" w:rsidP="00F711EA">
      <w:pPr>
        <w:suppressAutoHyphens/>
        <w:spacing w:after="0" w:line="360" w:lineRule="auto"/>
        <w:ind w:left="284"/>
        <w:jc w:val="center"/>
        <w:rPr>
          <w:rFonts w:ascii="Times New Roman" w:eastAsia="Times New Roman" w:hAnsi="Times New Roman"/>
          <w:b/>
          <w:sz w:val="36"/>
          <w:szCs w:val="36"/>
          <w:lang w:eastAsia="ar-SA"/>
        </w:rPr>
      </w:pPr>
      <w:r w:rsidRPr="00A16338">
        <w:rPr>
          <w:rFonts w:ascii="Times New Roman" w:eastAsia="Times New Roman" w:hAnsi="Times New Roman"/>
          <w:b/>
          <w:sz w:val="36"/>
          <w:szCs w:val="36"/>
          <w:lang w:eastAsia="ar-SA"/>
        </w:rPr>
        <w:t xml:space="preserve">Д.Е. Кузьмичев, </w:t>
      </w:r>
      <w:r>
        <w:rPr>
          <w:rFonts w:ascii="Times New Roman" w:eastAsia="Times New Roman" w:hAnsi="Times New Roman"/>
          <w:b/>
          <w:sz w:val="36"/>
          <w:szCs w:val="36"/>
          <w:lang w:eastAsia="ar-SA"/>
        </w:rPr>
        <w:t xml:space="preserve">В.А. Кондаков, </w:t>
      </w:r>
    </w:p>
    <w:p w:rsidR="00F711EA" w:rsidRDefault="00F711EA" w:rsidP="00F711EA">
      <w:pPr>
        <w:suppressAutoHyphens/>
        <w:spacing w:after="0" w:line="360" w:lineRule="auto"/>
        <w:ind w:left="284"/>
        <w:jc w:val="center"/>
        <w:rPr>
          <w:rFonts w:ascii="Times New Roman" w:eastAsia="Times New Roman" w:hAnsi="Times New Roman"/>
          <w:b/>
          <w:sz w:val="36"/>
          <w:szCs w:val="36"/>
          <w:lang w:eastAsia="ar-SA"/>
        </w:rPr>
      </w:pPr>
      <w:r>
        <w:rPr>
          <w:rFonts w:ascii="Times New Roman" w:eastAsia="Times New Roman" w:hAnsi="Times New Roman"/>
          <w:b/>
          <w:sz w:val="36"/>
          <w:szCs w:val="36"/>
          <w:lang w:eastAsia="ar-SA"/>
        </w:rPr>
        <w:t>С.В. Чирков, Р.В. Скребов</w:t>
      </w:r>
    </w:p>
    <w:p w:rsidR="00F711EA" w:rsidRPr="00A16338" w:rsidRDefault="00F711EA" w:rsidP="00F711EA">
      <w:pPr>
        <w:numPr>
          <w:ilvl w:val="1"/>
          <w:numId w:val="0"/>
        </w:numPr>
        <w:spacing w:line="240" w:lineRule="auto"/>
        <w:ind w:right="-145"/>
        <w:jc w:val="center"/>
        <w:rPr>
          <w:rFonts w:ascii="Times New Roman" w:eastAsia="SimSun" w:hAnsi="Times New Roman"/>
          <w:b/>
          <w:bCs/>
          <w:iCs/>
          <w:caps/>
          <w:color w:val="0070C0"/>
          <w:spacing w:val="15"/>
          <w:sz w:val="36"/>
          <w:szCs w:val="36"/>
        </w:rPr>
      </w:pPr>
    </w:p>
    <w:p w:rsidR="00F711EA" w:rsidRPr="00F711EA" w:rsidRDefault="00F711EA" w:rsidP="00F711EA">
      <w:pPr>
        <w:numPr>
          <w:ilvl w:val="1"/>
          <w:numId w:val="0"/>
        </w:numPr>
        <w:spacing w:line="240" w:lineRule="auto"/>
        <w:ind w:right="-145"/>
        <w:jc w:val="center"/>
        <w:rPr>
          <w:rFonts w:ascii="Times New Roman" w:eastAsia="SimSun" w:hAnsi="Times New Roman"/>
          <w:b/>
          <w:bCs/>
          <w:iCs/>
          <w:caps/>
          <w:spacing w:val="15"/>
          <w:sz w:val="36"/>
          <w:szCs w:val="36"/>
        </w:rPr>
      </w:pPr>
      <w:r w:rsidRPr="00F711EA">
        <w:rPr>
          <w:rFonts w:ascii="Times New Roman" w:eastAsia="SimSun" w:hAnsi="Times New Roman"/>
          <w:b/>
          <w:bCs/>
          <w:iCs/>
          <w:caps/>
          <w:spacing w:val="15"/>
          <w:sz w:val="36"/>
          <w:szCs w:val="36"/>
        </w:rPr>
        <w:t>МЕТОДИЧЕСК</w:t>
      </w:r>
      <w:r w:rsidR="00086891">
        <w:rPr>
          <w:rFonts w:ascii="Times New Roman" w:eastAsia="SimSun" w:hAnsi="Times New Roman"/>
          <w:b/>
          <w:bCs/>
          <w:iCs/>
          <w:caps/>
          <w:spacing w:val="15"/>
          <w:sz w:val="36"/>
          <w:szCs w:val="36"/>
        </w:rPr>
        <w:t>О</w:t>
      </w:r>
      <w:r w:rsidRPr="00F711EA">
        <w:rPr>
          <w:rFonts w:ascii="Times New Roman" w:eastAsia="SimSun" w:hAnsi="Times New Roman"/>
          <w:b/>
          <w:bCs/>
          <w:iCs/>
          <w:caps/>
          <w:spacing w:val="15"/>
          <w:sz w:val="36"/>
          <w:szCs w:val="36"/>
        </w:rPr>
        <w:t xml:space="preserve">Е </w:t>
      </w:r>
      <w:r w:rsidR="00086891">
        <w:rPr>
          <w:rFonts w:ascii="Times New Roman" w:eastAsia="SimSun" w:hAnsi="Times New Roman"/>
          <w:b/>
          <w:bCs/>
          <w:iCs/>
          <w:caps/>
          <w:spacing w:val="15"/>
          <w:sz w:val="36"/>
          <w:szCs w:val="36"/>
        </w:rPr>
        <w:t>ПОСОБИЕ</w:t>
      </w:r>
    </w:p>
    <w:p w:rsidR="00F711EA" w:rsidRPr="00F711EA" w:rsidRDefault="00F711EA" w:rsidP="00F711EA">
      <w:pPr>
        <w:spacing w:after="0"/>
        <w:jc w:val="center"/>
        <w:rPr>
          <w:rFonts w:ascii="Times New Roman" w:hAnsi="Times New Roman" w:cs="Times New Roman"/>
          <w:b/>
          <w:sz w:val="44"/>
          <w:szCs w:val="44"/>
        </w:rPr>
      </w:pPr>
    </w:p>
    <w:p w:rsidR="00F711EA" w:rsidRPr="00F711EA" w:rsidRDefault="00F711EA" w:rsidP="00F711EA">
      <w:pPr>
        <w:spacing w:after="0"/>
        <w:jc w:val="center"/>
        <w:rPr>
          <w:rFonts w:ascii="Times New Roman" w:hAnsi="Times New Roman" w:cs="Times New Roman"/>
          <w:b/>
          <w:sz w:val="44"/>
          <w:szCs w:val="44"/>
        </w:rPr>
      </w:pPr>
      <w:r w:rsidRPr="00F711EA">
        <w:rPr>
          <w:rFonts w:ascii="Times New Roman" w:hAnsi="Times New Roman" w:cs="Times New Roman"/>
          <w:b/>
          <w:sz w:val="44"/>
          <w:szCs w:val="44"/>
        </w:rPr>
        <w:t xml:space="preserve">БИОХИМИЧЕСКИЕ МЕТОДЫ ИССЛЕДОВАНИЯ БИОЛОГИЧЕСКИХ ОБЪЕКТОВ </w:t>
      </w:r>
    </w:p>
    <w:p w:rsidR="00F711EA" w:rsidRPr="00F711EA" w:rsidRDefault="00F711EA" w:rsidP="00F711EA">
      <w:pPr>
        <w:jc w:val="center"/>
        <w:rPr>
          <w:rFonts w:ascii="Times New Roman" w:hAnsi="Times New Roman"/>
          <w:b/>
          <w:bCs/>
          <w:sz w:val="28"/>
          <w:szCs w:val="48"/>
        </w:rPr>
      </w:pPr>
      <w:r w:rsidRPr="00F711EA">
        <w:rPr>
          <w:rFonts w:ascii="Times New Roman" w:hAnsi="Times New Roman" w:cs="Times New Roman"/>
          <w:b/>
          <w:sz w:val="44"/>
          <w:szCs w:val="44"/>
        </w:rPr>
        <w:t>В СУДЕБНО-МЕДИЦИНСКОЙ ЭКСПЕРТИЗЕ</w:t>
      </w:r>
    </w:p>
    <w:p w:rsidR="00F711EA" w:rsidRDefault="00F711EA" w:rsidP="00F711EA">
      <w:pPr>
        <w:jc w:val="center"/>
        <w:rPr>
          <w:rFonts w:ascii="Times New Roman" w:hAnsi="Times New Roman"/>
          <w:bCs/>
          <w:sz w:val="28"/>
          <w:szCs w:val="48"/>
        </w:rPr>
      </w:pPr>
    </w:p>
    <w:p w:rsidR="00F711EA" w:rsidRDefault="00F711EA" w:rsidP="00F711EA">
      <w:pPr>
        <w:jc w:val="center"/>
        <w:rPr>
          <w:rFonts w:ascii="Times New Roman" w:hAnsi="Times New Roman"/>
          <w:bCs/>
          <w:sz w:val="28"/>
          <w:szCs w:val="48"/>
        </w:rPr>
      </w:pPr>
      <w:r w:rsidRPr="00215E7A">
        <w:rPr>
          <w:rFonts w:ascii="Times New Roman" w:hAnsi="Times New Roman"/>
          <w:bCs/>
          <w:sz w:val="28"/>
          <w:szCs w:val="48"/>
        </w:rPr>
        <w:t>Методическ</w:t>
      </w:r>
      <w:r w:rsidR="00086891">
        <w:rPr>
          <w:rFonts w:ascii="Times New Roman" w:hAnsi="Times New Roman"/>
          <w:bCs/>
          <w:sz w:val="28"/>
          <w:szCs w:val="48"/>
        </w:rPr>
        <w:t>о</w:t>
      </w:r>
      <w:r w:rsidRPr="00215E7A">
        <w:rPr>
          <w:rFonts w:ascii="Times New Roman" w:hAnsi="Times New Roman"/>
          <w:bCs/>
          <w:sz w:val="28"/>
          <w:szCs w:val="48"/>
        </w:rPr>
        <w:t>е</w:t>
      </w:r>
      <w:r>
        <w:rPr>
          <w:rFonts w:ascii="Times New Roman" w:hAnsi="Times New Roman"/>
          <w:bCs/>
          <w:sz w:val="28"/>
          <w:szCs w:val="48"/>
        </w:rPr>
        <w:t xml:space="preserve"> </w:t>
      </w:r>
      <w:r w:rsidR="00086891">
        <w:rPr>
          <w:rFonts w:ascii="Times New Roman" w:hAnsi="Times New Roman"/>
          <w:bCs/>
          <w:sz w:val="28"/>
          <w:szCs w:val="48"/>
        </w:rPr>
        <w:t>пособие</w:t>
      </w:r>
    </w:p>
    <w:p w:rsidR="00F711EA" w:rsidRDefault="00F711EA" w:rsidP="00F711EA">
      <w:pPr>
        <w:jc w:val="center"/>
        <w:rPr>
          <w:rFonts w:ascii="Times New Roman" w:hAnsi="Times New Roman"/>
          <w:bCs/>
          <w:sz w:val="28"/>
          <w:szCs w:val="48"/>
        </w:rPr>
      </w:pPr>
      <w:r>
        <w:rPr>
          <w:rFonts w:ascii="Times New Roman" w:hAnsi="Times New Roman"/>
          <w:bCs/>
          <w:sz w:val="28"/>
          <w:szCs w:val="48"/>
        </w:rPr>
        <w:t>издан</w:t>
      </w:r>
      <w:r w:rsidR="00086891">
        <w:rPr>
          <w:rFonts w:ascii="Times New Roman" w:hAnsi="Times New Roman"/>
          <w:bCs/>
          <w:sz w:val="28"/>
          <w:szCs w:val="48"/>
        </w:rPr>
        <w:t>о</w:t>
      </w:r>
      <w:r>
        <w:rPr>
          <w:rFonts w:ascii="Times New Roman" w:hAnsi="Times New Roman"/>
          <w:bCs/>
          <w:sz w:val="28"/>
          <w:szCs w:val="48"/>
        </w:rPr>
        <w:t xml:space="preserve"> казенным учреждением ХМАО-Югры</w:t>
      </w:r>
    </w:p>
    <w:p w:rsidR="00F711EA" w:rsidRDefault="00F711EA" w:rsidP="00F711EA">
      <w:pPr>
        <w:jc w:val="center"/>
        <w:rPr>
          <w:rFonts w:ascii="Times New Roman" w:hAnsi="Times New Roman"/>
          <w:bCs/>
          <w:sz w:val="28"/>
          <w:szCs w:val="48"/>
        </w:rPr>
      </w:pPr>
      <w:r>
        <w:rPr>
          <w:rFonts w:ascii="Times New Roman" w:hAnsi="Times New Roman"/>
          <w:bCs/>
          <w:sz w:val="28"/>
          <w:szCs w:val="48"/>
        </w:rPr>
        <w:t>«Бюро судебно-медицинской экспертизы»</w:t>
      </w:r>
    </w:p>
    <w:p w:rsidR="00F711EA" w:rsidRDefault="00F711EA" w:rsidP="00F711EA">
      <w:pPr>
        <w:jc w:val="center"/>
        <w:rPr>
          <w:rFonts w:ascii="Times New Roman" w:hAnsi="Times New Roman"/>
          <w:bCs/>
          <w:sz w:val="28"/>
          <w:szCs w:val="48"/>
        </w:rPr>
      </w:pPr>
    </w:p>
    <w:p w:rsidR="00F711EA" w:rsidRPr="00F711EA" w:rsidRDefault="00F711EA" w:rsidP="00F711EA">
      <w:pPr>
        <w:spacing w:after="0" w:line="240" w:lineRule="auto"/>
        <w:jc w:val="center"/>
        <w:rPr>
          <w:rFonts w:ascii="Times New Roman" w:hAnsi="Times New Roman"/>
          <w:bCs/>
          <w:sz w:val="24"/>
          <w:szCs w:val="48"/>
          <w:highlight w:val="yellow"/>
          <w:vertAlign w:val="superscript"/>
        </w:rPr>
      </w:pPr>
      <w:r w:rsidRPr="00F711EA">
        <w:rPr>
          <w:rFonts w:ascii="Times New Roman" w:hAnsi="Times New Roman"/>
          <w:bCs/>
          <w:sz w:val="24"/>
          <w:szCs w:val="48"/>
          <w:highlight w:val="yellow"/>
        </w:rPr>
        <w:t xml:space="preserve">Подписано в печать 10.10.2017 г. Формат 60х84 </w:t>
      </w:r>
      <w:r w:rsidRPr="00F711EA">
        <w:rPr>
          <w:rFonts w:ascii="Times New Roman" w:hAnsi="Times New Roman"/>
          <w:bCs/>
          <w:sz w:val="24"/>
          <w:szCs w:val="48"/>
          <w:highlight w:val="yellow"/>
          <w:vertAlign w:val="superscript"/>
        </w:rPr>
        <w:t>1/16</w:t>
      </w:r>
    </w:p>
    <w:p w:rsidR="00F711EA" w:rsidRPr="00F711EA" w:rsidRDefault="00F711EA" w:rsidP="00F711EA">
      <w:pPr>
        <w:spacing w:after="0" w:line="240" w:lineRule="auto"/>
        <w:jc w:val="center"/>
        <w:rPr>
          <w:rFonts w:ascii="Times New Roman" w:hAnsi="Times New Roman"/>
          <w:bCs/>
          <w:sz w:val="24"/>
          <w:szCs w:val="48"/>
          <w:highlight w:val="yellow"/>
        </w:rPr>
      </w:pPr>
      <w:r w:rsidRPr="00F711EA">
        <w:rPr>
          <w:rFonts w:ascii="Times New Roman" w:hAnsi="Times New Roman"/>
          <w:bCs/>
          <w:sz w:val="24"/>
          <w:szCs w:val="48"/>
          <w:highlight w:val="yellow"/>
        </w:rPr>
        <w:t>Тираж 120 экз. Заказ №</w:t>
      </w:r>
    </w:p>
    <w:p w:rsidR="00F711EA" w:rsidRPr="00F711EA" w:rsidRDefault="00F711EA" w:rsidP="00F711EA">
      <w:pPr>
        <w:spacing w:after="0" w:line="240" w:lineRule="auto"/>
        <w:jc w:val="center"/>
        <w:rPr>
          <w:rFonts w:ascii="Times New Roman" w:hAnsi="Times New Roman"/>
          <w:bCs/>
          <w:sz w:val="24"/>
          <w:szCs w:val="48"/>
          <w:highlight w:val="yellow"/>
        </w:rPr>
      </w:pPr>
    </w:p>
    <w:p w:rsidR="00F711EA" w:rsidRPr="00F711EA" w:rsidRDefault="00F711EA" w:rsidP="00F711EA">
      <w:pPr>
        <w:spacing w:after="0" w:line="240" w:lineRule="auto"/>
        <w:jc w:val="center"/>
        <w:rPr>
          <w:rFonts w:ascii="Times New Roman" w:hAnsi="Times New Roman"/>
          <w:bCs/>
          <w:sz w:val="24"/>
          <w:szCs w:val="48"/>
          <w:highlight w:val="yellow"/>
        </w:rPr>
      </w:pPr>
      <w:r w:rsidRPr="00F711EA">
        <w:rPr>
          <w:rFonts w:ascii="Times New Roman" w:hAnsi="Times New Roman"/>
          <w:bCs/>
          <w:sz w:val="24"/>
          <w:szCs w:val="48"/>
          <w:highlight w:val="yellow"/>
        </w:rPr>
        <w:t>Отпечатано «</w:t>
      </w:r>
      <w:r w:rsidRPr="00F711EA">
        <w:rPr>
          <w:rFonts w:ascii="Times New Roman" w:hAnsi="Times New Roman"/>
          <w:bCs/>
          <w:sz w:val="24"/>
          <w:szCs w:val="48"/>
          <w:highlight w:val="yellow"/>
          <w:lang w:val="en-US"/>
        </w:rPr>
        <w:t>Print</w:t>
      </w:r>
      <w:r w:rsidRPr="00F711EA">
        <w:rPr>
          <w:rFonts w:ascii="Times New Roman" w:hAnsi="Times New Roman"/>
          <w:bCs/>
          <w:sz w:val="24"/>
          <w:szCs w:val="48"/>
          <w:highlight w:val="yellow"/>
        </w:rPr>
        <w:t xml:space="preserve"> </w:t>
      </w:r>
      <w:r w:rsidRPr="00F711EA">
        <w:rPr>
          <w:rFonts w:ascii="Times New Roman" w:hAnsi="Times New Roman"/>
          <w:bCs/>
          <w:sz w:val="24"/>
          <w:szCs w:val="48"/>
          <w:highlight w:val="yellow"/>
          <w:lang w:val="en-US"/>
        </w:rPr>
        <w:t>express</w:t>
      </w:r>
      <w:r w:rsidRPr="00F711EA">
        <w:rPr>
          <w:rFonts w:ascii="Times New Roman" w:hAnsi="Times New Roman"/>
          <w:bCs/>
          <w:sz w:val="24"/>
          <w:szCs w:val="48"/>
          <w:highlight w:val="yellow"/>
        </w:rPr>
        <w:t xml:space="preserve">» </w:t>
      </w:r>
    </w:p>
    <w:p w:rsidR="00F711EA" w:rsidRPr="00F711EA" w:rsidRDefault="00F711EA" w:rsidP="00F711EA">
      <w:pPr>
        <w:spacing w:after="0" w:line="240" w:lineRule="auto"/>
        <w:jc w:val="center"/>
        <w:rPr>
          <w:rFonts w:ascii="Times New Roman" w:hAnsi="Times New Roman"/>
          <w:bCs/>
          <w:sz w:val="24"/>
          <w:szCs w:val="48"/>
          <w:highlight w:val="yellow"/>
        </w:rPr>
      </w:pPr>
      <w:r w:rsidRPr="00F711EA">
        <w:rPr>
          <w:rFonts w:ascii="Times New Roman" w:hAnsi="Times New Roman"/>
          <w:bCs/>
          <w:sz w:val="24"/>
          <w:szCs w:val="48"/>
          <w:highlight w:val="yellow"/>
        </w:rPr>
        <w:t>Ханты-Мансийский автономный округ - Югра</w:t>
      </w:r>
    </w:p>
    <w:p w:rsidR="00F711EA" w:rsidRPr="00F711EA" w:rsidRDefault="00F711EA" w:rsidP="00F711EA">
      <w:pPr>
        <w:spacing w:after="0" w:line="240" w:lineRule="auto"/>
        <w:jc w:val="center"/>
        <w:rPr>
          <w:rFonts w:ascii="Times New Roman" w:hAnsi="Times New Roman"/>
          <w:bCs/>
          <w:sz w:val="24"/>
          <w:szCs w:val="48"/>
          <w:highlight w:val="yellow"/>
        </w:rPr>
      </w:pPr>
      <w:r w:rsidRPr="00F711EA">
        <w:rPr>
          <w:rFonts w:ascii="Times New Roman" w:hAnsi="Times New Roman"/>
          <w:bCs/>
          <w:sz w:val="24"/>
          <w:szCs w:val="48"/>
          <w:highlight w:val="yellow"/>
        </w:rPr>
        <w:t>г. Мегион, ул. Строителей 11, 628681</w:t>
      </w:r>
    </w:p>
    <w:p w:rsidR="00F711EA" w:rsidRPr="00C61A4E" w:rsidRDefault="00F711EA" w:rsidP="00F711EA">
      <w:pPr>
        <w:spacing w:after="0" w:line="240" w:lineRule="auto"/>
        <w:jc w:val="center"/>
        <w:rPr>
          <w:rFonts w:ascii="Times New Roman" w:hAnsi="Times New Roman"/>
          <w:bCs/>
          <w:sz w:val="24"/>
          <w:szCs w:val="48"/>
          <w:highlight w:val="yellow"/>
        </w:rPr>
      </w:pPr>
      <w:r w:rsidRPr="00F711EA">
        <w:rPr>
          <w:rFonts w:ascii="Times New Roman" w:hAnsi="Times New Roman"/>
          <w:bCs/>
          <w:sz w:val="24"/>
          <w:szCs w:val="48"/>
          <w:highlight w:val="yellow"/>
        </w:rPr>
        <w:t>Тел</w:t>
      </w:r>
      <w:r w:rsidRPr="00C61A4E">
        <w:rPr>
          <w:rFonts w:ascii="Times New Roman" w:hAnsi="Times New Roman"/>
          <w:bCs/>
          <w:sz w:val="24"/>
          <w:szCs w:val="48"/>
          <w:highlight w:val="yellow"/>
        </w:rPr>
        <w:t>.: +7</w:t>
      </w:r>
      <w:r w:rsidRPr="00F711EA">
        <w:rPr>
          <w:rFonts w:ascii="Times New Roman" w:hAnsi="Times New Roman"/>
          <w:bCs/>
          <w:sz w:val="24"/>
          <w:szCs w:val="48"/>
          <w:highlight w:val="yellow"/>
          <w:lang w:val="en-US"/>
        </w:rPr>
        <w:t> </w:t>
      </w:r>
      <w:r w:rsidRPr="00C61A4E">
        <w:rPr>
          <w:rFonts w:ascii="Times New Roman" w:hAnsi="Times New Roman"/>
          <w:bCs/>
          <w:sz w:val="24"/>
          <w:szCs w:val="48"/>
          <w:highlight w:val="yellow"/>
        </w:rPr>
        <w:t>902</w:t>
      </w:r>
      <w:r w:rsidRPr="00F711EA">
        <w:rPr>
          <w:rFonts w:ascii="Times New Roman" w:hAnsi="Times New Roman"/>
          <w:bCs/>
          <w:sz w:val="24"/>
          <w:szCs w:val="48"/>
          <w:highlight w:val="yellow"/>
          <w:lang w:val="en-US"/>
        </w:rPr>
        <w:t> </w:t>
      </w:r>
      <w:r w:rsidRPr="00C61A4E">
        <w:rPr>
          <w:rFonts w:ascii="Times New Roman" w:hAnsi="Times New Roman"/>
          <w:bCs/>
          <w:sz w:val="24"/>
          <w:szCs w:val="48"/>
          <w:highlight w:val="yellow"/>
        </w:rPr>
        <w:t>694 11 12</w:t>
      </w:r>
    </w:p>
    <w:p w:rsidR="00F711EA" w:rsidRPr="00C61A4E" w:rsidRDefault="00F711EA" w:rsidP="00F711EA">
      <w:pPr>
        <w:spacing w:after="0" w:line="240" w:lineRule="auto"/>
        <w:jc w:val="center"/>
        <w:rPr>
          <w:rFonts w:ascii="Times New Roman" w:hAnsi="Times New Roman"/>
          <w:bCs/>
          <w:sz w:val="24"/>
          <w:szCs w:val="48"/>
        </w:rPr>
      </w:pPr>
      <w:r w:rsidRPr="00F711EA">
        <w:rPr>
          <w:rFonts w:ascii="Times New Roman" w:hAnsi="Times New Roman"/>
          <w:bCs/>
          <w:sz w:val="24"/>
          <w:szCs w:val="48"/>
          <w:highlight w:val="yellow"/>
          <w:lang w:val="en-US"/>
        </w:rPr>
        <w:t>E</w:t>
      </w:r>
      <w:r w:rsidRPr="00C61A4E">
        <w:rPr>
          <w:rFonts w:ascii="Times New Roman" w:hAnsi="Times New Roman"/>
          <w:bCs/>
          <w:sz w:val="24"/>
          <w:szCs w:val="48"/>
          <w:highlight w:val="yellow"/>
        </w:rPr>
        <w:t>-</w:t>
      </w:r>
      <w:r w:rsidRPr="00F711EA">
        <w:rPr>
          <w:rFonts w:ascii="Times New Roman" w:hAnsi="Times New Roman"/>
          <w:bCs/>
          <w:sz w:val="24"/>
          <w:szCs w:val="48"/>
          <w:highlight w:val="yellow"/>
          <w:lang w:val="en-US"/>
        </w:rPr>
        <w:t>mail</w:t>
      </w:r>
      <w:r w:rsidRPr="00C61A4E">
        <w:rPr>
          <w:rFonts w:ascii="Times New Roman" w:hAnsi="Times New Roman"/>
          <w:bCs/>
          <w:sz w:val="24"/>
          <w:szCs w:val="48"/>
          <w:highlight w:val="yellow"/>
        </w:rPr>
        <w:t xml:space="preserve">: </w:t>
      </w:r>
      <w:r w:rsidRPr="00F711EA">
        <w:rPr>
          <w:rFonts w:ascii="Times New Roman" w:hAnsi="Times New Roman"/>
          <w:bCs/>
          <w:sz w:val="24"/>
          <w:szCs w:val="48"/>
          <w:highlight w:val="yellow"/>
          <w:lang w:val="en-US"/>
        </w:rPr>
        <w:t>agumegion</w:t>
      </w:r>
      <w:r w:rsidRPr="00C61A4E">
        <w:rPr>
          <w:rFonts w:ascii="Times New Roman" w:hAnsi="Times New Roman"/>
          <w:bCs/>
          <w:sz w:val="24"/>
          <w:szCs w:val="48"/>
          <w:highlight w:val="yellow"/>
        </w:rPr>
        <w:t>@</w:t>
      </w:r>
      <w:r w:rsidRPr="00F711EA">
        <w:rPr>
          <w:rFonts w:ascii="Times New Roman" w:hAnsi="Times New Roman"/>
          <w:bCs/>
          <w:sz w:val="24"/>
          <w:szCs w:val="48"/>
          <w:highlight w:val="yellow"/>
          <w:lang w:val="en-US"/>
        </w:rPr>
        <w:t>mail</w:t>
      </w:r>
      <w:r w:rsidRPr="00C61A4E">
        <w:rPr>
          <w:rFonts w:ascii="Times New Roman" w:hAnsi="Times New Roman"/>
          <w:bCs/>
          <w:sz w:val="24"/>
          <w:szCs w:val="48"/>
          <w:highlight w:val="yellow"/>
        </w:rPr>
        <w:t>.</w:t>
      </w:r>
      <w:r w:rsidRPr="00F711EA">
        <w:rPr>
          <w:rFonts w:ascii="Times New Roman" w:hAnsi="Times New Roman"/>
          <w:bCs/>
          <w:sz w:val="24"/>
          <w:szCs w:val="48"/>
          <w:highlight w:val="yellow"/>
          <w:lang w:val="en-US"/>
        </w:rPr>
        <w:t>ru</w:t>
      </w:r>
    </w:p>
    <w:sectPr w:rsidR="00F711EA" w:rsidRPr="00C61A4E" w:rsidSect="00300530">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FA4" w:rsidRDefault="00B94FA4" w:rsidP="00300530">
      <w:pPr>
        <w:spacing w:after="0" w:line="240" w:lineRule="auto"/>
      </w:pPr>
      <w:r>
        <w:separator/>
      </w:r>
    </w:p>
  </w:endnote>
  <w:endnote w:type="continuationSeparator" w:id="1">
    <w:p w:rsidR="00B94FA4" w:rsidRDefault="00B94FA4" w:rsidP="003005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A4E" w:rsidRDefault="00C61A4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9115"/>
      <w:docPartObj>
        <w:docPartGallery w:val="Page Numbers (Bottom of Page)"/>
        <w:docPartUnique/>
      </w:docPartObj>
    </w:sdtPr>
    <w:sdtContent>
      <w:p w:rsidR="00C61A4E" w:rsidRDefault="000F761E">
        <w:pPr>
          <w:pStyle w:val="a7"/>
          <w:jc w:val="right"/>
        </w:pPr>
        <w:fldSimple w:instr=" PAGE   \* MERGEFORMAT ">
          <w:r w:rsidR="00DA7420">
            <w:rPr>
              <w:noProof/>
            </w:rPr>
            <w:t>2</w:t>
          </w:r>
        </w:fldSimple>
      </w:p>
    </w:sdtContent>
  </w:sdt>
  <w:p w:rsidR="00C61A4E" w:rsidRDefault="00C61A4E">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A4E" w:rsidRDefault="00C61A4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FA4" w:rsidRDefault="00B94FA4" w:rsidP="00300530">
      <w:pPr>
        <w:spacing w:after="0" w:line="240" w:lineRule="auto"/>
      </w:pPr>
      <w:r>
        <w:separator/>
      </w:r>
    </w:p>
  </w:footnote>
  <w:footnote w:type="continuationSeparator" w:id="1">
    <w:p w:rsidR="00B94FA4" w:rsidRDefault="00B94FA4" w:rsidP="003005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A4E" w:rsidRDefault="00C61A4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A4E" w:rsidRDefault="00C61A4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A4E" w:rsidRDefault="00C61A4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45EA858"/>
    <w:lvl w:ilvl="0">
      <w:numFmt w:val="bullet"/>
      <w:lvlText w:val="*"/>
      <w:lvlJc w:val="left"/>
      <w:pPr>
        <w:ind w:left="0" w:firstLine="0"/>
      </w:pPr>
    </w:lvl>
  </w:abstractNum>
  <w:abstractNum w:abstractNumId="1">
    <w:nsid w:val="01293C02"/>
    <w:multiLevelType w:val="hybridMultilevel"/>
    <w:tmpl w:val="9B7C5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9E47D6"/>
    <w:multiLevelType w:val="hybridMultilevel"/>
    <w:tmpl w:val="3E1C174A"/>
    <w:lvl w:ilvl="0" w:tplc="04190001">
      <w:start w:val="1"/>
      <w:numFmt w:val="bullet"/>
      <w:lvlText w:val=""/>
      <w:lvlJc w:val="left"/>
      <w:pPr>
        <w:ind w:left="-30" w:hanging="360"/>
      </w:pPr>
      <w:rPr>
        <w:rFonts w:ascii="Symbol" w:hAnsi="Symbol" w:hint="default"/>
      </w:rPr>
    </w:lvl>
    <w:lvl w:ilvl="1" w:tplc="04190003" w:tentative="1">
      <w:start w:val="1"/>
      <w:numFmt w:val="bullet"/>
      <w:lvlText w:val="o"/>
      <w:lvlJc w:val="left"/>
      <w:pPr>
        <w:ind w:left="690" w:hanging="360"/>
      </w:pPr>
      <w:rPr>
        <w:rFonts w:ascii="Courier New" w:hAnsi="Courier New" w:cs="Courier New" w:hint="default"/>
      </w:rPr>
    </w:lvl>
    <w:lvl w:ilvl="2" w:tplc="04190005" w:tentative="1">
      <w:start w:val="1"/>
      <w:numFmt w:val="bullet"/>
      <w:lvlText w:val=""/>
      <w:lvlJc w:val="left"/>
      <w:pPr>
        <w:ind w:left="1410" w:hanging="360"/>
      </w:pPr>
      <w:rPr>
        <w:rFonts w:ascii="Wingdings" w:hAnsi="Wingdings" w:hint="default"/>
      </w:rPr>
    </w:lvl>
    <w:lvl w:ilvl="3" w:tplc="04190001" w:tentative="1">
      <w:start w:val="1"/>
      <w:numFmt w:val="bullet"/>
      <w:lvlText w:val=""/>
      <w:lvlJc w:val="left"/>
      <w:pPr>
        <w:ind w:left="2130" w:hanging="360"/>
      </w:pPr>
      <w:rPr>
        <w:rFonts w:ascii="Symbol" w:hAnsi="Symbol" w:hint="default"/>
      </w:rPr>
    </w:lvl>
    <w:lvl w:ilvl="4" w:tplc="04190003" w:tentative="1">
      <w:start w:val="1"/>
      <w:numFmt w:val="bullet"/>
      <w:lvlText w:val="o"/>
      <w:lvlJc w:val="left"/>
      <w:pPr>
        <w:ind w:left="2850" w:hanging="360"/>
      </w:pPr>
      <w:rPr>
        <w:rFonts w:ascii="Courier New" w:hAnsi="Courier New" w:cs="Courier New" w:hint="default"/>
      </w:rPr>
    </w:lvl>
    <w:lvl w:ilvl="5" w:tplc="04190005" w:tentative="1">
      <w:start w:val="1"/>
      <w:numFmt w:val="bullet"/>
      <w:lvlText w:val=""/>
      <w:lvlJc w:val="left"/>
      <w:pPr>
        <w:ind w:left="3570" w:hanging="360"/>
      </w:pPr>
      <w:rPr>
        <w:rFonts w:ascii="Wingdings" w:hAnsi="Wingdings" w:hint="default"/>
      </w:rPr>
    </w:lvl>
    <w:lvl w:ilvl="6" w:tplc="04190001" w:tentative="1">
      <w:start w:val="1"/>
      <w:numFmt w:val="bullet"/>
      <w:lvlText w:val=""/>
      <w:lvlJc w:val="left"/>
      <w:pPr>
        <w:ind w:left="4290" w:hanging="360"/>
      </w:pPr>
      <w:rPr>
        <w:rFonts w:ascii="Symbol" w:hAnsi="Symbol" w:hint="default"/>
      </w:rPr>
    </w:lvl>
    <w:lvl w:ilvl="7" w:tplc="04190003" w:tentative="1">
      <w:start w:val="1"/>
      <w:numFmt w:val="bullet"/>
      <w:lvlText w:val="o"/>
      <w:lvlJc w:val="left"/>
      <w:pPr>
        <w:ind w:left="5010" w:hanging="360"/>
      </w:pPr>
      <w:rPr>
        <w:rFonts w:ascii="Courier New" w:hAnsi="Courier New" w:cs="Courier New" w:hint="default"/>
      </w:rPr>
    </w:lvl>
    <w:lvl w:ilvl="8" w:tplc="04190005" w:tentative="1">
      <w:start w:val="1"/>
      <w:numFmt w:val="bullet"/>
      <w:lvlText w:val=""/>
      <w:lvlJc w:val="left"/>
      <w:pPr>
        <w:ind w:left="5730" w:hanging="360"/>
      </w:pPr>
      <w:rPr>
        <w:rFonts w:ascii="Wingdings" w:hAnsi="Wingdings" w:hint="default"/>
      </w:rPr>
    </w:lvl>
  </w:abstractNum>
  <w:abstractNum w:abstractNumId="3">
    <w:nsid w:val="034803C1"/>
    <w:multiLevelType w:val="hybridMultilevel"/>
    <w:tmpl w:val="81BA60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39A50F3"/>
    <w:multiLevelType w:val="hybridMultilevel"/>
    <w:tmpl w:val="7F0C7D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60E6E0C"/>
    <w:multiLevelType w:val="hybridMultilevel"/>
    <w:tmpl w:val="44EEC9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9012045"/>
    <w:multiLevelType w:val="hybridMultilevel"/>
    <w:tmpl w:val="44F27B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D040AD6"/>
    <w:multiLevelType w:val="hybridMultilevel"/>
    <w:tmpl w:val="B942AE50"/>
    <w:lvl w:ilvl="0" w:tplc="D2848A3A">
      <w:start w:val="1"/>
      <w:numFmt w:val="upperRoman"/>
      <w:lvlText w:val="%1."/>
      <w:lvlJc w:val="left"/>
      <w:pPr>
        <w:ind w:left="765" w:hanging="720"/>
      </w:pPr>
      <w:rPr>
        <w:rFonts w:hint="default"/>
      </w:rPr>
    </w:lvl>
    <w:lvl w:ilvl="1" w:tplc="D2848A3A">
      <w:start w:val="1"/>
      <w:numFmt w:val="upperRoman"/>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551113"/>
    <w:multiLevelType w:val="hybridMultilevel"/>
    <w:tmpl w:val="8BD603D2"/>
    <w:lvl w:ilvl="0" w:tplc="E45EA858">
      <w:numFmt w:val="bullet"/>
      <w:lvlText w:val="•"/>
      <w:legacy w:legacy="1" w:legacySpace="0" w:legacyIndent="192"/>
      <w:lvlJc w:val="left"/>
      <w:pPr>
        <w:ind w:left="0" w:firstLine="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9736F2"/>
    <w:multiLevelType w:val="hybridMultilevel"/>
    <w:tmpl w:val="521EA7B4"/>
    <w:lvl w:ilvl="0" w:tplc="04190001">
      <w:start w:val="1"/>
      <w:numFmt w:val="bullet"/>
      <w:lvlText w:val=""/>
      <w:lvlJc w:val="left"/>
      <w:pPr>
        <w:ind w:left="1195" w:hanging="360"/>
      </w:pPr>
      <w:rPr>
        <w:rFonts w:ascii="Symbol" w:hAnsi="Symbol" w:hint="default"/>
      </w:rPr>
    </w:lvl>
    <w:lvl w:ilvl="1" w:tplc="04190003" w:tentative="1">
      <w:start w:val="1"/>
      <w:numFmt w:val="bullet"/>
      <w:lvlText w:val="o"/>
      <w:lvlJc w:val="left"/>
      <w:pPr>
        <w:ind w:left="1915" w:hanging="360"/>
      </w:pPr>
      <w:rPr>
        <w:rFonts w:ascii="Courier New" w:hAnsi="Courier New" w:cs="Courier New" w:hint="default"/>
      </w:rPr>
    </w:lvl>
    <w:lvl w:ilvl="2" w:tplc="04190005" w:tentative="1">
      <w:start w:val="1"/>
      <w:numFmt w:val="bullet"/>
      <w:lvlText w:val=""/>
      <w:lvlJc w:val="left"/>
      <w:pPr>
        <w:ind w:left="2635" w:hanging="360"/>
      </w:pPr>
      <w:rPr>
        <w:rFonts w:ascii="Wingdings" w:hAnsi="Wingdings" w:hint="default"/>
      </w:rPr>
    </w:lvl>
    <w:lvl w:ilvl="3" w:tplc="04190001" w:tentative="1">
      <w:start w:val="1"/>
      <w:numFmt w:val="bullet"/>
      <w:lvlText w:val=""/>
      <w:lvlJc w:val="left"/>
      <w:pPr>
        <w:ind w:left="3355" w:hanging="360"/>
      </w:pPr>
      <w:rPr>
        <w:rFonts w:ascii="Symbol" w:hAnsi="Symbol" w:hint="default"/>
      </w:rPr>
    </w:lvl>
    <w:lvl w:ilvl="4" w:tplc="04190003" w:tentative="1">
      <w:start w:val="1"/>
      <w:numFmt w:val="bullet"/>
      <w:lvlText w:val="o"/>
      <w:lvlJc w:val="left"/>
      <w:pPr>
        <w:ind w:left="4075" w:hanging="360"/>
      </w:pPr>
      <w:rPr>
        <w:rFonts w:ascii="Courier New" w:hAnsi="Courier New" w:cs="Courier New" w:hint="default"/>
      </w:rPr>
    </w:lvl>
    <w:lvl w:ilvl="5" w:tplc="04190005" w:tentative="1">
      <w:start w:val="1"/>
      <w:numFmt w:val="bullet"/>
      <w:lvlText w:val=""/>
      <w:lvlJc w:val="left"/>
      <w:pPr>
        <w:ind w:left="4795" w:hanging="360"/>
      </w:pPr>
      <w:rPr>
        <w:rFonts w:ascii="Wingdings" w:hAnsi="Wingdings" w:hint="default"/>
      </w:rPr>
    </w:lvl>
    <w:lvl w:ilvl="6" w:tplc="04190001" w:tentative="1">
      <w:start w:val="1"/>
      <w:numFmt w:val="bullet"/>
      <w:lvlText w:val=""/>
      <w:lvlJc w:val="left"/>
      <w:pPr>
        <w:ind w:left="5515" w:hanging="360"/>
      </w:pPr>
      <w:rPr>
        <w:rFonts w:ascii="Symbol" w:hAnsi="Symbol" w:hint="default"/>
      </w:rPr>
    </w:lvl>
    <w:lvl w:ilvl="7" w:tplc="04190003" w:tentative="1">
      <w:start w:val="1"/>
      <w:numFmt w:val="bullet"/>
      <w:lvlText w:val="o"/>
      <w:lvlJc w:val="left"/>
      <w:pPr>
        <w:ind w:left="6235" w:hanging="360"/>
      </w:pPr>
      <w:rPr>
        <w:rFonts w:ascii="Courier New" w:hAnsi="Courier New" w:cs="Courier New" w:hint="default"/>
      </w:rPr>
    </w:lvl>
    <w:lvl w:ilvl="8" w:tplc="04190005" w:tentative="1">
      <w:start w:val="1"/>
      <w:numFmt w:val="bullet"/>
      <w:lvlText w:val=""/>
      <w:lvlJc w:val="left"/>
      <w:pPr>
        <w:ind w:left="6955" w:hanging="360"/>
      </w:pPr>
      <w:rPr>
        <w:rFonts w:ascii="Wingdings" w:hAnsi="Wingdings" w:hint="default"/>
      </w:rPr>
    </w:lvl>
  </w:abstractNum>
  <w:abstractNum w:abstractNumId="10">
    <w:nsid w:val="0FD33E9B"/>
    <w:multiLevelType w:val="hybridMultilevel"/>
    <w:tmpl w:val="EEAE0B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0721BE7"/>
    <w:multiLevelType w:val="hybridMultilevel"/>
    <w:tmpl w:val="612899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0A418C3"/>
    <w:multiLevelType w:val="hybridMultilevel"/>
    <w:tmpl w:val="505424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0EB3BD6"/>
    <w:multiLevelType w:val="hybridMultilevel"/>
    <w:tmpl w:val="8D441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4711A4"/>
    <w:multiLevelType w:val="hybridMultilevel"/>
    <w:tmpl w:val="E3BA0044"/>
    <w:lvl w:ilvl="0" w:tplc="04190001">
      <w:start w:val="1"/>
      <w:numFmt w:val="bullet"/>
      <w:lvlText w:val=""/>
      <w:lvlJc w:val="left"/>
      <w:pPr>
        <w:ind w:left="715" w:hanging="360"/>
      </w:pPr>
      <w:rPr>
        <w:rFonts w:ascii="Symbol" w:hAnsi="Symbol" w:hint="default"/>
      </w:rPr>
    </w:lvl>
    <w:lvl w:ilvl="1" w:tplc="04190003" w:tentative="1">
      <w:start w:val="1"/>
      <w:numFmt w:val="bullet"/>
      <w:lvlText w:val="o"/>
      <w:lvlJc w:val="left"/>
      <w:pPr>
        <w:ind w:left="1435" w:hanging="360"/>
      </w:pPr>
      <w:rPr>
        <w:rFonts w:ascii="Courier New" w:hAnsi="Courier New" w:cs="Courier New" w:hint="default"/>
      </w:rPr>
    </w:lvl>
    <w:lvl w:ilvl="2" w:tplc="04190005" w:tentative="1">
      <w:start w:val="1"/>
      <w:numFmt w:val="bullet"/>
      <w:lvlText w:val=""/>
      <w:lvlJc w:val="left"/>
      <w:pPr>
        <w:ind w:left="2155" w:hanging="360"/>
      </w:pPr>
      <w:rPr>
        <w:rFonts w:ascii="Wingdings" w:hAnsi="Wingdings" w:hint="default"/>
      </w:rPr>
    </w:lvl>
    <w:lvl w:ilvl="3" w:tplc="04190001" w:tentative="1">
      <w:start w:val="1"/>
      <w:numFmt w:val="bullet"/>
      <w:lvlText w:val=""/>
      <w:lvlJc w:val="left"/>
      <w:pPr>
        <w:ind w:left="2875" w:hanging="360"/>
      </w:pPr>
      <w:rPr>
        <w:rFonts w:ascii="Symbol" w:hAnsi="Symbol" w:hint="default"/>
      </w:rPr>
    </w:lvl>
    <w:lvl w:ilvl="4" w:tplc="04190003" w:tentative="1">
      <w:start w:val="1"/>
      <w:numFmt w:val="bullet"/>
      <w:lvlText w:val="o"/>
      <w:lvlJc w:val="left"/>
      <w:pPr>
        <w:ind w:left="3595" w:hanging="360"/>
      </w:pPr>
      <w:rPr>
        <w:rFonts w:ascii="Courier New" w:hAnsi="Courier New" w:cs="Courier New" w:hint="default"/>
      </w:rPr>
    </w:lvl>
    <w:lvl w:ilvl="5" w:tplc="04190005" w:tentative="1">
      <w:start w:val="1"/>
      <w:numFmt w:val="bullet"/>
      <w:lvlText w:val=""/>
      <w:lvlJc w:val="left"/>
      <w:pPr>
        <w:ind w:left="4315" w:hanging="360"/>
      </w:pPr>
      <w:rPr>
        <w:rFonts w:ascii="Wingdings" w:hAnsi="Wingdings" w:hint="default"/>
      </w:rPr>
    </w:lvl>
    <w:lvl w:ilvl="6" w:tplc="04190001" w:tentative="1">
      <w:start w:val="1"/>
      <w:numFmt w:val="bullet"/>
      <w:lvlText w:val=""/>
      <w:lvlJc w:val="left"/>
      <w:pPr>
        <w:ind w:left="5035" w:hanging="360"/>
      </w:pPr>
      <w:rPr>
        <w:rFonts w:ascii="Symbol" w:hAnsi="Symbol" w:hint="default"/>
      </w:rPr>
    </w:lvl>
    <w:lvl w:ilvl="7" w:tplc="04190003" w:tentative="1">
      <w:start w:val="1"/>
      <w:numFmt w:val="bullet"/>
      <w:lvlText w:val="o"/>
      <w:lvlJc w:val="left"/>
      <w:pPr>
        <w:ind w:left="5755" w:hanging="360"/>
      </w:pPr>
      <w:rPr>
        <w:rFonts w:ascii="Courier New" w:hAnsi="Courier New" w:cs="Courier New" w:hint="default"/>
      </w:rPr>
    </w:lvl>
    <w:lvl w:ilvl="8" w:tplc="04190005" w:tentative="1">
      <w:start w:val="1"/>
      <w:numFmt w:val="bullet"/>
      <w:lvlText w:val=""/>
      <w:lvlJc w:val="left"/>
      <w:pPr>
        <w:ind w:left="6475" w:hanging="360"/>
      </w:pPr>
      <w:rPr>
        <w:rFonts w:ascii="Wingdings" w:hAnsi="Wingdings" w:hint="default"/>
      </w:rPr>
    </w:lvl>
  </w:abstractNum>
  <w:abstractNum w:abstractNumId="15">
    <w:nsid w:val="11FA586F"/>
    <w:multiLevelType w:val="hybridMultilevel"/>
    <w:tmpl w:val="D780D622"/>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6">
    <w:nsid w:val="124F16DF"/>
    <w:multiLevelType w:val="multilevel"/>
    <w:tmpl w:val="2434335A"/>
    <w:lvl w:ilvl="0">
      <w:start w:val="1"/>
      <w:numFmt w:val="bullet"/>
      <w:lvlText w:val="-"/>
      <w:lvlJc w:val="left"/>
      <w:rPr>
        <w:rFonts w:ascii="Courier New" w:eastAsia="Courier New" w:hAnsi="Courier New" w:cs="Courier New"/>
        <w:b w:val="0"/>
        <w:bCs w:val="0"/>
        <w:i w:val="0"/>
        <w:iCs w:val="0"/>
        <w:smallCaps w:val="0"/>
        <w:strike w:val="0"/>
        <w:color w:val="000000"/>
        <w:spacing w:val="-1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37C1D63"/>
    <w:multiLevelType w:val="hybridMultilevel"/>
    <w:tmpl w:val="416AF0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13FB3FB5"/>
    <w:multiLevelType w:val="hybridMultilevel"/>
    <w:tmpl w:val="B8D08142"/>
    <w:lvl w:ilvl="0" w:tplc="83109438">
      <w:start w:val="1"/>
      <w:numFmt w:val="upperRoman"/>
      <w:lvlText w:val="%1."/>
      <w:lvlJc w:val="left"/>
      <w:pPr>
        <w:ind w:left="1214" w:hanging="720"/>
      </w:pPr>
      <w:rPr>
        <w:rFonts w:hint="default"/>
      </w:rPr>
    </w:lvl>
    <w:lvl w:ilvl="1" w:tplc="04190019" w:tentative="1">
      <w:start w:val="1"/>
      <w:numFmt w:val="lowerLetter"/>
      <w:lvlText w:val="%2."/>
      <w:lvlJc w:val="left"/>
      <w:pPr>
        <w:ind w:left="1574" w:hanging="360"/>
      </w:pPr>
    </w:lvl>
    <w:lvl w:ilvl="2" w:tplc="0419001B" w:tentative="1">
      <w:start w:val="1"/>
      <w:numFmt w:val="lowerRoman"/>
      <w:lvlText w:val="%3."/>
      <w:lvlJc w:val="right"/>
      <w:pPr>
        <w:ind w:left="2294" w:hanging="180"/>
      </w:pPr>
    </w:lvl>
    <w:lvl w:ilvl="3" w:tplc="0419000F" w:tentative="1">
      <w:start w:val="1"/>
      <w:numFmt w:val="decimal"/>
      <w:lvlText w:val="%4."/>
      <w:lvlJc w:val="left"/>
      <w:pPr>
        <w:ind w:left="3014" w:hanging="360"/>
      </w:pPr>
    </w:lvl>
    <w:lvl w:ilvl="4" w:tplc="04190019" w:tentative="1">
      <w:start w:val="1"/>
      <w:numFmt w:val="lowerLetter"/>
      <w:lvlText w:val="%5."/>
      <w:lvlJc w:val="left"/>
      <w:pPr>
        <w:ind w:left="3734" w:hanging="360"/>
      </w:pPr>
    </w:lvl>
    <w:lvl w:ilvl="5" w:tplc="0419001B" w:tentative="1">
      <w:start w:val="1"/>
      <w:numFmt w:val="lowerRoman"/>
      <w:lvlText w:val="%6."/>
      <w:lvlJc w:val="right"/>
      <w:pPr>
        <w:ind w:left="4454" w:hanging="180"/>
      </w:pPr>
    </w:lvl>
    <w:lvl w:ilvl="6" w:tplc="0419000F" w:tentative="1">
      <w:start w:val="1"/>
      <w:numFmt w:val="decimal"/>
      <w:lvlText w:val="%7."/>
      <w:lvlJc w:val="left"/>
      <w:pPr>
        <w:ind w:left="5174" w:hanging="360"/>
      </w:pPr>
    </w:lvl>
    <w:lvl w:ilvl="7" w:tplc="04190019" w:tentative="1">
      <w:start w:val="1"/>
      <w:numFmt w:val="lowerLetter"/>
      <w:lvlText w:val="%8."/>
      <w:lvlJc w:val="left"/>
      <w:pPr>
        <w:ind w:left="5894" w:hanging="360"/>
      </w:pPr>
    </w:lvl>
    <w:lvl w:ilvl="8" w:tplc="0419001B" w:tentative="1">
      <w:start w:val="1"/>
      <w:numFmt w:val="lowerRoman"/>
      <w:lvlText w:val="%9."/>
      <w:lvlJc w:val="right"/>
      <w:pPr>
        <w:ind w:left="6614" w:hanging="180"/>
      </w:pPr>
    </w:lvl>
  </w:abstractNum>
  <w:abstractNum w:abstractNumId="19">
    <w:nsid w:val="15FF072B"/>
    <w:multiLevelType w:val="hybridMultilevel"/>
    <w:tmpl w:val="52C01F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168B7E27"/>
    <w:multiLevelType w:val="hybridMultilevel"/>
    <w:tmpl w:val="074077F4"/>
    <w:lvl w:ilvl="0" w:tplc="0DD4E7A6">
      <w:start w:val="1"/>
      <w:numFmt w:val="upperRoman"/>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68E6E7D"/>
    <w:multiLevelType w:val="hybridMultilevel"/>
    <w:tmpl w:val="41C2F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9B279B6"/>
    <w:multiLevelType w:val="hybridMultilevel"/>
    <w:tmpl w:val="FEEE81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225957AC"/>
    <w:multiLevelType w:val="hybridMultilevel"/>
    <w:tmpl w:val="37ECBC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24C25A97"/>
    <w:multiLevelType w:val="hybridMultilevel"/>
    <w:tmpl w:val="3FBC926C"/>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5">
    <w:nsid w:val="26EF63EA"/>
    <w:multiLevelType w:val="hybridMultilevel"/>
    <w:tmpl w:val="B874C6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2834124E"/>
    <w:multiLevelType w:val="hybridMultilevel"/>
    <w:tmpl w:val="EB884C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2F2E3137"/>
    <w:multiLevelType w:val="hybridMultilevel"/>
    <w:tmpl w:val="7124E5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33A578D1"/>
    <w:multiLevelType w:val="hybridMultilevel"/>
    <w:tmpl w:val="33A2400C"/>
    <w:lvl w:ilvl="0" w:tplc="F0F22A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34821A9D"/>
    <w:multiLevelType w:val="hybridMultilevel"/>
    <w:tmpl w:val="3878C984"/>
    <w:lvl w:ilvl="0" w:tplc="9E22E796">
      <w:start w:val="1"/>
      <w:numFmt w:val="upperRoman"/>
      <w:lvlText w:val="%1."/>
      <w:lvlJc w:val="left"/>
      <w:pPr>
        <w:ind w:left="1288" w:hanging="720"/>
      </w:pPr>
      <w:rPr>
        <w:rFonts w:hint="default"/>
      </w:rPr>
    </w:lvl>
    <w:lvl w:ilvl="1" w:tplc="D2848A3A">
      <w:start w:val="1"/>
      <w:numFmt w:val="upperRoman"/>
      <w:lvlText w:val="%2."/>
      <w:lvlJc w:val="left"/>
      <w:pPr>
        <w:ind w:left="1574" w:hanging="360"/>
      </w:pPr>
      <w:rPr>
        <w:rFonts w:hint="default"/>
      </w:rPr>
    </w:lvl>
    <w:lvl w:ilvl="2" w:tplc="0419001B" w:tentative="1">
      <w:start w:val="1"/>
      <w:numFmt w:val="lowerRoman"/>
      <w:lvlText w:val="%3."/>
      <w:lvlJc w:val="right"/>
      <w:pPr>
        <w:ind w:left="2294" w:hanging="180"/>
      </w:pPr>
    </w:lvl>
    <w:lvl w:ilvl="3" w:tplc="0419000F" w:tentative="1">
      <w:start w:val="1"/>
      <w:numFmt w:val="decimal"/>
      <w:lvlText w:val="%4."/>
      <w:lvlJc w:val="left"/>
      <w:pPr>
        <w:ind w:left="3014" w:hanging="360"/>
      </w:pPr>
    </w:lvl>
    <w:lvl w:ilvl="4" w:tplc="04190019" w:tentative="1">
      <w:start w:val="1"/>
      <w:numFmt w:val="lowerLetter"/>
      <w:lvlText w:val="%5."/>
      <w:lvlJc w:val="left"/>
      <w:pPr>
        <w:ind w:left="3734" w:hanging="360"/>
      </w:pPr>
    </w:lvl>
    <w:lvl w:ilvl="5" w:tplc="0419001B" w:tentative="1">
      <w:start w:val="1"/>
      <w:numFmt w:val="lowerRoman"/>
      <w:lvlText w:val="%6."/>
      <w:lvlJc w:val="right"/>
      <w:pPr>
        <w:ind w:left="4454" w:hanging="180"/>
      </w:pPr>
    </w:lvl>
    <w:lvl w:ilvl="6" w:tplc="0419000F" w:tentative="1">
      <w:start w:val="1"/>
      <w:numFmt w:val="decimal"/>
      <w:lvlText w:val="%7."/>
      <w:lvlJc w:val="left"/>
      <w:pPr>
        <w:ind w:left="5174" w:hanging="360"/>
      </w:pPr>
    </w:lvl>
    <w:lvl w:ilvl="7" w:tplc="04190019" w:tentative="1">
      <w:start w:val="1"/>
      <w:numFmt w:val="lowerLetter"/>
      <w:lvlText w:val="%8."/>
      <w:lvlJc w:val="left"/>
      <w:pPr>
        <w:ind w:left="5894" w:hanging="360"/>
      </w:pPr>
    </w:lvl>
    <w:lvl w:ilvl="8" w:tplc="0419001B" w:tentative="1">
      <w:start w:val="1"/>
      <w:numFmt w:val="lowerRoman"/>
      <w:lvlText w:val="%9."/>
      <w:lvlJc w:val="right"/>
      <w:pPr>
        <w:ind w:left="6614" w:hanging="180"/>
      </w:pPr>
    </w:lvl>
  </w:abstractNum>
  <w:abstractNum w:abstractNumId="30">
    <w:nsid w:val="35855B93"/>
    <w:multiLevelType w:val="hybridMultilevel"/>
    <w:tmpl w:val="630EA70C"/>
    <w:lvl w:ilvl="0" w:tplc="171CD43E">
      <w:start w:val="1"/>
      <w:numFmt w:val="upperRoman"/>
      <w:lvlText w:val="%1."/>
      <w:lvlJc w:val="left"/>
      <w:pPr>
        <w:ind w:left="862" w:hanging="720"/>
      </w:pPr>
      <w:rPr>
        <w:rFonts w:hint="default"/>
        <w:i w:val="0"/>
      </w:rPr>
    </w:lvl>
    <w:lvl w:ilvl="1" w:tplc="04190019">
      <w:start w:val="1"/>
      <w:numFmt w:val="lowerLetter"/>
      <w:lvlText w:val="%2."/>
      <w:lvlJc w:val="left"/>
      <w:pPr>
        <w:ind w:left="1574" w:hanging="360"/>
      </w:pPr>
    </w:lvl>
    <w:lvl w:ilvl="2" w:tplc="0419001B" w:tentative="1">
      <w:start w:val="1"/>
      <w:numFmt w:val="lowerRoman"/>
      <w:lvlText w:val="%3."/>
      <w:lvlJc w:val="right"/>
      <w:pPr>
        <w:ind w:left="2294" w:hanging="180"/>
      </w:pPr>
    </w:lvl>
    <w:lvl w:ilvl="3" w:tplc="0419000F" w:tentative="1">
      <w:start w:val="1"/>
      <w:numFmt w:val="decimal"/>
      <w:lvlText w:val="%4."/>
      <w:lvlJc w:val="left"/>
      <w:pPr>
        <w:ind w:left="3014" w:hanging="360"/>
      </w:pPr>
    </w:lvl>
    <w:lvl w:ilvl="4" w:tplc="04190019" w:tentative="1">
      <w:start w:val="1"/>
      <w:numFmt w:val="lowerLetter"/>
      <w:lvlText w:val="%5."/>
      <w:lvlJc w:val="left"/>
      <w:pPr>
        <w:ind w:left="3734" w:hanging="360"/>
      </w:pPr>
    </w:lvl>
    <w:lvl w:ilvl="5" w:tplc="0419001B" w:tentative="1">
      <w:start w:val="1"/>
      <w:numFmt w:val="lowerRoman"/>
      <w:lvlText w:val="%6."/>
      <w:lvlJc w:val="right"/>
      <w:pPr>
        <w:ind w:left="4454" w:hanging="180"/>
      </w:pPr>
    </w:lvl>
    <w:lvl w:ilvl="6" w:tplc="0419000F" w:tentative="1">
      <w:start w:val="1"/>
      <w:numFmt w:val="decimal"/>
      <w:lvlText w:val="%7."/>
      <w:lvlJc w:val="left"/>
      <w:pPr>
        <w:ind w:left="5174" w:hanging="360"/>
      </w:pPr>
    </w:lvl>
    <w:lvl w:ilvl="7" w:tplc="04190019" w:tentative="1">
      <w:start w:val="1"/>
      <w:numFmt w:val="lowerLetter"/>
      <w:lvlText w:val="%8."/>
      <w:lvlJc w:val="left"/>
      <w:pPr>
        <w:ind w:left="5894" w:hanging="360"/>
      </w:pPr>
    </w:lvl>
    <w:lvl w:ilvl="8" w:tplc="0419001B" w:tentative="1">
      <w:start w:val="1"/>
      <w:numFmt w:val="lowerRoman"/>
      <w:lvlText w:val="%9."/>
      <w:lvlJc w:val="right"/>
      <w:pPr>
        <w:ind w:left="6614" w:hanging="180"/>
      </w:pPr>
    </w:lvl>
  </w:abstractNum>
  <w:abstractNum w:abstractNumId="31">
    <w:nsid w:val="3A132F35"/>
    <w:multiLevelType w:val="hybridMultilevel"/>
    <w:tmpl w:val="5D88C4AA"/>
    <w:lvl w:ilvl="0" w:tplc="3C5631F8">
      <w:start w:val="3"/>
      <w:numFmt w:val="bullet"/>
      <w:lvlText w:val=""/>
      <w:lvlJc w:val="left"/>
      <w:pPr>
        <w:tabs>
          <w:tab w:val="num" w:pos="1830"/>
        </w:tabs>
        <w:ind w:left="1830" w:hanging="750"/>
      </w:pPr>
      <w:rPr>
        <w:rFonts w:ascii="Symbol" w:eastAsia="Times New Roman" w:hAnsi="Symbol" w:cs="Times New Roman" w:hint="default"/>
        <w:sz w:val="2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3BD05552"/>
    <w:multiLevelType w:val="hybridMultilevel"/>
    <w:tmpl w:val="D9DC4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E226040"/>
    <w:multiLevelType w:val="hybridMultilevel"/>
    <w:tmpl w:val="93386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F7E003E"/>
    <w:multiLevelType w:val="hybridMultilevel"/>
    <w:tmpl w:val="EBAA76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47C7EDD"/>
    <w:multiLevelType w:val="hybridMultilevel"/>
    <w:tmpl w:val="4CAA6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7763086"/>
    <w:multiLevelType w:val="hybridMultilevel"/>
    <w:tmpl w:val="6512D5B2"/>
    <w:lvl w:ilvl="0" w:tplc="04190001">
      <w:start w:val="1"/>
      <w:numFmt w:val="bullet"/>
      <w:lvlText w:val=""/>
      <w:lvlJc w:val="left"/>
      <w:pPr>
        <w:ind w:left="-30" w:hanging="360"/>
      </w:pPr>
      <w:rPr>
        <w:rFonts w:ascii="Symbol" w:hAnsi="Symbol" w:hint="default"/>
      </w:rPr>
    </w:lvl>
    <w:lvl w:ilvl="1" w:tplc="04190003" w:tentative="1">
      <w:start w:val="1"/>
      <w:numFmt w:val="bullet"/>
      <w:lvlText w:val="o"/>
      <w:lvlJc w:val="left"/>
      <w:pPr>
        <w:ind w:left="690" w:hanging="360"/>
      </w:pPr>
      <w:rPr>
        <w:rFonts w:ascii="Courier New" w:hAnsi="Courier New" w:cs="Courier New" w:hint="default"/>
      </w:rPr>
    </w:lvl>
    <w:lvl w:ilvl="2" w:tplc="04190005" w:tentative="1">
      <w:start w:val="1"/>
      <w:numFmt w:val="bullet"/>
      <w:lvlText w:val=""/>
      <w:lvlJc w:val="left"/>
      <w:pPr>
        <w:ind w:left="1410" w:hanging="360"/>
      </w:pPr>
      <w:rPr>
        <w:rFonts w:ascii="Wingdings" w:hAnsi="Wingdings" w:hint="default"/>
      </w:rPr>
    </w:lvl>
    <w:lvl w:ilvl="3" w:tplc="04190001" w:tentative="1">
      <w:start w:val="1"/>
      <w:numFmt w:val="bullet"/>
      <w:lvlText w:val=""/>
      <w:lvlJc w:val="left"/>
      <w:pPr>
        <w:ind w:left="2130" w:hanging="360"/>
      </w:pPr>
      <w:rPr>
        <w:rFonts w:ascii="Symbol" w:hAnsi="Symbol" w:hint="default"/>
      </w:rPr>
    </w:lvl>
    <w:lvl w:ilvl="4" w:tplc="04190003" w:tentative="1">
      <w:start w:val="1"/>
      <w:numFmt w:val="bullet"/>
      <w:lvlText w:val="o"/>
      <w:lvlJc w:val="left"/>
      <w:pPr>
        <w:ind w:left="2850" w:hanging="360"/>
      </w:pPr>
      <w:rPr>
        <w:rFonts w:ascii="Courier New" w:hAnsi="Courier New" w:cs="Courier New" w:hint="default"/>
      </w:rPr>
    </w:lvl>
    <w:lvl w:ilvl="5" w:tplc="04190005" w:tentative="1">
      <w:start w:val="1"/>
      <w:numFmt w:val="bullet"/>
      <w:lvlText w:val=""/>
      <w:lvlJc w:val="left"/>
      <w:pPr>
        <w:ind w:left="3570" w:hanging="360"/>
      </w:pPr>
      <w:rPr>
        <w:rFonts w:ascii="Wingdings" w:hAnsi="Wingdings" w:hint="default"/>
      </w:rPr>
    </w:lvl>
    <w:lvl w:ilvl="6" w:tplc="04190001" w:tentative="1">
      <w:start w:val="1"/>
      <w:numFmt w:val="bullet"/>
      <w:lvlText w:val=""/>
      <w:lvlJc w:val="left"/>
      <w:pPr>
        <w:ind w:left="4290" w:hanging="360"/>
      </w:pPr>
      <w:rPr>
        <w:rFonts w:ascii="Symbol" w:hAnsi="Symbol" w:hint="default"/>
      </w:rPr>
    </w:lvl>
    <w:lvl w:ilvl="7" w:tplc="04190003" w:tentative="1">
      <w:start w:val="1"/>
      <w:numFmt w:val="bullet"/>
      <w:lvlText w:val="o"/>
      <w:lvlJc w:val="left"/>
      <w:pPr>
        <w:ind w:left="5010" w:hanging="360"/>
      </w:pPr>
      <w:rPr>
        <w:rFonts w:ascii="Courier New" w:hAnsi="Courier New" w:cs="Courier New" w:hint="default"/>
      </w:rPr>
    </w:lvl>
    <w:lvl w:ilvl="8" w:tplc="04190005" w:tentative="1">
      <w:start w:val="1"/>
      <w:numFmt w:val="bullet"/>
      <w:lvlText w:val=""/>
      <w:lvlJc w:val="left"/>
      <w:pPr>
        <w:ind w:left="5730" w:hanging="360"/>
      </w:pPr>
      <w:rPr>
        <w:rFonts w:ascii="Wingdings" w:hAnsi="Wingdings" w:hint="default"/>
      </w:rPr>
    </w:lvl>
  </w:abstractNum>
  <w:abstractNum w:abstractNumId="37">
    <w:nsid w:val="4AAA209F"/>
    <w:multiLevelType w:val="hybridMultilevel"/>
    <w:tmpl w:val="379A6FD8"/>
    <w:lvl w:ilvl="0" w:tplc="8CC260C0">
      <w:start w:val="4"/>
      <w:numFmt w:val="upperRoman"/>
      <w:lvlText w:val="%1."/>
      <w:lvlJc w:val="left"/>
      <w:pPr>
        <w:ind w:left="720"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4B400910"/>
    <w:multiLevelType w:val="hybridMultilevel"/>
    <w:tmpl w:val="A1408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BFB332E"/>
    <w:multiLevelType w:val="hybridMultilevel"/>
    <w:tmpl w:val="5CFCB834"/>
    <w:lvl w:ilvl="0" w:tplc="04190001">
      <w:start w:val="1"/>
      <w:numFmt w:val="bullet"/>
      <w:lvlText w:val=""/>
      <w:lvlJc w:val="left"/>
      <w:pPr>
        <w:ind w:left="-30" w:hanging="360"/>
      </w:pPr>
      <w:rPr>
        <w:rFonts w:ascii="Symbol" w:hAnsi="Symbol" w:hint="default"/>
      </w:rPr>
    </w:lvl>
    <w:lvl w:ilvl="1" w:tplc="04190003" w:tentative="1">
      <w:start w:val="1"/>
      <w:numFmt w:val="bullet"/>
      <w:lvlText w:val="o"/>
      <w:lvlJc w:val="left"/>
      <w:pPr>
        <w:ind w:left="690" w:hanging="360"/>
      </w:pPr>
      <w:rPr>
        <w:rFonts w:ascii="Courier New" w:hAnsi="Courier New" w:cs="Courier New" w:hint="default"/>
      </w:rPr>
    </w:lvl>
    <w:lvl w:ilvl="2" w:tplc="04190005" w:tentative="1">
      <w:start w:val="1"/>
      <w:numFmt w:val="bullet"/>
      <w:lvlText w:val=""/>
      <w:lvlJc w:val="left"/>
      <w:pPr>
        <w:ind w:left="1410" w:hanging="360"/>
      </w:pPr>
      <w:rPr>
        <w:rFonts w:ascii="Wingdings" w:hAnsi="Wingdings" w:hint="default"/>
      </w:rPr>
    </w:lvl>
    <w:lvl w:ilvl="3" w:tplc="04190001" w:tentative="1">
      <w:start w:val="1"/>
      <w:numFmt w:val="bullet"/>
      <w:lvlText w:val=""/>
      <w:lvlJc w:val="left"/>
      <w:pPr>
        <w:ind w:left="2130" w:hanging="360"/>
      </w:pPr>
      <w:rPr>
        <w:rFonts w:ascii="Symbol" w:hAnsi="Symbol" w:hint="default"/>
      </w:rPr>
    </w:lvl>
    <w:lvl w:ilvl="4" w:tplc="04190003" w:tentative="1">
      <w:start w:val="1"/>
      <w:numFmt w:val="bullet"/>
      <w:lvlText w:val="o"/>
      <w:lvlJc w:val="left"/>
      <w:pPr>
        <w:ind w:left="2850" w:hanging="360"/>
      </w:pPr>
      <w:rPr>
        <w:rFonts w:ascii="Courier New" w:hAnsi="Courier New" w:cs="Courier New" w:hint="default"/>
      </w:rPr>
    </w:lvl>
    <w:lvl w:ilvl="5" w:tplc="04190005" w:tentative="1">
      <w:start w:val="1"/>
      <w:numFmt w:val="bullet"/>
      <w:lvlText w:val=""/>
      <w:lvlJc w:val="left"/>
      <w:pPr>
        <w:ind w:left="3570" w:hanging="360"/>
      </w:pPr>
      <w:rPr>
        <w:rFonts w:ascii="Wingdings" w:hAnsi="Wingdings" w:hint="default"/>
      </w:rPr>
    </w:lvl>
    <w:lvl w:ilvl="6" w:tplc="04190001" w:tentative="1">
      <w:start w:val="1"/>
      <w:numFmt w:val="bullet"/>
      <w:lvlText w:val=""/>
      <w:lvlJc w:val="left"/>
      <w:pPr>
        <w:ind w:left="4290" w:hanging="360"/>
      </w:pPr>
      <w:rPr>
        <w:rFonts w:ascii="Symbol" w:hAnsi="Symbol" w:hint="default"/>
      </w:rPr>
    </w:lvl>
    <w:lvl w:ilvl="7" w:tplc="04190003" w:tentative="1">
      <w:start w:val="1"/>
      <w:numFmt w:val="bullet"/>
      <w:lvlText w:val="o"/>
      <w:lvlJc w:val="left"/>
      <w:pPr>
        <w:ind w:left="5010" w:hanging="360"/>
      </w:pPr>
      <w:rPr>
        <w:rFonts w:ascii="Courier New" w:hAnsi="Courier New" w:cs="Courier New" w:hint="default"/>
      </w:rPr>
    </w:lvl>
    <w:lvl w:ilvl="8" w:tplc="04190005" w:tentative="1">
      <w:start w:val="1"/>
      <w:numFmt w:val="bullet"/>
      <w:lvlText w:val=""/>
      <w:lvlJc w:val="left"/>
      <w:pPr>
        <w:ind w:left="5730" w:hanging="360"/>
      </w:pPr>
      <w:rPr>
        <w:rFonts w:ascii="Wingdings" w:hAnsi="Wingdings" w:hint="default"/>
      </w:rPr>
    </w:lvl>
  </w:abstractNum>
  <w:abstractNum w:abstractNumId="40">
    <w:nsid w:val="4CC0339F"/>
    <w:multiLevelType w:val="hybridMultilevel"/>
    <w:tmpl w:val="51E069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4D086D8C"/>
    <w:multiLevelType w:val="hybridMultilevel"/>
    <w:tmpl w:val="C78282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51FD1F32"/>
    <w:multiLevelType w:val="hybridMultilevel"/>
    <w:tmpl w:val="E58CE426"/>
    <w:lvl w:ilvl="0" w:tplc="04190001">
      <w:start w:val="1"/>
      <w:numFmt w:val="bullet"/>
      <w:lvlText w:val=""/>
      <w:lvlJc w:val="left"/>
      <w:pPr>
        <w:ind w:left="-30" w:hanging="360"/>
      </w:pPr>
      <w:rPr>
        <w:rFonts w:ascii="Symbol" w:hAnsi="Symbol" w:hint="default"/>
      </w:rPr>
    </w:lvl>
    <w:lvl w:ilvl="1" w:tplc="04190003" w:tentative="1">
      <w:start w:val="1"/>
      <w:numFmt w:val="bullet"/>
      <w:lvlText w:val="o"/>
      <w:lvlJc w:val="left"/>
      <w:pPr>
        <w:ind w:left="690" w:hanging="360"/>
      </w:pPr>
      <w:rPr>
        <w:rFonts w:ascii="Courier New" w:hAnsi="Courier New" w:cs="Courier New" w:hint="default"/>
      </w:rPr>
    </w:lvl>
    <w:lvl w:ilvl="2" w:tplc="04190005" w:tentative="1">
      <w:start w:val="1"/>
      <w:numFmt w:val="bullet"/>
      <w:lvlText w:val=""/>
      <w:lvlJc w:val="left"/>
      <w:pPr>
        <w:ind w:left="1410" w:hanging="360"/>
      </w:pPr>
      <w:rPr>
        <w:rFonts w:ascii="Wingdings" w:hAnsi="Wingdings" w:hint="default"/>
      </w:rPr>
    </w:lvl>
    <w:lvl w:ilvl="3" w:tplc="04190001" w:tentative="1">
      <w:start w:val="1"/>
      <w:numFmt w:val="bullet"/>
      <w:lvlText w:val=""/>
      <w:lvlJc w:val="left"/>
      <w:pPr>
        <w:ind w:left="2130" w:hanging="360"/>
      </w:pPr>
      <w:rPr>
        <w:rFonts w:ascii="Symbol" w:hAnsi="Symbol" w:hint="default"/>
      </w:rPr>
    </w:lvl>
    <w:lvl w:ilvl="4" w:tplc="04190003" w:tentative="1">
      <w:start w:val="1"/>
      <w:numFmt w:val="bullet"/>
      <w:lvlText w:val="o"/>
      <w:lvlJc w:val="left"/>
      <w:pPr>
        <w:ind w:left="2850" w:hanging="360"/>
      </w:pPr>
      <w:rPr>
        <w:rFonts w:ascii="Courier New" w:hAnsi="Courier New" w:cs="Courier New" w:hint="default"/>
      </w:rPr>
    </w:lvl>
    <w:lvl w:ilvl="5" w:tplc="04190005" w:tentative="1">
      <w:start w:val="1"/>
      <w:numFmt w:val="bullet"/>
      <w:lvlText w:val=""/>
      <w:lvlJc w:val="left"/>
      <w:pPr>
        <w:ind w:left="3570" w:hanging="360"/>
      </w:pPr>
      <w:rPr>
        <w:rFonts w:ascii="Wingdings" w:hAnsi="Wingdings" w:hint="default"/>
      </w:rPr>
    </w:lvl>
    <w:lvl w:ilvl="6" w:tplc="04190001" w:tentative="1">
      <w:start w:val="1"/>
      <w:numFmt w:val="bullet"/>
      <w:lvlText w:val=""/>
      <w:lvlJc w:val="left"/>
      <w:pPr>
        <w:ind w:left="4290" w:hanging="360"/>
      </w:pPr>
      <w:rPr>
        <w:rFonts w:ascii="Symbol" w:hAnsi="Symbol" w:hint="default"/>
      </w:rPr>
    </w:lvl>
    <w:lvl w:ilvl="7" w:tplc="04190003" w:tentative="1">
      <w:start w:val="1"/>
      <w:numFmt w:val="bullet"/>
      <w:lvlText w:val="o"/>
      <w:lvlJc w:val="left"/>
      <w:pPr>
        <w:ind w:left="5010" w:hanging="360"/>
      </w:pPr>
      <w:rPr>
        <w:rFonts w:ascii="Courier New" w:hAnsi="Courier New" w:cs="Courier New" w:hint="default"/>
      </w:rPr>
    </w:lvl>
    <w:lvl w:ilvl="8" w:tplc="04190005" w:tentative="1">
      <w:start w:val="1"/>
      <w:numFmt w:val="bullet"/>
      <w:lvlText w:val=""/>
      <w:lvlJc w:val="left"/>
      <w:pPr>
        <w:ind w:left="5730" w:hanging="360"/>
      </w:pPr>
      <w:rPr>
        <w:rFonts w:ascii="Wingdings" w:hAnsi="Wingdings" w:hint="default"/>
      </w:rPr>
    </w:lvl>
  </w:abstractNum>
  <w:abstractNum w:abstractNumId="43">
    <w:nsid w:val="53D54970"/>
    <w:multiLevelType w:val="hybridMultilevel"/>
    <w:tmpl w:val="B6D45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53C1A3E"/>
    <w:multiLevelType w:val="hybridMultilevel"/>
    <w:tmpl w:val="F0EADD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567F169E"/>
    <w:multiLevelType w:val="hybridMultilevel"/>
    <w:tmpl w:val="C0621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78126AD"/>
    <w:multiLevelType w:val="hybridMultilevel"/>
    <w:tmpl w:val="C2BC5D72"/>
    <w:lvl w:ilvl="0" w:tplc="04190001">
      <w:start w:val="1"/>
      <w:numFmt w:val="bullet"/>
      <w:lvlText w:val=""/>
      <w:lvlJc w:val="left"/>
      <w:pPr>
        <w:ind w:left="1195" w:hanging="360"/>
      </w:pPr>
      <w:rPr>
        <w:rFonts w:ascii="Symbol" w:hAnsi="Symbol" w:hint="default"/>
      </w:rPr>
    </w:lvl>
    <w:lvl w:ilvl="1" w:tplc="04190003" w:tentative="1">
      <w:start w:val="1"/>
      <w:numFmt w:val="bullet"/>
      <w:lvlText w:val="o"/>
      <w:lvlJc w:val="left"/>
      <w:pPr>
        <w:ind w:left="1915" w:hanging="360"/>
      </w:pPr>
      <w:rPr>
        <w:rFonts w:ascii="Courier New" w:hAnsi="Courier New" w:cs="Courier New" w:hint="default"/>
      </w:rPr>
    </w:lvl>
    <w:lvl w:ilvl="2" w:tplc="04190005" w:tentative="1">
      <w:start w:val="1"/>
      <w:numFmt w:val="bullet"/>
      <w:lvlText w:val=""/>
      <w:lvlJc w:val="left"/>
      <w:pPr>
        <w:ind w:left="2635" w:hanging="360"/>
      </w:pPr>
      <w:rPr>
        <w:rFonts w:ascii="Wingdings" w:hAnsi="Wingdings" w:hint="default"/>
      </w:rPr>
    </w:lvl>
    <w:lvl w:ilvl="3" w:tplc="04190001" w:tentative="1">
      <w:start w:val="1"/>
      <w:numFmt w:val="bullet"/>
      <w:lvlText w:val=""/>
      <w:lvlJc w:val="left"/>
      <w:pPr>
        <w:ind w:left="3355" w:hanging="360"/>
      </w:pPr>
      <w:rPr>
        <w:rFonts w:ascii="Symbol" w:hAnsi="Symbol" w:hint="default"/>
      </w:rPr>
    </w:lvl>
    <w:lvl w:ilvl="4" w:tplc="04190003" w:tentative="1">
      <w:start w:val="1"/>
      <w:numFmt w:val="bullet"/>
      <w:lvlText w:val="o"/>
      <w:lvlJc w:val="left"/>
      <w:pPr>
        <w:ind w:left="4075" w:hanging="360"/>
      </w:pPr>
      <w:rPr>
        <w:rFonts w:ascii="Courier New" w:hAnsi="Courier New" w:cs="Courier New" w:hint="default"/>
      </w:rPr>
    </w:lvl>
    <w:lvl w:ilvl="5" w:tplc="04190005" w:tentative="1">
      <w:start w:val="1"/>
      <w:numFmt w:val="bullet"/>
      <w:lvlText w:val=""/>
      <w:lvlJc w:val="left"/>
      <w:pPr>
        <w:ind w:left="4795" w:hanging="360"/>
      </w:pPr>
      <w:rPr>
        <w:rFonts w:ascii="Wingdings" w:hAnsi="Wingdings" w:hint="default"/>
      </w:rPr>
    </w:lvl>
    <w:lvl w:ilvl="6" w:tplc="04190001" w:tentative="1">
      <w:start w:val="1"/>
      <w:numFmt w:val="bullet"/>
      <w:lvlText w:val=""/>
      <w:lvlJc w:val="left"/>
      <w:pPr>
        <w:ind w:left="5515" w:hanging="360"/>
      </w:pPr>
      <w:rPr>
        <w:rFonts w:ascii="Symbol" w:hAnsi="Symbol" w:hint="default"/>
      </w:rPr>
    </w:lvl>
    <w:lvl w:ilvl="7" w:tplc="04190003" w:tentative="1">
      <w:start w:val="1"/>
      <w:numFmt w:val="bullet"/>
      <w:lvlText w:val="o"/>
      <w:lvlJc w:val="left"/>
      <w:pPr>
        <w:ind w:left="6235" w:hanging="360"/>
      </w:pPr>
      <w:rPr>
        <w:rFonts w:ascii="Courier New" w:hAnsi="Courier New" w:cs="Courier New" w:hint="default"/>
      </w:rPr>
    </w:lvl>
    <w:lvl w:ilvl="8" w:tplc="04190005" w:tentative="1">
      <w:start w:val="1"/>
      <w:numFmt w:val="bullet"/>
      <w:lvlText w:val=""/>
      <w:lvlJc w:val="left"/>
      <w:pPr>
        <w:ind w:left="6955" w:hanging="360"/>
      </w:pPr>
      <w:rPr>
        <w:rFonts w:ascii="Wingdings" w:hAnsi="Wingdings" w:hint="default"/>
      </w:rPr>
    </w:lvl>
  </w:abstractNum>
  <w:abstractNum w:abstractNumId="47">
    <w:nsid w:val="57E41051"/>
    <w:multiLevelType w:val="hybridMultilevel"/>
    <w:tmpl w:val="3648C8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5A287018"/>
    <w:multiLevelType w:val="hybridMultilevel"/>
    <w:tmpl w:val="202214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5AE8354E"/>
    <w:multiLevelType w:val="hybridMultilevel"/>
    <w:tmpl w:val="49AE0D5C"/>
    <w:lvl w:ilvl="0" w:tplc="04190001">
      <w:start w:val="1"/>
      <w:numFmt w:val="bullet"/>
      <w:lvlText w:val=""/>
      <w:lvlJc w:val="left"/>
      <w:pPr>
        <w:ind w:left="1214" w:hanging="360"/>
      </w:pPr>
      <w:rPr>
        <w:rFonts w:ascii="Symbol" w:hAnsi="Symbol" w:hint="default"/>
      </w:rPr>
    </w:lvl>
    <w:lvl w:ilvl="1" w:tplc="04190003" w:tentative="1">
      <w:start w:val="1"/>
      <w:numFmt w:val="bullet"/>
      <w:lvlText w:val="o"/>
      <w:lvlJc w:val="left"/>
      <w:pPr>
        <w:ind w:left="1934" w:hanging="360"/>
      </w:pPr>
      <w:rPr>
        <w:rFonts w:ascii="Courier New" w:hAnsi="Courier New" w:cs="Courier New" w:hint="default"/>
      </w:rPr>
    </w:lvl>
    <w:lvl w:ilvl="2" w:tplc="04190005" w:tentative="1">
      <w:start w:val="1"/>
      <w:numFmt w:val="bullet"/>
      <w:lvlText w:val=""/>
      <w:lvlJc w:val="left"/>
      <w:pPr>
        <w:ind w:left="2654" w:hanging="360"/>
      </w:pPr>
      <w:rPr>
        <w:rFonts w:ascii="Wingdings" w:hAnsi="Wingdings" w:hint="default"/>
      </w:rPr>
    </w:lvl>
    <w:lvl w:ilvl="3" w:tplc="04190001" w:tentative="1">
      <w:start w:val="1"/>
      <w:numFmt w:val="bullet"/>
      <w:lvlText w:val=""/>
      <w:lvlJc w:val="left"/>
      <w:pPr>
        <w:ind w:left="3374" w:hanging="360"/>
      </w:pPr>
      <w:rPr>
        <w:rFonts w:ascii="Symbol" w:hAnsi="Symbol" w:hint="default"/>
      </w:rPr>
    </w:lvl>
    <w:lvl w:ilvl="4" w:tplc="04190003" w:tentative="1">
      <w:start w:val="1"/>
      <w:numFmt w:val="bullet"/>
      <w:lvlText w:val="o"/>
      <w:lvlJc w:val="left"/>
      <w:pPr>
        <w:ind w:left="4094" w:hanging="360"/>
      </w:pPr>
      <w:rPr>
        <w:rFonts w:ascii="Courier New" w:hAnsi="Courier New" w:cs="Courier New" w:hint="default"/>
      </w:rPr>
    </w:lvl>
    <w:lvl w:ilvl="5" w:tplc="04190005" w:tentative="1">
      <w:start w:val="1"/>
      <w:numFmt w:val="bullet"/>
      <w:lvlText w:val=""/>
      <w:lvlJc w:val="left"/>
      <w:pPr>
        <w:ind w:left="4814" w:hanging="360"/>
      </w:pPr>
      <w:rPr>
        <w:rFonts w:ascii="Wingdings" w:hAnsi="Wingdings" w:hint="default"/>
      </w:rPr>
    </w:lvl>
    <w:lvl w:ilvl="6" w:tplc="04190001" w:tentative="1">
      <w:start w:val="1"/>
      <w:numFmt w:val="bullet"/>
      <w:lvlText w:val=""/>
      <w:lvlJc w:val="left"/>
      <w:pPr>
        <w:ind w:left="5534" w:hanging="360"/>
      </w:pPr>
      <w:rPr>
        <w:rFonts w:ascii="Symbol" w:hAnsi="Symbol" w:hint="default"/>
      </w:rPr>
    </w:lvl>
    <w:lvl w:ilvl="7" w:tplc="04190003" w:tentative="1">
      <w:start w:val="1"/>
      <w:numFmt w:val="bullet"/>
      <w:lvlText w:val="o"/>
      <w:lvlJc w:val="left"/>
      <w:pPr>
        <w:ind w:left="6254" w:hanging="360"/>
      </w:pPr>
      <w:rPr>
        <w:rFonts w:ascii="Courier New" w:hAnsi="Courier New" w:cs="Courier New" w:hint="default"/>
      </w:rPr>
    </w:lvl>
    <w:lvl w:ilvl="8" w:tplc="04190005" w:tentative="1">
      <w:start w:val="1"/>
      <w:numFmt w:val="bullet"/>
      <w:lvlText w:val=""/>
      <w:lvlJc w:val="left"/>
      <w:pPr>
        <w:ind w:left="6974" w:hanging="360"/>
      </w:pPr>
      <w:rPr>
        <w:rFonts w:ascii="Wingdings" w:hAnsi="Wingdings" w:hint="default"/>
      </w:rPr>
    </w:lvl>
  </w:abstractNum>
  <w:abstractNum w:abstractNumId="50">
    <w:nsid w:val="608E66C5"/>
    <w:multiLevelType w:val="hybridMultilevel"/>
    <w:tmpl w:val="AC54A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2051ABF"/>
    <w:multiLevelType w:val="hybridMultilevel"/>
    <w:tmpl w:val="83C832C6"/>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52">
    <w:nsid w:val="63091BFA"/>
    <w:multiLevelType w:val="hybridMultilevel"/>
    <w:tmpl w:val="1E6431AC"/>
    <w:lvl w:ilvl="0" w:tplc="5E845DE2">
      <w:start w:val="1"/>
      <w:numFmt w:val="upperRoman"/>
      <w:lvlText w:val="%1."/>
      <w:lvlJc w:val="left"/>
      <w:pPr>
        <w:ind w:left="1214" w:hanging="720"/>
      </w:pPr>
      <w:rPr>
        <w:rFonts w:hint="default"/>
      </w:rPr>
    </w:lvl>
    <w:lvl w:ilvl="1" w:tplc="04190019">
      <w:start w:val="1"/>
      <w:numFmt w:val="lowerLetter"/>
      <w:lvlText w:val="%2."/>
      <w:lvlJc w:val="left"/>
      <w:pPr>
        <w:ind w:left="1574" w:hanging="360"/>
      </w:pPr>
    </w:lvl>
    <w:lvl w:ilvl="2" w:tplc="0419001B" w:tentative="1">
      <w:start w:val="1"/>
      <w:numFmt w:val="lowerRoman"/>
      <w:lvlText w:val="%3."/>
      <w:lvlJc w:val="right"/>
      <w:pPr>
        <w:ind w:left="2294" w:hanging="180"/>
      </w:pPr>
    </w:lvl>
    <w:lvl w:ilvl="3" w:tplc="0419000F" w:tentative="1">
      <w:start w:val="1"/>
      <w:numFmt w:val="decimal"/>
      <w:lvlText w:val="%4."/>
      <w:lvlJc w:val="left"/>
      <w:pPr>
        <w:ind w:left="3014" w:hanging="360"/>
      </w:pPr>
    </w:lvl>
    <w:lvl w:ilvl="4" w:tplc="04190019" w:tentative="1">
      <w:start w:val="1"/>
      <w:numFmt w:val="lowerLetter"/>
      <w:lvlText w:val="%5."/>
      <w:lvlJc w:val="left"/>
      <w:pPr>
        <w:ind w:left="3734" w:hanging="360"/>
      </w:pPr>
    </w:lvl>
    <w:lvl w:ilvl="5" w:tplc="0419001B" w:tentative="1">
      <w:start w:val="1"/>
      <w:numFmt w:val="lowerRoman"/>
      <w:lvlText w:val="%6."/>
      <w:lvlJc w:val="right"/>
      <w:pPr>
        <w:ind w:left="4454" w:hanging="180"/>
      </w:pPr>
    </w:lvl>
    <w:lvl w:ilvl="6" w:tplc="0419000F" w:tentative="1">
      <w:start w:val="1"/>
      <w:numFmt w:val="decimal"/>
      <w:lvlText w:val="%7."/>
      <w:lvlJc w:val="left"/>
      <w:pPr>
        <w:ind w:left="5174" w:hanging="360"/>
      </w:pPr>
    </w:lvl>
    <w:lvl w:ilvl="7" w:tplc="04190019" w:tentative="1">
      <w:start w:val="1"/>
      <w:numFmt w:val="lowerLetter"/>
      <w:lvlText w:val="%8."/>
      <w:lvlJc w:val="left"/>
      <w:pPr>
        <w:ind w:left="5894" w:hanging="360"/>
      </w:pPr>
    </w:lvl>
    <w:lvl w:ilvl="8" w:tplc="0419001B" w:tentative="1">
      <w:start w:val="1"/>
      <w:numFmt w:val="lowerRoman"/>
      <w:lvlText w:val="%9."/>
      <w:lvlJc w:val="right"/>
      <w:pPr>
        <w:ind w:left="6614" w:hanging="180"/>
      </w:pPr>
    </w:lvl>
  </w:abstractNum>
  <w:abstractNum w:abstractNumId="53">
    <w:nsid w:val="632B3B94"/>
    <w:multiLevelType w:val="hybridMultilevel"/>
    <w:tmpl w:val="4D62F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4FF4937"/>
    <w:multiLevelType w:val="hybridMultilevel"/>
    <w:tmpl w:val="27EE3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569400A"/>
    <w:multiLevelType w:val="hybridMultilevel"/>
    <w:tmpl w:val="87068134"/>
    <w:lvl w:ilvl="0" w:tplc="17D803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6ED56B7"/>
    <w:multiLevelType w:val="hybridMultilevel"/>
    <w:tmpl w:val="14D8F7F0"/>
    <w:lvl w:ilvl="0" w:tplc="4E14B2A6">
      <w:start w:val="19"/>
      <w:numFmt w:val="upperRoman"/>
      <w:lvlText w:val="%1."/>
      <w:lvlJc w:val="left"/>
      <w:pPr>
        <w:ind w:left="720" w:hanging="72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7">
    <w:nsid w:val="67AA2AA1"/>
    <w:multiLevelType w:val="hybridMultilevel"/>
    <w:tmpl w:val="20D62D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nsid w:val="68776C69"/>
    <w:multiLevelType w:val="hybridMultilevel"/>
    <w:tmpl w:val="A618830C"/>
    <w:lvl w:ilvl="0" w:tplc="04190001">
      <w:start w:val="1"/>
      <w:numFmt w:val="bullet"/>
      <w:lvlText w:val=""/>
      <w:lvlJc w:val="left"/>
      <w:pPr>
        <w:ind w:left="1925" w:hanging="360"/>
      </w:pPr>
      <w:rPr>
        <w:rFonts w:ascii="Symbol" w:hAnsi="Symbol" w:hint="default"/>
      </w:rPr>
    </w:lvl>
    <w:lvl w:ilvl="1" w:tplc="04190003" w:tentative="1">
      <w:start w:val="1"/>
      <w:numFmt w:val="bullet"/>
      <w:lvlText w:val="o"/>
      <w:lvlJc w:val="left"/>
      <w:pPr>
        <w:ind w:left="2645" w:hanging="360"/>
      </w:pPr>
      <w:rPr>
        <w:rFonts w:ascii="Courier New" w:hAnsi="Courier New" w:cs="Courier New" w:hint="default"/>
      </w:rPr>
    </w:lvl>
    <w:lvl w:ilvl="2" w:tplc="04190005" w:tentative="1">
      <w:start w:val="1"/>
      <w:numFmt w:val="bullet"/>
      <w:lvlText w:val=""/>
      <w:lvlJc w:val="left"/>
      <w:pPr>
        <w:ind w:left="3365" w:hanging="360"/>
      </w:pPr>
      <w:rPr>
        <w:rFonts w:ascii="Wingdings" w:hAnsi="Wingdings" w:hint="default"/>
      </w:rPr>
    </w:lvl>
    <w:lvl w:ilvl="3" w:tplc="04190001" w:tentative="1">
      <w:start w:val="1"/>
      <w:numFmt w:val="bullet"/>
      <w:lvlText w:val=""/>
      <w:lvlJc w:val="left"/>
      <w:pPr>
        <w:ind w:left="4085" w:hanging="360"/>
      </w:pPr>
      <w:rPr>
        <w:rFonts w:ascii="Symbol" w:hAnsi="Symbol" w:hint="default"/>
      </w:rPr>
    </w:lvl>
    <w:lvl w:ilvl="4" w:tplc="04190003" w:tentative="1">
      <w:start w:val="1"/>
      <w:numFmt w:val="bullet"/>
      <w:lvlText w:val="o"/>
      <w:lvlJc w:val="left"/>
      <w:pPr>
        <w:ind w:left="4805" w:hanging="360"/>
      </w:pPr>
      <w:rPr>
        <w:rFonts w:ascii="Courier New" w:hAnsi="Courier New" w:cs="Courier New" w:hint="default"/>
      </w:rPr>
    </w:lvl>
    <w:lvl w:ilvl="5" w:tplc="04190005" w:tentative="1">
      <w:start w:val="1"/>
      <w:numFmt w:val="bullet"/>
      <w:lvlText w:val=""/>
      <w:lvlJc w:val="left"/>
      <w:pPr>
        <w:ind w:left="5525" w:hanging="360"/>
      </w:pPr>
      <w:rPr>
        <w:rFonts w:ascii="Wingdings" w:hAnsi="Wingdings" w:hint="default"/>
      </w:rPr>
    </w:lvl>
    <w:lvl w:ilvl="6" w:tplc="04190001" w:tentative="1">
      <w:start w:val="1"/>
      <w:numFmt w:val="bullet"/>
      <w:lvlText w:val=""/>
      <w:lvlJc w:val="left"/>
      <w:pPr>
        <w:ind w:left="6245" w:hanging="360"/>
      </w:pPr>
      <w:rPr>
        <w:rFonts w:ascii="Symbol" w:hAnsi="Symbol" w:hint="default"/>
      </w:rPr>
    </w:lvl>
    <w:lvl w:ilvl="7" w:tplc="04190003" w:tentative="1">
      <w:start w:val="1"/>
      <w:numFmt w:val="bullet"/>
      <w:lvlText w:val="o"/>
      <w:lvlJc w:val="left"/>
      <w:pPr>
        <w:ind w:left="6965" w:hanging="360"/>
      </w:pPr>
      <w:rPr>
        <w:rFonts w:ascii="Courier New" w:hAnsi="Courier New" w:cs="Courier New" w:hint="default"/>
      </w:rPr>
    </w:lvl>
    <w:lvl w:ilvl="8" w:tplc="04190005" w:tentative="1">
      <w:start w:val="1"/>
      <w:numFmt w:val="bullet"/>
      <w:lvlText w:val=""/>
      <w:lvlJc w:val="left"/>
      <w:pPr>
        <w:ind w:left="7685" w:hanging="360"/>
      </w:pPr>
      <w:rPr>
        <w:rFonts w:ascii="Wingdings" w:hAnsi="Wingdings" w:hint="default"/>
      </w:rPr>
    </w:lvl>
  </w:abstractNum>
  <w:abstractNum w:abstractNumId="59">
    <w:nsid w:val="68821D7F"/>
    <w:multiLevelType w:val="hybridMultilevel"/>
    <w:tmpl w:val="6E24F04C"/>
    <w:lvl w:ilvl="0" w:tplc="04190001">
      <w:start w:val="1"/>
      <w:numFmt w:val="bullet"/>
      <w:lvlText w:val=""/>
      <w:lvlJc w:val="left"/>
      <w:pPr>
        <w:ind w:left="1195" w:hanging="360"/>
      </w:pPr>
      <w:rPr>
        <w:rFonts w:ascii="Symbol" w:hAnsi="Symbol" w:hint="default"/>
      </w:rPr>
    </w:lvl>
    <w:lvl w:ilvl="1" w:tplc="04190003" w:tentative="1">
      <w:start w:val="1"/>
      <w:numFmt w:val="bullet"/>
      <w:lvlText w:val="o"/>
      <w:lvlJc w:val="left"/>
      <w:pPr>
        <w:ind w:left="1915" w:hanging="360"/>
      </w:pPr>
      <w:rPr>
        <w:rFonts w:ascii="Courier New" w:hAnsi="Courier New" w:cs="Courier New" w:hint="default"/>
      </w:rPr>
    </w:lvl>
    <w:lvl w:ilvl="2" w:tplc="04190005" w:tentative="1">
      <w:start w:val="1"/>
      <w:numFmt w:val="bullet"/>
      <w:lvlText w:val=""/>
      <w:lvlJc w:val="left"/>
      <w:pPr>
        <w:ind w:left="2635" w:hanging="360"/>
      </w:pPr>
      <w:rPr>
        <w:rFonts w:ascii="Wingdings" w:hAnsi="Wingdings" w:hint="default"/>
      </w:rPr>
    </w:lvl>
    <w:lvl w:ilvl="3" w:tplc="04190001" w:tentative="1">
      <w:start w:val="1"/>
      <w:numFmt w:val="bullet"/>
      <w:lvlText w:val=""/>
      <w:lvlJc w:val="left"/>
      <w:pPr>
        <w:ind w:left="3355" w:hanging="360"/>
      </w:pPr>
      <w:rPr>
        <w:rFonts w:ascii="Symbol" w:hAnsi="Symbol" w:hint="default"/>
      </w:rPr>
    </w:lvl>
    <w:lvl w:ilvl="4" w:tplc="04190003" w:tentative="1">
      <w:start w:val="1"/>
      <w:numFmt w:val="bullet"/>
      <w:lvlText w:val="o"/>
      <w:lvlJc w:val="left"/>
      <w:pPr>
        <w:ind w:left="4075" w:hanging="360"/>
      </w:pPr>
      <w:rPr>
        <w:rFonts w:ascii="Courier New" w:hAnsi="Courier New" w:cs="Courier New" w:hint="default"/>
      </w:rPr>
    </w:lvl>
    <w:lvl w:ilvl="5" w:tplc="04190005" w:tentative="1">
      <w:start w:val="1"/>
      <w:numFmt w:val="bullet"/>
      <w:lvlText w:val=""/>
      <w:lvlJc w:val="left"/>
      <w:pPr>
        <w:ind w:left="4795" w:hanging="360"/>
      </w:pPr>
      <w:rPr>
        <w:rFonts w:ascii="Wingdings" w:hAnsi="Wingdings" w:hint="default"/>
      </w:rPr>
    </w:lvl>
    <w:lvl w:ilvl="6" w:tplc="04190001" w:tentative="1">
      <w:start w:val="1"/>
      <w:numFmt w:val="bullet"/>
      <w:lvlText w:val=""/>
      <w:lvlJc w:val="left"/>
      <w:pPr>
        <w:ind w:left="5515" w:hanging="360"/>
      </w:pPr>
      <w:rPr>
        <w:rFonts w:ascii="Symbol" w:hAnsi="Symbol" w:hint="default"/>
      </w:rPr>
    </w:lvl>
    <w:lvl w:ilvl="7" w:tplc="04190003" w:tentative="1">
      <w:start w:val="1"/>
      <w:numFmt w:val="bullet"/>
      <w:lvlText w:val="o"/>
      <w:lvlJc w:val="left"/>
      <w:pPr>
        <w:ind w:left="6235" w:hanging="360"/>
      </w:pPr>
      <w:rPr>
        <w:rFonts w:ascii="Courier New" w:hAnsi="Courier New" w:cs="Courier New" w:hint="default"/>
      </w:rPr>
    </w:lvl>
    <w:lvl w:ilvl="8" w:tplc="04190005" w:tentative="1">
      <w:start w:val="1"/>
      <w:numFmt w:val="bullet"/>
      <w:lvlText w:val=""/>
      <w:lvlJc w:val="left"/>
      <w:pPr>
        <w:ind w:left="6955" w:hanging="360"/>
      </w:pPr>
      <w:rPr>
        <w:rFonts w:ascii="Wingdings" w:hAnsi="Wingdings" w:hint="default"/>
      </w:rPr>
    </w:lvl>
  </w:abstractNum>
  <w:abstractNum w:abstractNumId="60">
    <w:nsid w:val="69786A05"/>
    <w:multiLevelType w:val="hybridMultilevel"/>
    <w:tmpl w:val="53B26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B22520B"/>
    <w:multiLevelType w:val="hybridMultilevel"/>
    <w:tmpl w:val="83B2BB8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2">
    <w:nsid w:val="6EE46BFD"/>
    <w:multiLevelType w:val="hybridMultilevel"/>
    <w:tmpl w:val="341C8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1B75504"/>
    <w:multiLevelType w:val="hybridMultilevel"/>
    <w:tmpl w:val="943C58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nsid w:val="74FF39D3"/>
    <w:multiLevelType w:val="hybridMultilevel"/>
    <w:tmpl w:val="3A86A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7D571E7"/>
    <w:multiLevelType w:val="hybridMultilevel"/>
    <w:tmpl w:val="FDA6637C"/>
    <w:lvl w:ilvl="0" w:tplc="D2848A3A">
      <w:start w:val="1"/>
      <w:numFmt w:val="upperRoman"/>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D2D7AB0"/>
    <w:multiLevelType w:val="hybridMultilevel"/>
    <w:tmpl w:val="EB746F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7">
    <w:nsid w:val="7E5A24E5"/>
    <w:multiLevelType w:val="hybridMultilevel"/>
    <w:tmpl w:val="8A50913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68">
    <w:nsid w:val="7F547E03"/>
    <w:multiLevelType w:val="hybridMultilevel"/>
    <w:tmpl w:val="EB40A328"/>
    <w:lvl w:ilvl="0" w:tplc="D2848A3A">
      <w:start w:val="1"/>
      <w:numFmt w:val="upperRoman"/>
      <w:lvlText w:val="%1."/>
      <w:lvlJc w:val="left"/>
      <w:pPr>
        <w:ind w:left="360" w:hanging="360"/>
      </w:pPr>
      <w:rPr>
        <w:rFonts w:hint="default"/>
      </w:rPr>
    </w:lvl>
    <w:lvl w:ilvl="1" w:tplc="D2848A3A">
      <w:start w:val="1"/>
      <w:numFmt w:val="upperRoman"/>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6"/>
  </w:num>
  <w:num w:numId="2">
    <w:abstractNumId w:val="28"/>
  </w:num>
  <w:num w:numId="3">
    <w:abstractNumId w:val="31"/>
  </w:num>
  <w:num w:numId="4">
    <w:abstractNumId w:val="34"/>
  </w:num>
  <w:num w:numId="5">
    <w:abstractNumId w:val="9"/>
  </w:num>
  <w:num w:numId="6">
    <w:abstractNumId w:val="67"/>
  </w:num>
  <w:num w:numId="7">
    <w:abstractNumId w:val="55"/>
  </w:num>
  <w:num w:numId="8">
    <w:abstractNumId w:val="21"/>
  </w:num>
  <w:num w:numId="9">
    <w:abstractNumId w:val="49"/>
  </w:num>
  <w:num w:numId="10">
    <w:abstractNumId w:val="64"/>
  </w:num>
  <w:num w:numId="11">
    <w:abstractNumId w:val="60"/>
  </w:num>
  <w:num w:numId="12">
    <w:abstractNumId w:val="45"/>
  </w:num>
  <w:num w:numId="13">
    <w:abstractNumId w:val="62"/>
  </w:num>
  <w:num w:numId="14">
    <w:abstractNumId w:val="1"/>
  </w:num>
  <w:num w:numId="15">
    <w:abstractNumId w:val="18"/>
  </w:num>
  <w:num w:numId="16">
    <w:abstractNumId w:val="4"/>
  </w:num>
  <w:num w:numId="17">
    <w:abstractNumId w:val="10"/>
  </w:num>
  <w:num w:numId="18">
    <w:abstractNumId w:val="58"/>
  </w:num>
  <w:num w:numId="19">
    <w:abstractNumId w:val="54"/>
  </w:num>
  <w:num w:numId="20">
    <w:abstractNumId w:val="14"/>
  </w:num>
  <w:num w:numId="21">
    <w:abstractNumId w:val="23"/>
  </w:num>
  <w:num w:numId="22">
    <w:abstractNumId w:val="32"/>
  </w:num>
  <w:num w:numId="23">
    <w:abstractNumId w:val="25"/>
  </w:num>
  <w:num w:numId="24">
    <w:abstractNumId w:val="6"/>
  </w:num>
  <w:num w:numId="25">
    <w:abstractNumId w:val="52"/>
  </w:num>
  <w:num w:numId="26">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27">
    <w:abstractNumId w:val="57"/>
  </w:num>
  <w:num w:numId="28">
    <w:abstractNumId w:val="43"/>
  </w:num>
  <w:num w:numId="29">
    <w:abstractNumId w:val="5"/>
  </w:num>
  <w:num w:numId="30">
    <w:abstractNumId w:val="24"/>
  </w:num>
  <w:num w:numId="31">
    <w:abstractNumId w:val="8"/>
  </w:num>
  <w:num w:numId="32">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33">
    <w:abstractNumId w:val="38"/>
  </w:num>
  <w:num w:numId="34">
    <w:abstractNumId w:val="22"/>
  </w:num>
  <w:num w:numId="35">
    <w:abstractNumId w:val="27"/>
  </w:num>
  <w:num w:numId="36">
    <w:abstractNumId w:val="19"/>
  </w:num>
  <w:num w:numId="37">
    <w:abstractNumId w:val="30"/>
  </w:num>
  <w:num w:numId="38">
    <w:abstractNumId w:val="63"/>
  </w:num>
  <w:num w:numId="39">
    <w:abstractNumId w:val="33"/>
  </w:num>
  <w:num w:numId="40">
    <w:abstractNumId w:val="46"/>
  </w:num>
  <w:num w:numId="41">
    <w:abstractNumId w:val="59"/>
  </w:num>
  <w:num w:numId="42">
    <w:abstractNumId w:val="40"/>
  </w:num>
  <w:num w:numId="43">
    <w:abstractNumId w:val="11"/>
  </w:num>
  <w:num w:numId="44">
    <w:abstractNumId w:val="12"/>
  </w:num>
  <w:num w:numId="45">
    <w:abstractNumId w:val="44"/>
  </w:num>
  <w:num w:numId="46">
    <w:abstractNumId w:val="48"/>
  </w:num>
  <w:num w:numId="47">
    <w:abstractNumId w:val="47"/>
  </w:num>
  <w:num w:numId="48">
    <w:abstractNumId w:val="66"/>
  </w:num>
  <w:num w:numId="49">
    <w:abstractNumId w:val="3"/>
  </w:num>
  <w:num w:numId="50">
    <w:abstractNumId w:val="26"/>
  </w:num>
  <w:num w:numId="51">
    <w:abstractNumId w:val="15"/>
  </w:num>
  <w:num w:numId="52">
    <w:abstractNumId w:val="50"/>
  </w:num>
  <w:num w:numId="53">
    <w:abstractNumId w:val="13"/>
  </w:num>
  <w:num w:numId="54">
    <w:abstractNumId w:val="41"/>
  </w:num>
  <w:num w:numId="55">
    <w:abstractNumId w:val="17"/>
  </w:num>
  <w:num w:numId="56">
    <w:abstractNumId w:val="51"/>
  </w:num>
  <w:num w:numId="57">
    <w:abstractNumId w:val="7"/>
  </w:num>
  <w:num w:numId="58">
    <w:abstractNumId w:val="29"/>
  </w:num>
  <w:num w:numId="59">
    <w:abstractNumId w:val="68"/>
  </w:num>
  <w:num w:numId="60">
    <w:abstractNumId w:val="65"/>
  </w:num>
  <w:num w:numId="61">
    <w:abstractNumId w:val="20"/>
  </w:num>
  <w:num w:numId="62">
    <w:abstractNumId w:val="61"/>
  </w:num>
  <w:num w:numId="63">
    <w:abstractNumId w:val="42"/>
  </w:num>
  <w:num w:numId="64">
    <w:abstractNumId w:val="2"/>
  </w:num>
  <w:num w:numId="65">
    <w:abstractNumId w:val="39"/>
  </w:num>
  <w:num w:numId="66">
    <w:abstractNumId w:val="36"/>
  </w:num>
  <w:num w:numId="67">
    <w:abstractNumId w:val="35"/>
  </w:num>
  <w:num w:numId="68">
    <w:abstractNumId w:val="53"/>
  </w:num>
  <w:num w:numId="69">
    <w:abstractNumId w:val="56"/>
  </w:num>
  <w:num w:numId="70">
    <w:abstractNumId w:val="37"/>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F2C10"/>
    <w:rsid w:val="00001C5F"/>
    <w:rsid w:val="0001084B"/>
    <w:rsid w:val="00016345"/>
    <w:rsid w:val="00052A81"/>
    <w:rsid w:val="000546DD"/>
    <w:rsid w:val="0007402E"/>
    <w:rsid w:val="000770B1"/>
    <w:rsid w:val="00086891"/>
    <w:rsid w:val="000968D6"/>
    <w:rsid w:val="000B1332"/>
    <w:rsid w:val="000C7179"/>
    <w:rsid w:val="000D08CA"/>
    <w:rsid w:val="000D1454"/>
    <w:rsid w:val="000D6E37"/>
    <w:rsid w:val="000E2001"/>
    <w:rsid w:val="000E44A6"/>
    <w:rsid w:val="000F48C9"/>
    <w:rsid w:val="000F761E"/>
    <w:rsid w:val="000F7FD4"/>
    <w:rsid w:val="001119C6"/>
    <w:rsid w:val="001136CD"/>
    <w:rsid w:val="00115183"/>
    <w:rsid w:val="001409A5"/>
    <w:rsid w:val="001433CA"/>
    <w:rsid w:val="00162CA2"/>
    <w:rsid w:val="00182D90"/>
    <w:rsid w:val="001C0754"/>
    <w:rsid w:val="001C1551"/>
    <w:rsid w:val="001F275B"/>
    <w:rsid w:val="00217D32"/>
    <w:rsid w:val="002628A6"/>
    <w:rsid w:val="00271632"/>
    <w:rsid w:val="00295DD6"/>
    <w:rsid w:val="002A268C"/>
    <w:rsid w:val="002B7703"/>
    <w:rsid w:val="002D2738"/>
    <w:rsid w:val="00300530"/>
    <w:rsid w:val="003100BE"/>
    <w:rsid w:val="003106A4"/>
    <w:rsid w:val="00311036"/>
    <w:rsid w:val="00317264"/>
    <w:rsid w:val="003260D4"/>
    <w:rsid w:val="003346AE"/>
    <w:rsid w:val="00353617"/>
    <w:rsid w:val="00356B41"/>
    <w:rsid w:val="003A2046"/>
    <w:rsid w:val="003A29EA"/>
    <w:rsid w:val="003B7146"/>
    <w:rsid w:val="003F4401"/>
    <w:rsid w:val="004202D1"/>
    <w:rsid w:val="0042148D"/>
    <w:rsid w:val="004356CF"/>
    <w:rsid w:val="00436B43"/>
    <w:rsid w:val="00457B15"/>
    <w:rsid w:val="00472914"/>
    <w:rsid w:val="00476095"/>
    <w:rsid w:val="0048219A"/>
    <w:rsid w:val="004840A5"/>
    <w:rsid w:val="004E7F37"/>
    <w:rsid w:val="004F2B94"/>
    <w:rsid w:val="00527111"/>
    <w:rsid w:val="005408A0"/>
    <w:rsid w:val="005979FA"/>
    <w:rsid w:val="005A1107"/>
    <w:rsid w:val="005A4923"/>
    <w:rsid w:val="005A7CEA"/>
    <w:rsid w:val="005C605E"/>
    <w:rsid w:val="005D03CE"/>
    <w:rsid w:val="00603480"/>
    <w:rsid w:val="00613EDE"/>
    <w:rsid w:val="00635662"/>
    <w:rsid w:val="00640B6F"/>
    <w:rsid w:val="00642DAF"/>
    <w:rsid w:val="00646E02"/>
    <w:rsid w:val="006840D0"/>
    <w:rsid w:val="006963E4"/>
    <w:rsid w:val="006E63C1"/>
    <w:rsid w:val="0073003D"/>
    <w:rsid w:val="00734F99"/>
    <w:rsid w:val="00760F5D"/>
    <w:rsid w:val="0078171F"/>
    <w:rsid w:val="007B1BE4"/>
    <w:rsid w:val="007B5365"/>
    <w:rsid w:val="007B614E"/>
    <w:rsid w:val="007C18CC"/>
    <w:rsid w:val="007C3F53"/>
    <w:rsid w:val="007C5699"/>
    <w:rsid w:val="007D0887"/>
    <w:rsid w:val="007D2DB4"/>
    <w:rsid w:val="007D3085"/>
    <w:rsid w:val="007D4C7D"/>
    <w:rsid w:val="007D4EE8"/>
    <w:rsid w:val="007F2C10"/>
    <w:rsid w:val="007F5F38"/>
    <w:rsid w:val="00833E99"/>
    <w:rsid w:val="00837E02"/>
    <w:rsid w:val="008746FD"/>
    <w:rsid w:val="008753CA"/>
    <w:rsid w:val="008926FD"/>
    <w:rsid w:val="00896E5E"/>
    <w:rsid w:val="008B037F"/>
    <w:rsid w:val="008B2F18"/>
    <w:rsid w:val="008C036B"/>
    <w:rsid w:val="008C1B9C"/>
    <w:rsid w:val="008C5C30"/>
    <w:rsid w:val="008D5BCF"/>
    <w:rsid w:val="008E0A83"/>
    <w:rsid w:val="008E7E04"/>
    <w:rsid w:val="00954ADF"/>
    <w:rsid w:val="00955768"/>
    <w:rsid w:val="0097396E"/>
    <w:rsid w:val="00976681"/>
    <w:rsid w:val="00981720"/>
    <w:rsid w:val="009830F2"/>
    <w:rsid w:val="00985EC7"/>
    <w:rsid w:val="00987E09"/>
    <w:rsid w:val="00997868"/>
    <w:rsid w:val="009A28BB"/>
    <w:rsid w:val="009B243D"/>
    <w:rsid w:val="009B2B82"/>
    <w:rsid w:val="009B4B13"/>
    <w:rsid w:val="009D0839"/>
    <w:rsid w:val="009E3825"/>
    <w:rsid w:val="00A42AF2"/>
    <w:rsid w:val="00A60EEC"/>
    <w:rsid w:val="00A676B5"/>
    <w:rsid w:val="00A81AD1"/>
    <w:rsid w:val="00A86A92"/>
    <w:rsid w:val="00A95DFF"/>
    <w:rsid w:val="00AA7242"/>
    <w:rsid w:val="00AB06A7"/>
    <w:rsid w:val="00AB3786"/>
    <w:rsid w:val="00AD4817"/>
    <w:rsid w:val="00AE33D8"/>
    <w:rsid w:val="00AF759A"/>
    <w:rsid w:val="00B028C2"/>
    <w:rsid w:val="00B5330A"/>
    <w:rsid w:val="00B67180"/>
    <w:rsid w:val="00B77777"/>
    <w:rsid w:val="00B92944"/>
    <w:rsid w:val="00B94FA4"/>
    <w:rsid w:val="00B975D5"/>
    <w:rsid w:val="00BB2D5E"/>
    <w:rsid w:val="00BB4D2B"/>
    <w:rsid w:val="00C37A75"/>
    <w:rsid w:val="00C442FD"/>
    <w:rsid w:val="00C52A20"/>
    <w:rsid w:val="00C5608C"/>
    <w:rsid w:val="00C61A4E"/>
    <w:rsid w:val="00C757CA"/>
    <w:rsid w:val="00C763BA"/>
    <w:rsid w:val="00CD016D"/>
    <w:rsid w:val="00CE50B2"/>
    <w:rsid w:val="00CF099C"/>
    <w:rsid w:val="00CF7296"/>
    <w:rsid w:val="00D4673E"/>
    <w:rsid w:val="00D60997"/>
    <w:rsid w:val="00D6286A"/>
    <w:rsid w:val="00D918C2"/>
    <w:rsid w:val="00DA6511"/>
    <w:rsid w:val="00DA7420"/>
    <w:rsid w:val="00DC1172"/>
    <w:rsid w:val="00DD0847"/>
    <w:rsid w:val="00DD230D"/>
    <w:rsid w:val="00DD5965"/>
    <w:rsid w:val="00DF0804"/>
    <w:rsid w:val="00DF4056"/>
    <w:rsid w:val="00E02D64"/>
    <w:rsid w:val="00E062BC"/>
    <w:rsid w:val="00E26B05"/>
    <w:rsid w:val="00E50ADB"/>
    <w:rsid w:val="00E50BCA"/>
    <w:rsid w:val="00E549C8"/>
    <w:rsid w:val="00E769BE"/>
    <w:rsid w:val="00E779D1"/>
    <w:rsid w:val="00E81B84"/>
    <w:rsid w:val="00E8621B"/>
    <w:rsid w:val="00E87C30"/>
    <w:rsid w:val="00E94FF3"/>
    <w:rsid w:val="00EA61D5"/>
    <w:rsid w:val="00EC3E94"/>
    <w:rsid w:val="00EC7D0C"/>
    <w:rsid w:val="00ED46EB"/>
    <w:rsid w:val="00F34F3F"/>
    <w:rsid w:val="00F4074A"/>
    <w:rsid w:val="00F415A7"/>
    <w:rsid w:val="00F711EA"/>
    <w:rsid w:val="00FB4C70"/>
    <w:rsid w:val="00FB5C81"/>
    <w:rsid w:val="00FC5FE9"/>
    <w:rsid w:val="00FC74E8"/>
    <w:rsid w:val="00FE14D2"/>
    <w:rsid w:val="00FE74AC"/>
    <w:rsid w:val="00FE78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617"/>
  </w:style>
  <w:style w:type="paragraph" w:styleId="1">
    <w:name w:val="heading 1"/>
    <w:basedOn w:val="a"/>
    <w:next w:val="a"/>
    <w:link w:val="10"/>
    <w:uiPriority w:val="9"/>
    <w:qFormat/>
    <w:rsid w:val="000D08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86A"/>
    <w:pPr>
      <w:ind w:left="720"/>
      <w:contextualSpacing/>
    </w:pPr>
  </w:style>
  <w:style w:type="character" w:customStyle="1" w:styleId="2">
    <w:name w:val="Основной текст (2)_"/>
    <w:basedOn w:val="a0"/>
    <w:link w:val="20"/>
    <w:rsid w:val="00ED46EB"/>
    <w:rPr>
      <w:rFonts w:ascii="Courier New" w:eastAsia="Courier New" w:hAnsi="Courier New" w:cs="Courier New"/>
      <w:spacing w:val="-10"/>
      <w:sz w:val="20"/>
      <w:szCs w:val="20"/>
      <w:shd w:val="clear" w:color="auto" w:fill="FFFFFF"/>
    </w:rPr>
  </w:style>
  <w:style w:type="character" w:customStyle="1" w:styleId="21pt">
    <w:name w:val="Основной текст (2) + Интервал 1 pt"/>
    <w:basedOn w:val="2"/>
    <w:rsid w:val="00ED46EB"/>
    <w:rPr>
      <w:rFonts w:ascii="Courier New" w:eastAsia="Courier New" w:hAnsi="Courier New" w:cs="Courier New"/>
      <w:color w:val="000000"/>
      <w:spacing w:val="30"/>
      <w:w w:val="100"/>
      <w:position w:val="0"/>
      <w:sz w:val="20"/>
      <w:szCs w:val="20"/>
      <w:shd w:val="clear" w:color="auto" w:fill="FFFFFF"/>
      <w:lang w:val="ru-RU" w:eastAsia="ru-RU" w:bidi="ru-RU"/>
    </w:rPr>
  </w:style>
  <w:style w:type="paragraph" w:customStyle="1" w:styleId="20">
    <w:name w:val="Основной текст (2)"/>
    <w:basedOn w:val="a"/>
    <w:link w:val="2"/>
    <w:rsid w:val="00ED46EB"/>
    <w:pPr>
      <w:widowControl w:val="0"/>
      <w:shd w:val="clear" w:color="auto" w:fill="FFFFFF"/>
      <w:spacing w:after="420" w:line="0" w:lineRule="atLeast"/>
    </w:pPr>
    <w:rPr>
      <w:rFonts w:ascii="Courier New" w:eastAsia="Courier New" w:hAnsi="Courier New" w:cs="Courier New"/>
      <w:spacing w:val="-10"/>
      <w:sz w:val="20"/>
      <w:szCs w:val="20"/>
    </w:rPr>
  </w:style>
  <w:style w:type="character" w:customStyle="1" w:styleId="22pt">
    <w:name w:val="Основной текст (2) + Интервал 2 pt"/>
    <w:basedOn w:val="2"/>
    <w:rsid w:val="009830F2"/>
    <w:rPr>
      <w:rFonts w:ascii="Courier New" w:eastAsia="Courier New" w:hAnsi="Courier New" w:cs="Courier New"/>
      <w:color w:val="000000"/>
      <w:spacing w:val="40"/>
      <w:w w:val="100"/>
      <w:position w:val="0"/>
      <w:sz w:val="20"/>
      <w:szCs w:val="20"/>
      <w:shd w:val="clear" w:color="auto" w:fill="FFFFFF"/>
      <w:lang w:val="ru-RU" w:eastAsia="ru-RU" w:bidi="ru-RU"/>
    </w:rPr>
  </w:style>
  <w:style w:type="character" w:customStyle="1" w:styleId="265pt0pt">
    <w:name w:val="Основной текст (2) + 6;5 pt;Курсив;Интервал 0 pt"/>
    <w:basedOn w:val="2"/>
    <w:rsid w:val="009830F2"/>
    <w:rPr>
      <w:rFonts w:ascii="Courier New" w:eastAsia="Courier New" w:hAnsi="Courier New" w:cs="Courier New"/>
      <w:i/>
      <w:iCs/>
      <w:color w:val="000000"/>
      <w:spacing w:val="0"/>
      <w:w w:val="100"/>
      <w:position w:val="0"/>
      <w:sz w:val="13"/>
      <w:szCs w:val="13"/>
      <w:shd w:val="clear" w:color="auto" w:fill="FFFFFF"/>
      <w:lang w:val="ru-RU" w:eastAsia="ru-RU" w:bidi="ru-RU"/>
    </w:rPr>
  </w:style>
  <w:style w:type="character" w:customStyle="1" w:styleId="2105pt0pt">
    <w:name w:val="Основной текст (2) + 10;5 pt;Полужирный;Интервал 0 pt"/>
    <w:basedOn w:val="2"/>
    <w:rsid w:val="009830F2"/>
    <w:rPr>
      <w:rFonts w:ascii="Courier New" w:eastAsia="Courier New" w:hAnsi="Courier New" w:cs="Courier New"/>
      <w:b/>
      <w:bCs/>
      <w:color w:val="000000"/>
      <w:spacing w:val="0"/>
      <w:w w:val="100"/>
      <w:position w:val="0"/>
      <w:sz w:val="21"/>
      <w:szCs w:val="21"/>
      <w:shd w:val="clear" w:color="auto" w:fill="FFFFFF"/>
      <w:lang w:val="ru-RU" w:eastAsia="ru-RU" w:bidi="ru-RU"/>
    </w:rPr>
  </w:style>
  <w:style w:type="paragraph" w:customStyle="1" w:styleId="FR1">
    <w:name w:val="FR1"/>
    <w:rsid w:val="0007402E"/>
    <w:pPr>
      <w:widowControl w:val="0"/>
      <w:overflowPunct w:val="0"/>
      <w:autoSpaceDE w:val="0"/>
      <w:autoSpaceDN w:val="0"/>
      <w:adjustRightInd w:val="0"/>
      <w:spacing w:after="0" w:line="300" w:lineRule="auto"/>
      <w:ind w:left="1240"/>
      <w:textAlignment w:val="baseline"/>
    </w:pPr>
    <w:rPr>
      <w:rFonts w:ascii="Arial" w:eastAsia="Times New Roman" w:hAnsi="Arial" w:cs="Times New Roman"/>
      <w:sz w:val="28"/>
      <w:szCs w:val="20"/>
      <w:lang w:eastAsia="ru-RU"/>
    </w:rPr>
  </w:style>
  <w:style w:type="character" w:customStyle="1" w:styleId="5">
    <w:name w:val="Основной текст (5)_"/>
    <w:basedOn w:val="a0"/>
    <w:link w:val="50"/>
    <w:rsid w:val="0007402E"/>
    <w:rPr>
      <w:rFonts w:ascii="Times New Roman" w:eastAsia="Times New Roman" w:hAnsi="Times New Roman" w:cs="Times New Roman"/>
      <w:b/>
      <w:bCs/>
      <w:spacing w:val="-10"/>
      <w:sz w:val="28"/>
      <w:szCs w:val="28"/>
      <w:shd w:val="clear" w:color="auto" w:fill="FFFFFF"/>
    </w:rPr>
  </w:style>
  <w:style w:type="paragraph" w:customStyle="1" w:styleId="50">
    <w:name w:val="Основной текст (5)"/>
    <w:basedOn w:val="a"/>
    <w:link w:val="5"/>
    <w:rsid w:val="0007402E"/>
    <w:pPr>
      <w:widowControl w:val="0"/>
      <w:shd w:val="clear" w:color="auto" w:fill="FFFFFF"/>
      <w:spacing w:before="540" w:after="0" w:line="322" w:lineRule="exact"/>
    </w:pPr>
    <w:rPr>
      <w:rFonts w:ascii="Times New Roman" w:eastAsia="Times New Roman" w:hAnsi="Times New Roman" w:cs="Times New Roman"/>
      <w:b/>
      <w:bCs/>
      <w:spacing w:val="-10"/>
      <w:sz w:val="28"/>
      <w:szCs w:val="28"/>
    </w:rPr>
  </w:style>
  <w:style w:type="character" w:customStyle="1" w:styleId="2Exact">
    <w:name w:val="Основной текст (2) Exact"/>
    <w:basedOn w:val="a0"/>
    <w:rsid w:val="008926FD"/>
    <w:rPr>
      <w:rFonts w:ascii="Times New Roman" w:eastAsia="Times New Roman" w:hAnsi="Times New Roman" w:cs="Times New Roman"/>
      <w:b w:val="0"/>
      <w:bCs w:val="0"/>
      <w:i w:val="0"/>
      <w:iCs w:val="0"/>
      <w:smallCaps w:val="0"/>
      <w:strike w:val="0"/>
      <w:sz w:val="28"/>
      <w:szCs w:val="28"/>
      <w:u w:val="none"/>
    </w:rPr>
  </w:style>
  <w:style w:type="table" w:styleId="a4">
    <w:name w:val="Table Grid"/>
    <w:basedOn w:val="a1"/>
    <w:uiPriority w:val="59"/>
    <w:rsid w:val="00985E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30053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00530"/>
  </w:style>
  <w:style w:type="paragraph" w:styleId="a7">
    <w:name w:val="footer"/>
    <w:basedOn w:val="a"/>
    <w:link w:val="a8"/>
    <w:uiPriority w:val="99"/>
    <w:unhideWhenUsed/>
    <w:rsid w:val="0030053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00530"/>
  </w:style>
  <w:style w:type="paragraph" w:customStyle="1" w:styleId="11">
    <w:name w:val="Обычный1"/>
    <w:rsid w:val="00EA61D5"/>
    <w:pPr>
      <w:widowControl w:val="0"/>
      <w:snapToGrid w:val="0"/>
      <w:spacing w:after="0" w:line="240" w:lineRule="auto"/>
      <w:ind w:left="40" w:firstLine="280"/>
      <w:jc w:val="both"/>
    </w:pPr>
    <w:rPr>
      <w:rFonts w:ascii="Times New Roman" w:eastAsia="Times New Roman" w:hAnsi="Times New Roman" w:cs="Times New Roman"/>
      <w:sz w:val="18"/>
      <w:szCs w:val="20"/>
      <w:lang w:eastAsia="ru-RU"/>
    </w:rPr>
  </w:style>
  <w:style w:type="paragraph" w:styleId="a9">
    <w:name w:val="Document Map"/>
    <w:basedOn w:val="a"/>
    <w:link w:val="aa"/>
    <w:uiPriority w:val="99"/>
    <w:semiHidden/>
    <w:unhideWhenUsed/>
    <w:rsid w:val="00EA61D5"/>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EA61D5"/>
    <w:rPr>
      <w:rFonts w:ascii="Tahoma" w:hAnsi="Tahoma" w:cs="Tahoma"/>
      <w:sz w:val="16"/>
      <w:szCs w:val="16"/>
    </w:rPr>
  </w:style>
  <w:style w:type="paragraph" w:customStyle="1" w:styleId="21">
    <w:name w:val="Обычный2"/>
    <w:rsid w:val="00EA61D5"/>
    <w:pPr>
      <w:widowControl w:val="0"/>
      <w:snapToGrid w:val="0"/>
      <w:spacing w:after="0" w:line="240" w:lineRule="auto"/>
      <w:ind w:left="40" w:firstLine="280"/>
      <w:jc w:val="both"/>
    </w:pPr>
    <w:rPr>
      <w:rFonts w:ascii="Times New Roman" w:eastAsia="Times New Roman" w:hAnsi="Times New Roman" w:cs="Times New Roman"/>
      <w:sz w:val="18"/>
      <w:szCs w:val="20"/>
      <w:lang w:eastAsia="ru-RU"/>
    </w:rPr>
  </w:style>
  <w:style w:type="paragraph" w:styleId="12">
    <w:name w:val="toc 1"/>
    <w:basedOn w:val="a"/>
    <w:next w:val="a"/>
    <w:autoRedefine/>
    <w:uiPriority w:val="39"/>
    <w:unhideWhenUsed/>
    <w:rsid w:val="000D08CA"/>
    <w:pPr>
      <w:spacing w:after="100"/>
    </w:pPr>
  </w:style>
  <w:style w:type="paragraph" w:styleId="22">
    <w:name w:val="toc 2"/>
    <w:basedOn w:val="a"/>
    <w:next w:val="a"/>
    <w:autoRedefine/>
    <w:uiPriority w:val="39"/>
    <w:unhideWhenUsed/>
    <w:rsid w:val="000D08CA"/>
    <w:pPr>
      <w:spacing w:after="100"/>
      <w:ind w:left="220"/>
    </w:pPr>
    <w:rPr>
      <w:rFonts w:eastAsiaTheme="minorEastAsia"/>
      <w:lang w:eastAsia="ru-RU"/>
    </w:rPr>
  </w:style>
  <w:style w:type="paragraph" w:styleId="3">
    <w:name w:val="toc 3"/>
    <w:basedOn w:val="a"/>
    <w:next w:val="a"/>
    <w:autoRedefine/>
    <w:uiPriority w:val="39"/>
    <w:unhideWhenUsed/>
    <w:rsid w:val="000D08CA"/>
    <w:pPr>
      <w:spacing w:after="100"/>
      <w:ind w:left="440"/>
    </w:pPr>
    <w:rPr>
      <w:rFonts w:eastAsiaTheme="minorEastAsia"/>
      <w:lang w:eastAsia="ru-RU"/>
    </w:rPr>
  </w:style>
  <w:style w:type="paragraph" w:styleId="4">
    <w:name w:val="toc 4"/>
    <w:basedOn w:val="a"/>
    <w:next w:val="a"/>
    <w:autoRedefine/>
    <w:uiPriority w:val="39"/>
    <w:unhideWhenUsed/>
    <w:rsid w:val="000D08CA"/>
    <w:pPr>
      <w:spacing w:after="100"/>
      <w:ind w:left="660"/>
    </w:pPr>
    <w:rPr>
      <w:rFonts w:eastAsiaTheme="minorEastAsia"/>
      <w:lang w:eastAsia="ru-RU"/>
    </w:rPr>
  </w:style>
  <w:style w:type="paragraph" w:styleId="51">
    <w:name w:val="toc 5"/>
    <w:basedOn w:val="a"/>
    <w:next w:val="a"/>
    <w:autoRedefine/>
    <w:uiPriority w:val="39"/>
    <w:unhideWhenUsed/>
    <w:rsid w:val="000D08CA"/>
    <w:pPr>
      <w:spacing w:after="100"/>
      <w:ind w:left="880"/>
    </w:pPr>
    <w:rPr>
      <w:rFonts w:eastAsiaTheme="minorEastAsia"/>
      <w:lang w:eastAsia="ru-RU"/>
    </w:rPr>
  </w:style>
  <w:style w:type="paragraph" w:styleId="6">
    <w:name w:val="toc 6"/>
    <w:basedOn w:val="a"/>
    <w:next w:val="a"/>
    <w:autoRedefine/>
    <w:uiPriority w:val="39"/>
    <w:unhideWhenUsed/>
    <w:rsid w:val="000D08CA"/>
    <w:pPr>
      <w:spacing w:after="100"/>
      <w:ind w:left="1100"/>
    </w:pPr>
    <w:rPr>
      <w:rFonts w:eastAsiaTheme="minorEastAsia"/>
      <w:lang w:eastAsia="ru-RU"/>
    </w:rPr>
  </w:style>
  <w:style w:type="paragraph" w:styleId="7">
    <w:name w:val="toc 7"/>
    <w:basedOn w:val="a"/>
    <w:next w:val="a"/>
    <w:autoRedefine/>
    <w:uiPriority w:val="39"/>
    <w:unhideWhenUsed/>
    <w:rsid w:val="000D08CA"/>
    <w:pPr>
      <w:spacing w:after="100"/>
      <w:ind w:left="1320"/>
    </w:pPr>
    <w:rPr>
      <w:rFonts w:eastAsiaTheme="minorEastAsia"/>
      <w:lang w:eastAsia="ru-RU"/>
    </w:rPr>
  </w:style>
  <w:style w:type="paragraph" w:styleId="8">
    <w:name w:val="toc 8"/>
    <w:basedOn w:val="a"/>
    <w:next w:val="a"/>
    <w:autoRedefine/>
    <w:uiPriority w:val="39"/>
    <w:unhideWhenUsed/>
    <w:rsid w:val="000D08CA"/>
    <w:pPr>
      <w:spacing w:after="100"/>
      <w:ind w:left="1540"/>
    </w:pPr>
    <w:rPr>
      <w:rFonts w:eastAsiaTheme="minorEastAsia"/>
      <w:lang w:eastAsia="ru-RU"/>
    </w:rPr>
  </w:style>
  <w:style w:type="paragraph" w:styleId="9">
    <w:name w:val="toc 9"/>
    <w:basedOn w:val="a"/>
    <w:next w:val="a"/>
    <w:autoRedefine/>
    <w:uiPriority w:val="39"/>
    <w:unhideWhenUsed/>
    <w:rsid w:val="000D08CA"/>
    <w:pPr>
      <w:spacing w:after="100"/>
      <w:ind w:left="1760"/>
    </w:pPr>
    <w:rPr>
      <w:rFonts w:eastAsiaTheme="minorEastAsia"/>
      <w:lang w:eastAsia="ru-RU"/>
    </w:rPr>
  </w:style>
  <w:style w:type="character" w:styleId="ab">
    <w:name w:val="Hyperlink"/>
    <w:basedOn w:val="a0"/>
    <w:uiPriority w:val="99"/>
    <w:unhideWhenUsed/>
    <w:rsid w:val="000D08CA"/>
    <w:rPr>
      <w:color w:val="0000FF" w:themeColor="hyperlink"/>
      <w:u w:val="single"/>
    </w:rPr>
  </w:style>
  <w:style w:type="character" w:customStyle="1" w:styleId="10">
    <w:name w:val="Заголовок 1 Знак"/>
    <w:basedOn w:val="a0"/>
    <w:link w:val="1"/>
    <w:uiPriority w:val="9"/>
    <w:rsid w:val="000D08CA"/>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semiHidden/>
    <w:unhideWhenUsed/>
    <w:qFormat/>
    <w:rsid w:val="000D08CA"/>
    <w:pPr>
      <w:outlineLvl w:val="9"/>
    </w:pPr>
  </w:style>
  <w:style w:type="paragraph" w:styleId="ad">
    <w:name w:val="Balloon Text"/>
    <w:basedOn w:val="a"/>
    <w:link w:val="ae"/>
    <w:uiPriority w:val="99"/>
    <w:semiHidden/>
    <w:unhideWhenUsed/>
    <w:rsid w:val="000D08C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D08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7066033">
      <w:bodyDiv w:val="1"/>
      <w:marLeft w:val="0"/>
      <w:marRight w:val="0"/>
      <w:marTop w:val="0"/>
      <w:marBottom w:val="0"/>
      <w:divBdr>
        <w:top w:val="none" w:sz="0" w:space="0" w:color="auto"/>
        <w:left w:val="none" w:sz="0" w:space="0" w:color="auto"/>
        <w:bottom w:val="none" w:sz="0" w:space="0" w:color="auto"/>
        <w:right w:val="none" w:sz="0" w:space="0" w:color="auto"/>
      </w:divBdr>
    </w:div>
    <w:div w:id="484392475">
      <w:bodyDiv w:val="1"/>
      <w:marLeft w:val="0"/>
      <w:marRight w:val="0"/>
      <w:marTop w:val="0"/>
      <w:marBottom w:val="0"/>
      <w:divBdr>
        <w:top w:val="none" w:sz="0" w:space="0" w:color="auto"/>
        <w:left w:val="none" w:sz="0" w:space="0" w:color="auto"/>
        <w:bottom w:val="none" w:sz="0" w:space="0" w:color="auto"/>
        <w:right w:val="none" w:sz="0" w:space="0" w:color="auto"/>
      </w:divBdr>
    </w:div>
    <w:div w:id="71639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rens-med.ru/auth.php?auth=%CF%E0%E2%EB%FE%F8%E8%ED%E0%20%C2.%C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72FCF-1FB0-4FA9-9659-71FD65544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18410</Words>
  <Characters>104937</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Компьюниум</dc:creator>
  <cp:lastModifiedBy>omr4</cp:lastModifiedBy>
  <cp:revision>2</cp:revision>
  <dcterms:created xsi:type="dcterms:W3CDTF">2018-05-04T06:02:00Z</dcterms:created>
  <dcterms:modified xsi:type="dcterms:W3CDTF">2018-05-04T06:02:00Z</dcterms:modified>
</cp:coreProperties>
</file>